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A27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B67A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A27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B67A5">
                        <w:rPr>
                          <w:sz w:val="28"/>
                          <w:szCs w:val="28"/>
                          <w:u w:val="single"/>
                        </w:rPr>
                        <w:t xml:space="preserve"> 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A27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A27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14D2B" w:rsidRPr="00414D2B" w:rsidRDefault="00414D2B" w:rsidP="00414D2B">
      <w:pPr>
        <w:widowControl w:val="0"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414D2B">
        <w:rPr>
          <w:b/>
          <w:sz w:val="28"/>
          <w:szCs w:val="28"/>
        </w:rPr>
        <w:t xml:space="preserve">О признании утратившим силу решения Пермской городской Думы </w:t>
      </w:r>
    </w:p>
    <w:p w:rsidR="00414D2B" w:rsidRPr="00414D2B" w:rsidRDefault="00414D2B" w:rsidP="00414D2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14D2B">
        <w:rPr>
          <w:b/>
          <w:sz w:val="28"/>
          <w:szCs w:val="28"/>
        </w:rPr>
        <w:t xml:space="preserve">от 25.11.2008 № 367 «Об установлении расходных обязательств </w:t>
      </w:r>
    </w:p>
    <w:p w:rsidR="00414D2B" w:rsidRPr="00414D2B" w:rsidRDefault="00414D2B" w:rsidP="00414D2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14D2B">
        <w:rPr>
          <w:b/>
          <w:sz w:val="28"/>
          <w:szCs w:val="28"/>
        </w:rPr>
        <w:t xml:space="preserve">Пермского городского округа по участию в осуществлении </w:t>
      </w:r>
    </w:p>
    <w:p w:rsidR="00414D2B" w:rsidRPr="00414D2B" w:rsidRDefault="00414D2B" w:rsidP="00414D2B">
      <w:pPr>
        <w:widowControl w:val="0"/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414D2B">
        <w:rPr>
          <w:b/>
          <w:sz w:val="28"/>
          <w:szCs w:val="28"/>
        </w:rPr>
        <w:t xml:space="preserve">государственных полномочий по страхованию граждан, </w:t>
      </w:r>
      <w:r w:rsidR="003A27F0">
        <w:rPr>
          <w:b/>
          <w:sz w:val="28"/>
          <w:szCs w:val="28"/>
        </w:rPr>
        <w:t xml:space="preserve">                                      </w:t>
      </w:r>
      <w:r w:rsidRPr="00414D2B">
        <w:rPr>
          <w:b/>
          <w:sz w:val="28"/>
          <w:szCs w:val="28"/>
        </w:rPr>
        <w:t>участвующих в обеспечении общественного порядка»</w:t>
      </w:r>
    </w:p>
    <w:p w:rsidR="00414D2B" w:rsidRPr="00414D2B" w:rsidRDefault="00414D2B" w:rsidP="00414D2B">
      <w:pPr>
        <w:ind w:firstLine="709"/>
        <w:jc w:val="both"/>
        <w:rPr>
          <w:sz w:val="28"/>
          <w:szCs w:val="28"/>
        </w:rPr>
      </w:pPr>
      <w:r w:rsidRPr="00414D2B">
        <w:rPr>
          <w:sz w:val="28"/>
          <w:szCs w:val="28"/>
        </w:rPr>
        <w:t>В соответствии с Бюджетным кодексом Российской Федерации, Законом Пермского края от 01.10.2018 № 276-ПК «О прекращении осуществления органами местного самоуправления отдельных государственных полномочий по осуществлению личного страхования народных дружинников на территории Пермского края», Уставом города Перми</w:t>
      </w:r>
    </w:p>
    <w:p w:rsidR="00414D2B" w:rsidRPr="00414D2B" w:rsidRDefault="00414D2B" w:rsidP="00414D2B">
      <w:pPr>
        <w:spacing w:before="240" w:after="240"/>
        <w:jc w:val="center"/>
        <w:rPr>
          <w:b/>
          <w:sz w:val="28"/>
          <w:szCs w:val="28"/>
        </w:rPr>
      </w:pPr>
      <w:r w:rsidRPr="00414D2B">
        <w:rPr>
          <w:sz w:val="28"/>
          <w:szCs w:val="28"/>
        </w:rPr>
        <w:t xml:space="preserve">Пермская городская Дума </w:t>
      </w:r>
      <w:r w:rsidRPr="00414D2B">
        <w:rPr>
          <w:b/>
          <w:sz w:val="28"/>
          <w:szCs w:val="28"/>
        </w:rPr>
        <w:t xml:space="preserve">р е ш и </w:t>
      </w:r>
      <w:proofErr w:type="gramStart"/>
      <w:r w:rsidRPr="00414D2B">
        <w:rPr>
          <w:b/>
          <w:sz w:val="28"/>
          <w:szCs w:val="28"/>
        </w:rPr>
        <w:t>л</w:t>
      </w:r>
      <w:proofErr w:type="gramEnd"/>
      <w:r w:rsidRPr="00414D2B">
        <w:rPr>
          <w:b/>
          <w:sz w:val="28"/>
          <w:szCs w:val="28"/>
        </w:rPr>
        <w:t xml:space="preserve"> а:</w:t>
      </w:r>
    </w:p>
    <w:p w:rsidR="00414D2B" w:rsidRPr="00414D2B" w:rsidRDefault="00414D2B" w:rsidP="00414D2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4D2B">
        <w:rPr>
          <w:sz w:val="28"/>
          <w:szCs w:val="28"/>
        </w:rPr>
        <w:t>1. Признать утратившим силу решение Пермской городской Думы от 25.11.2008 № 367 «Об установлении расходных обязательств Пермского городского округа по участию в осуществлении государственных полномочий по страхованию граждан, участвующих в обеспечении общественного порядка».</w:t>
      </w:r>
    </w:p>
    <w:p w:rsidR="00414D2B" w:rsidRPr="00414D2B" w:rsidRDefault="00414D2B" w:rsidP="00414D2B">
      <w:pPr>
        <w:ind w:firstLine="720"/>
        <w:jc w:val="both"/>
        <w:rPr>
          <w:sz w:val="28"/>
          <w:szCs w:val="28"/>
        </w:rPr>
      </w:pPr>
      <w:r w:rsidRPr="00414D2B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14D2B" w:rsidRPr="00414D2B" w:rsidRDefault="00414D2B" w:rsidP="00414D2B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</w:rPr>
      </w:pPr>
      <w:r w:rsidRPr="00414D2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14D2B" w:rsidRPr="00414D2B" w:rsidRDefault="00414D2B" w:rsidP="00414D2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14D2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414D2B" w:rsidRPr="00414D2B" w:rsidRDefault="00414D2B" w:rsidP="00414D2B">
      <w:pPr>
        <w:spacing w:before="480"/>
        <w:jc w:val="both"/>
        <w:rPr>
          <w:sz w:val="28"/>
          <w:szCs w:val="28"/>
        </w:rPr>
      </w:pPr>
      <w:r w:rsidRPr="00414D2B">
        <w:rPr>
          <w:sz w:val="28"/>
          <w:szCs w:val="28"/>
        </w:rPr>
        <w:t xml:space="preserve">Председатель </w:t>
      </w:r>
    </w:p>
    <w:p w:rsidR="00414D2B" w:rsidRPr="00414D2B" w:rsidRDefault="00414D2B" w:rsidP="00414D2B">
      <w:pPr>
        <w:spacing w:after="720"/>
        <w:jc w:val="both"/>
        <w:rPr>
          <w:snapToGrid w:val="0"/>
          <w:sz w:val="24"/>
        </w:rPr>
      </w:pPr>
      <w:r w:rsidRPr="00414D2B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A87CE7" w:rsidRDefault="00A87CE7" w:rsidP="00A87CE7">
      <w:pPr>
        <w:tabs>
          <w:tab w:val="left" w:pos="78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Перми                                                                        И.А. Субботин</w:t>
      </w:r>
    </w:p>
    <w:sectPr w:rsidR="00A87CE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B67A5">
      <w:rPr>
        <w:noProof/>
        <w:snapToGrid w:val="0"/>
        <w:sz w:val="16"/>
      </w:rPr>
      <w:t>24.10.2023 11:27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B67A5">
      <w:rPr>
        <w:noProof/>
        <w:snapToGrid w:val="0"/>
        <w:sz w:val="16"/>
      </w:rPr>
      <w:t>222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FZfiAyPQhLQTfhBvWksbsLaqhEqgGIO87ouFBQzcbK3VbWBW2OgIidhImqmEC/U2cvqAoa+nGBL3DRaq9nSSw==" w:salt="QjwqTwWdtRwQng1K/3/w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27F0"/>
    <w:rsid w:val="003A7159"/>
    <w:rsid w:val="003B3F8E"/>
    <w:rsid w:val="003C3452"/>
    <w:rsid w:val="003C7818"/>
    <w:rsid w:val="003D7596"/>
    <w:rsid w:val="003E4643"/>
    <w:rsid w:val="003E574B"/>
    <w:rsid w:val="0040520C"/>
    <w:rsid w:val="00414D2B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87CE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B67A5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F1DD094-835E-43E8-A913-898B7634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2023-10-24T06:27:00Z</cp:lastPrinted>
  <dcterms:created xsi:type="dcterms:W3CDTF">2023-10-06T05:30:00Z</dcterms:created>
  <dcterms:modified xsi:type="dcterms:W3CDTF">2023-10-24T06:27:00Z</dcterms:modified>
</cp:coreProperties>
</file>