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95" w:rsidRDefault="00DB3BBD">
      <w:pPr>
        <w:pStyle w:val="af7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655541</wp:posOffset>
                </wp:positionH>
                <wp:positionV relativeFrom="paragraph">
                  <wp:posOffset>-550517</wp:posOffset>
                </wp:positionV>
                <wp:extent cx="325120" cy="245110"/>
                <wp:effectExtent l="7620" t="8890" r="10160" b="12700"/>
                <wp:wrapNone/>
                <wp:docPr id="9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95" w:rsidRDefault="008218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21895" w:rsidRDefault="008218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0" o:spid="_x0000_s1026" type="#_x0000_t202" style="position:absolute;left:0;text-align:left;margin-left:51.6pt;margin-top:-43.35pt;width:25.6pt;height: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" strokecolor="white">
                <v:textbox inset="0,0,0,0">
                  <w:txbxContent>
                    <w:p w:rsidR="00821895" w:rsidRDefault="0082189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21895" w:rsidRDefault="00821895"/>
                  </w:txbxContent>
                </v:textbox>
              </v:shape>
            </w:pict>
          </mc:Fallback>
        </mc:AlternateContent>
      </w:r>
      <w:r w:rsidR="00204F2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88373" id="AutoShape 9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w3IAIAAEY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6rit5w50VKL&#10;7ncRcmY246wxSunU2aRU50NJD9b+GVOtwT+C/BaYg7W2pHS6Rc6yEW6r7xGha7RQRDY/Ll68Tk4g&#10;HLbpPoGirIKyZgUPNbYJnbRhh9yo46VR+hCZpMObt9PhkNopKXSyiV4hyvNjjyF+0NCyZFQciV0G&#10;F/vHEPur5yu5ErBGrYy12cHtZmmR7QXNzCp/qXhCD9fXrGNdxWfT8TQjv4iFawhimsj+BQJh5xSd&#10;izIJ9f5kR2Fsb1NK6yjzWay+AxtQRxIOoR9mWj4yGsAfnHU0yBUP33cCNWf2oyPxZ6PJJE1+dibT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SirsN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204F2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20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61160"/>
                <wp:effectExtent l="3175" t="1270" r="0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shape 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204F20">
                              <w:pPr>
                                <w:pStyle w:val="10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2445"/>
                                    <wp:effectExtent l="0" t="0" r="6985" b="190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2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21895" w:rsidRDefault="00D17FA4">
                              <w:pPr>
                                <w:pStyle w:val="1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21895" w:rsidRDefault="00D17FA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21895" w:rsidRDefault="0082189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21895" w:rsidRDefault="0082189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5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BB1FC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15.11.2023</w:t>
                              </w:r>
                            </w:p>
                            <w:p w:rsidR="00821895" w:rsidRDefault="00821895">
                              <w:pPr>
                                <w:pStyle w:val="21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82189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21895" w:rsidRDefault="0082189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.6pt;margin-top:-43.1pt;width:494.9pt;height:130.8pt;z-index:251657728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" o:spid="_x0000_s1028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21895" w:rsidRDefault="00204F20">
                        <w:pPr>
                          <w:pStyle w:val="10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2445"/>
                              <wp:effectExtent l="0" t="0" r="6985" b="190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2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21895" w:rsidRDefault="00D17FA4">
                        <w:pPr>
                          <w:pStyle w:val="1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21895" w:rsidRDefault="00D17FA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21895" w:rsidRDefault="0082189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821895" w:rsidRDefault="00821895"/>
                    </w:txbxContent>
                  </v:textbox>
                </v:shape>
                <v:shape id="_x0000_s1029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21895" w:rsidRDefault="00BB1FC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15.11.2023</w:t>
                        </w:r>
                      </w:p>
                      <w:p w:rsidR="00821895" w:rsidRDefault="00821895">
                        <w:pPr>
                          <w:pStyle w:val="21"/>
                          <w:jc w:val="center"/>
                        </w:pPr>
                      </w:p>
                    </w:txbxContent>
                  </v:textbox>
                </v:shape>
                <v:shape id="shape 6" o:spid="_x0000_s1030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821895" w:rsidRDefault="0082189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821895" w:rsidRDefault="00821895"/>
                    </w:txbxContent>
                  </v:textbox>
                </v:shape>
              </v:group>
            </w:pict>
          </mc:Fallback>
        </mc:AlternateContent>
      </w:r>
      <w:r w:rsidR="00204F20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DF84" id="AutoShape 7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j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x5kTHbXo&#10;bhchZ2bXnLVGKZ06m5Tqfajowdo/Yao1+AeQ3wJzsNaWlB4wYNkKt9V3iNC3Wigimx8XL14nJxAO&#10;2/SfQFFWQVmzgocGu4RO2rBDbtTzuVH6EJmkw6u3s7KkdkoKHW2iV4jq9NhjiB80dCwZNUdil8HF&#10;/iHE4erpSq4ErFErY212cLtZWmR7QTOzyl8qntDD5TXrWF/zm9lklpFfxMIlBDFNZP8CgbBzis5F&#10;lYR6f7SjMHawKaV1lPkk1tCBDahnEg5hGGZaPjJawB+c9TTINQ/fdwI1Z/ajI/FvxtNpmvzsTGfX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U/QZo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821895" w:rsidRDefault="00821895">
      <w:pPr>
        <w:pStyle w:val="af7"/>
        <w:ind w:right="0"/>
        <w:jc w:val="both"/>
        <w:rPr>
          <w:rFonts w:ascii="Times New Roman" w:hAnsi="Times New Roman"/>
          <w:sz w:val="24"/>
        </w:rPr>
      </w:pPr>
    </w:p>
    <w:p w:rsidR="00821895" w:rsidRDefault="00821895">
      <w:pPr>
        <w:jc w:val="both"/>
        <w:rPr>
          <w:sz w:val="24"/>
          <w:szCs w:val="24"/>
          <w:lang w:val="en-US"/>
        </w:rPr>
      </w:pPr>
    </w:p>
    <w:p w:rsidR="00821895" w:rsidRDefault="00821895">
      <w:pPr>
        <w:jc w:val="both"/>
        <w:rPr>
          <w:sz w:val="24"/>
          <w:szCs w:val="24"/>
        </w:rPr>
      </w:pPr>
    </w:p>
    <w:p w:rsidR="00821895" w:rsidRDefault="00BB1FC6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9B00A9" wp14:editId="0E750380">
                <wp:simplePos x="0" y="0"/>
                <wp:positionH relativeFrom="column">
                  <wp:posOffset>4510585</wp:posOffset>
                </wp:positionH>
                <wp:positionV relativeFrom="paragraph">
                  <wp:posOffset>3914</wp:posOffset>
                </wp:positionV>
                <wp:extent cx="1539240" cy="255563"/>
                <wp:effectExtent l="0" t="0" r="0" b="0"/>
                <wp:wrapNone/>
                <wp:docPr id="10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255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FC6" w:rsidRDefault="00BB1FC6" w:rsidP="00BB1FC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1257</w:t>
                            </w:r>
                          </w:p>
                          <w:p w:rsidR="00BB1FC6" w:rsidRDefault="00BB1FC6" w:rsidP="00BB1FC6">
                            <w:pPr>
                              <w:pStyle w:val="2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B00A9" id="shape 5" o:spid="_x0000_s1031" type="#_x0000_t202" style="position:absolute;margin-left:355.15pt;margin-top:.3pt;width:121.2pt;height:20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" filled="f" stroked="f">
                <v:textbox inset="0,0,0,0">
                  <w:txbxContent>
                    <w:p w:rsidR="00BB1FC6" w:rsidRDefault="00BB1FC6" w:rsidP="00BB1FC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1257</w:t>
                      </w:r>
                    </w:p>
                    <w:p w:rsidR="00BB1FC6" w:rsidRDefault="00BB1FC6" w:rsidP="00BB1FC6">
                      <w:pPr>
                        <w:pStyle w:val="2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1895" w:rsidRDefault="00821895">
      <w:pPr>
        <w:spacing w:line="240" w:lineRule="exact"/>
        <w:rPr>
          <w:sz w:val="24"/>
          <w:szCs w:val="24"/>
        </w:rPr>
      </w:pPr>
    </w:p>
    <w:p w:rsidR="00821895" w:rsidRDefault="00821895">
      <w:pPr>
        <w:spacing w:line="240" w:lineRule="exact"/>
        <w:rPr>
          <w:sz w:val="24"/>
          <w:szCs w:val="24"/>
        </w:rPr>
      </w:pPr>
    </w:p>
    <w:p w:rsidR="00821895" w:rsidRDefault="00821895">
      <w:pPr>
        <w:spacing w:line="240" w:lineRule="exact"/>
        <w:jc w:val="both"/>
        <w:rPr>
          <w:sz w:val="28"/>
          <w:szCs w:val="28"/>
        </w:rPr>
      </w:pPr>
    </w:p>
    <w:p w:rsidR="00821895" w:rsidRDefault="00821895">
      <w:pPr>
        <w:spacing w:line="240" w:lineRule="exact"/>
        <w:jc w:val="both"/>
        <w:rPr>
          <w:sz w:val="28"/>
          <w:szCs w:val="28"/>
        </w:rPr>
      </w:pPr>
    </w:p>
    <w:p w:rsidR="00821895" w:rsidRDefault="00D17FA4">
      <w:pPr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A12C5B">
        <w:rPr>
          <w:b/>
          <w:sz w:val="28"/>
          <w:szCs w:val="28"/>
        </w:rPr>
        <w:t>в приложение 2</w:t>
      </w:r>
      <w:r>
        <w:rPr>
          <w:b/>
          <w:sz w:val="28"/>
          <w:szCs w:val="28"/>
        </w:rPr>
        <w:br w:type="textWrapping" w:clear="all"/>
      </w:r>
      <w:r w:rsidR="00A12C5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Порядк</w:t>
      </w:r>
      <w:r w:rsidR="00A12C5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предоставления субсидии </w:t>
      </w:r>
      <w:r>
        <w:rPr>
          <w:b/>
          <w:sz w:val="28"/>
          <w:szCs w:val="28"/>
        </w:rPr>
        <w:br w:type="textWrapping" w:clear="all"/>
        <w:t xml:space="preserve">общественным организациям, </w:t>
      </w:r>
      <w:r>
        <w:rPr>
          <w:b/>
          <w:sz w:val="28"/>
          <w:szCs w:val="28"/>
        </w:rPr>
        <w:br w:type="textWrapping" w:clear="all"/>
        <w:t xml:space="preserve">внесенным в региональный реестр </w:t>
      </w:r>
      <w:r>
        <w:rPr>
          <w:b/>
          <w:sz w:val="28"/>
          <w:szCs w:val="28"/>
        </w:rPr>
        <w:br w:type="textWrapping" w:clear="all"/>
        <w:t xml:space="preserve">народных дружин и общественных </w:t>
      </w:r>
      <w:r>
        <w:rPr>
          <w:b/>
          <w:sz w:val="28"/>
          <w:szCs w:val="28"/>
        </w:rPr>
        <w:br w:type="textWrapping" w:clear="all"/>
        <w:t xml:space="preserve">объединений правоохранительной </w:t>
      </w:r>
      <w:r>
        <w:rPr>
          <w:b/>
          <w:sz w:val="28"/>
          <w:szCs w:val="28"/>
        </w:rPr>
        <w:br w:type="textWrapping" w:clear="all"/>
        <w:t xml:space="preserve">направленности, на материальное </w:t>
      </w:r>
      <w:r>
        <w:rPr>
          <w:b/>
          <w:sz w:val="28"/>
          <w:szCs w:val="28"/>
        </w:rPr>
        <w:br w:type="textWrapping" w:clear="all"/>
        <w:t xml:space="preserve">стимулирование деятельности </w:t>
      </w:r>
      <w:r>
        <w:rPr>
          <w:b/>
          <w:sz w:val="28"/>
          <w:szCs w:val="28"/>
        </w:rPr>
        <w:br w:type="textWrapping" w:clear="all"/>
        <w:t xml:space="preserve">народных дружинников, действующим </w:t>
      </w:r>
      <w:r>
        <w:rPr>
          <w:b/>
          <w:sz w:val="28"/>
          <w:szCs w:val="28"/>
        </w:rPr>
        <w:br w:type="textWrapping" w:clear="all"/>
        <w:t xml:space="preserve">на территории города Перми, в целях </w:t>
      </w:r>
      <w:r>
        <w:rPr>
          <w:b/>
          <w:sz w:val="28"/>
          <w:szCs w:val="28"/>
        </w:rPr>
        <w:br w:type="textWrapping" w:clear="all"/>
      </w:r>
      <w:r w:rsidR="00DB3BBD">
        <w:rPr>
          <w:b/>
          <w:sz w:val="28"/>
          <w:szCs w:val="28"/>
        </w:rPr>
        <w:t>возмещения затрат, утвержденному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21.12.2017 № 1171 </w:t>
      </w: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D17FA4" w:rsidP="00DB3B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78.1, 139 Бюджетного кодекса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 w:type="textWrapping" w:clear="all"/>
        <w:t xml:space="preserve">от 02 апреля 2014 г. № 44-ФЗ «Об участии граждан в охране общественного порядка»,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</w:t>
      </w:r>
      <w:r>
        <w:rPr>
          <w:sz w:val="28"/>
          <w:szCs w:val="28"/>
        </w:rPr>
        <w:br/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Пермского края от 09 июля 2015 г. № 511-ПК «Об отдельных вопросах участия граждан в охране общественного порядка </w:t>
      </w:r>
      <w:r>
        <w:rPr>
          <w:sz w:val="28"/>
          <w:szCs w:val="28"/>
        </w:rPr>
        <w:br/>
        <w:t xml:space="preserve">на территории Пермского края», Порядком предоставления и расходования субсидий из бюджета Пермского края бюджетам муниципальных образований Пермского края на выплату материального стимулирования народным дружинникам за участие в мероприятиях по охране общественного порядка, утвержденным постановлением Правительства Пермского края от 18 октября </w:t>
      </w:r>
      <w:r>
        <w:rPr>
          <w:sz w:val="28"/>
          <w:szCs w:val="28"/>
        </w:rPr>
        <w:br/>
        <w:t xml:space="preserve">2017 г. № 870-п, Уставом города Перми </w:t>
      </w:r>
    </w:p>
    <w:p w:rsidR="00821895" w:rsidRDefault="00D17FA4" w:rsidP="00DB3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821895" w:rsidRDefault="00D17FA4" w:rsidP="00DB3BBD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</w:t>
      </w:r>
      <w:r w:rsidR="00775371">
        <w:rPr>
          <w:sz w:val="28"/>
          <w:szCs w:val="24"/>
        </w:rPr>
        <w:t>изменения в приложение 2 к</w:t>
      </w:r>
      <w:r>
        <w:rPr>
          <w:sz w:val="28"/>
          <w:szCs w:val="24"/>
        </w:rPr>
        <w:t xml:space="preserve"> Порядк</w:t>
      </w:r>
      <w:r w:rsidR="00775371">
        <w:rPr>
          <w:sz w:val="28"/>
          <w:szCs w:val="24"/>
        </w:rPr>
        <w:t>у</w:t>
      </w:r>
      <w:r>
        <w:rPr>
          <w:sz w:val="28"/>
          <w:szCs w:val="24"/>
        </w:rPr>
        <w:t xml:space="preserve"> предоставления субсидии общественным организациям, внесенным в региональный реестр народных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дружин и общественных объединений правоохранительной направленности,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на материальное стимулирование деятельности народных дружинников, действующим на территории города Перми, в целях возмещения затрат, </w:t>
      </w:r>
      <w:r w:rsidR="00DB3BBD">
        <w:rPr>
          <w:sz w:val="28"/>
          <w:szCs w:val="24"/>
        </w:rPr>
        <w:lastRenderedPageBreak/>
        <w:t>утвержденному</w:t>
      </w:r>
      <w:r>
        <w:rPr>
          <w:sz w:val="28"/>
          <w:szCs w:val="24"/>
        </w:rPr>
        <w:t xml:space="preserve"> постановлением администрации города Перми от 21 декабря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2017 г. № 1171 (в ред. от 27.11.2018 № 926, от 23.07.2019 № 415, от 13.09.2019 </w:t>
      </w:r>
      <w:r w:rsidR="00E568E6">
        <w:rPr>
          <w:sz w:val="28"/>
          <w:szCs w:val="24"/>
        </w:rPr>
        <w:br/>
      </w:r>
      <w:r>
        <w:rPr>
          <w:sz w:val="28"/>
          <w:szCs w:val="24"/>
        </w:rPr>
        <w:t xml:space="preserve">№ 560, от 13.12.2019 № 1015, от 16.09.2020 № 847, от 24.12.2020 № 1316, </w:t>
      </w:r>
      <w:r w:rsidR="00E568E6">
        <w:rPr>
          <w:sz w:val="28"/>
          <w:szCs w:val="24"/>
        </w:rPr>
        <w:br/>
      </w:r>
      <w:r>
        <w:rPr>
          <w:sz w:val="28"/>
          <w:szCs w:val="24"/>
        </w:rPr>
        <w:t xml:space="preserve">от 01.06.2021 № 392, от 22.09.2021 № 737, от 28.10.2021 № 949, от 25.07.2022 </w:t>
      </w:r>
      <w:r w:rsidR="00E568E6">
        <w:rPr>
          <w:sz w:val="28"/>
          <w:szCs w:val="24"/>
        </w:rPr>
        <w:br/>
        <w:t xml:space="preserve">№ 628, </w:t>
      </w:r>
      <w:r>
        <w:rPr>
          <w:sz w:val="28"/>
          <w:szCs w:val="24"/>
        </w:rPr>
        <w:t>от 19.10.2022 № 982, от 21.02.2023 № 131</w:t>
      </w:r>
      <w:r w:rsidR="00DE3717">
        <w:rPr>
          <w:sz w:val="28"/>
          <w:szCs w:val="24"/>
        </w:rPr>
        <w:t>,</w:t>
      </w:r>
      <w:r w:rsidR="008A0FEB">
        <w:rPr>
          <w:sz w:val="28"/>
          <w:szCs w:val="24"/>
        </w:rPr>
        <w:t xml:space="preserve"> от 03.10.2023 № 941</w:t>
      </w:r>
      <w:r w:rsidR="00E568E6">
        <w:rPr>
          <w:sz w:val="28"/>
          <w:szCs w:val="24"/>
        </w:rPr>
        <w:t>, от 13.10.2023</w:t>
      </w:r>
      <w:r w:rsidR="00E568E6">
        <w:rPr>
          <w:sz w:val="28"/>
          <w:szCs w:val="24"/>
        </w:rPr>
        <w:br/>
      </w:r>
      <w:r w:rsidR="00290F37">
        <w:rPr>
          <w:sz w:val="28"/>
          <w:szCs w:val="24"/>
        </w:rPr>
        <w:t>№ 998</w:t>
      </w:r>
      <w:r>
        <w:rPr>
          <w:sz w:val="28"/>
          <w:szCs w:val="24"/>
        </w:rPr>
        <w:t xml:space="preserve">), </w:t>
      </w:r>
      <w:r w:rsidR="00775371">
        <w:rPr>
          <w:sz w:val="28"/>
          <w:szCs w:val="24"/>
        </w:rPr>
        <w:t>изложив в редакции</w:t>
      </w:r>
      <w:r w:rsidR="00A12C5B">
        <w:rPr>
          <w:sz w:val="28"/>
          <w:szCs w:val="24"/>
        </w:rPr>
        <w:t xml:space="preserve"> согласно приложению к настоящему постановлению.</w:t>
      </w:r>
    </w:p>
    <w:p w:rsidR="008A0FEB" w:rsidRDefault="00D17FA4" w:rsidP="00DB3BBD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 w:rsidR="008A0FEB">
        <w:rPr>
          <w:sz w:val="28"/>
          <w:szCs w:val="28"/>
        </w:rPr>
        <w:t>с 01 января 2024 г., но не ранее</w:t>
      </w:r>
      <w:r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A0F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21895" w:rsidRDefault="00D17FA4" w:rsidP="00DB3BBD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1895" w:rsidRDefault="00D17FA4" w:rsidP="00DB3B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F4304">
        <w:rPr>
          <w:sz w:val="28"/>
          <w:szCs w:val="28"/>
        </w:rPr>
        <w:br/>
      </w:r>
      <w:r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2F4304">
        <w:rPr>
          <w:sz w:val="28"/>
          <w:szCs w:val="28"/>
        </w:rPr>
        <w:br/>
      </w:r>
      <w:r>
        <w:rPr>
          <w:sz w:val="28"/>
          <w:szCs w:val="28"/>
        </w:rPr>
        <w:t>в информационно-телекоммуникационной сети Интернет.</w:t>
      </w:r>
    </w:p>
    <w:p w:rsidR="00821895" w:rsidRDefault="00D17FA4" w:rsidP="00DB3BBD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  <w:t xml:space="preserve">на исполняющего обязанности заместителя главы администрации города Перми </w:t>
      </w:r>
      <w:r w:rsidR="007155C5">
        <w:rPr>
          <w:sz w:val="28"/>
          <w:szCs w:val="24"/>
        </w:rPr>
        <w:t>Турова А.М.</w:t>
      </w:r>
    </w:p>
    <w:p w:rsidR="00821895" w:rsidRDefault="00821895" w:rsidP="00DB3BBD">
      <w:pPr>
        <w:ind w:firstLine="720"/>
        <w:jc w:val="both"/>
        <w:rPr>
          <w:sz w:val="28"/>
          <w:szCs w:val="28"/>
        </w:rPr>
      </w:pPr>
    </w:p>
    <w:p w:rsidR="00DB3BBD" w:rsidRDefault="00DB3BBD" w:rsidP="00DB3BBD">
      <w:pPr>
        <w:ind w:firstLine="720"/>
        <w:jc w:val="both"/>
        <w:rPr>
          <w:sz w:val="28"/>
          <w:szCs w:val="28"/>
        </w:rPr>
      </w:pPr>
    </w:p>
    <w:p w:rsidR="00821895" w:rsidRDefault="00821895" w:rsidP="00DB3BBD">
      <w:pPr>
        <w:ind w:firstLine="720"/>
        <w:jc w:val="both"/>
        <w:rPr>
          <w:sz w:val="28"/>
          <w:szCs w:val="28"/>
        </w:rPr>
      </w:pPr>
    </w:p>
    <w:p w:rsidR="00E86F16" w:rsidRDefault="00D17FA4" w:rsidP="00033083">
      <w:pPr>
        <w:tabs>
          <w:tab w:val="left" w:pos="8080"/>
        </w:tabs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                                            </w:t>
      </w:r>
      <w:r w:rsidR="00DB3BB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                                       Э.О. Соснин</w:t>
      </w:r>
    </w:p>
    <w:p w:rsidR="00A12C5B" w:rsidRDefault="00A12C5B" w:rsidP="008A0FEB">
      <w:pPr>
        <w:tabs>
          <w:tab w:val="left" w:pos="8080"/>
        </w:tabs>
        <w:spacing w:line="283" w:lineRule="exact"/>
        <w:jc w:val="both"/>
        <w:rPr>
          <w:sz w:val="28"/>
          <w:szCs w:val="24"/>
        </w:rPr>
      </w:pPr>
    </w:p>
    <w:p w:rsidR="00A12C5B" w:rsidRDefault="00A12C5B" w:rsidP="008A0FEB">
      <w:pPr>
        <w:tabs>
          <w:tab w:val="left" w:pos="8080"/>
        </w:tabs>
        <w:spacing w:line="283" w:lineRule="exact"/>
        <w:jc w:val="both"/>
        <w:rPr>
          <w:sz w:val="28"/>
          <w:szCs w:val="24"/>
        </w:rPr>
      </w:pPr>
    </w:p>
    <w:p w:rsidR="00DB3BBD" w:rsidRDefault="00DB3BBD" w:rsidP="008A0FEB">
      <w:pPr>
        <w:tabs>
          <w:tab w:val="left" w:pos="8080"/>
        </w:tabs>
        <w:spacing w:line="283" w:lineRule="exact"/>
        <w:jc w:val="both"/>
        <w:rPr>
          <w:sz w:val="28"/>
          <w:szCs w:val="24"/>
        </w:rPr>
        <w:sectPr w:rsidR="00DB3BBD" w:rsidSect="00821895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12C5B" w:rsidRDefault="00A12C5B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A12C5B" w:rsidRDefault="00A12C5B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t>к постановлению администрации</w:t>
      </w:r>
    </w:p>
    <w:p w:rsidR="00A12C5B" w:rsidRDefault="00A12C5B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t>города Перми</w:t>
      </w:r>
    </w:p>
    <w:p w:rsidR="00A12C5B" w:rsidRDefault="00DB3BBD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E70645">
        <w:rPr>
          <w:sz w:val="28"/>
          <w:szCs w:val="24"/>
        </w:rPr>
        <w:t>15.11.2023 № 1257</w:t>
      </w:r>
      <w:bookmarkStart w:id="0" w:name="_GoBack"/>
      <w:bookmarkEnd w:id="0"/>
    </w:p>
    <w:p w:rsidR="00DB3BBD" w:rsidRDefault="00DB3BBD" w:rsidP="00033083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3BBD" w:rsidRDefault="00DB3BBD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2C5B" w:rsidRPr="00EA214A" w:rsidRDefault="00A12C5B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ПОКАЗАТЕЛИ</w:t>
      </w:r>
    </w:p>
    <w:p w:rsidR="00A12C5B" w:rsidRPr="00033083" w:rsidRDefault="00A12C5B" w:rsidP="0003308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214A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890BA1">
        <w:rPr>
          <w:rFonts w:ascii="Times New Roman" w:hAnsi="Times New Roman" w:cs="Times New Roman"/>
          <w:sz w:val="28"/>
          <w:szCs w:val="28"/>
        </w:rPr>
        <w:t>размер</w:t>
      </w:r>
      <w:r w:rsidRPr="00EA214A">
        <w:rPr>
          <w:rFonts w:ascii="Times New Roman" w:hAnsi="Times New Roman" w:cs="Times New Roman"/>
          <w:sz w:val="28"/>
          <w:szCs w:val="28"/>
        </w:rPr>
        <w:t>а субсидии на очередной финансовый год</w:t>
      </w:r>
    </w:p>
    <w:p w:rsidR="00DB3BBD" w:rsidRPr="00EA214A" w:rsidRDefault="00DB3BBD" w:rsidP="00A12C5B">
      <w:pPr>
        <w:pStyle w:val="ConsPlusNormal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4752"/>
        <w:gridCol w:w="2410"/>
        <w:gridCol w:w="2268"/>
      </w:tblGrid>
      <w:tr w:rsidR="005823EA" w:rsidRPr="00B26420" w:rsidTr="00033083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752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Наименование показателей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Единица измерения</w:t>
            </w:r>
          </w:p>
        </w:tc>
        <w:tc>
          <w:tcPr>
            <w:tcW w:w="226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Значение показателя</w:t>
            </w:r>
          </w:p>
        </w:tc>
      </w:tr>
      <w:tr w:rsidR="00A864A5" w:rsidRPr="00B26420" w:rsidTr="00033083">
        <w:tc>
          <w:tcPr>
            <w:tcW w:w="488" w:type="dxa"/>
          </w:tcPr>
          <w:p w:rsidR="00A864A5" w:rsidRDefault="00A864A5" w:rsidP="00CE4C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52" w:type="dxa"/>
          </w:tcPr>
          <w:p w:rsidR="00A864A5" w:rsidRPr="00B26420" w:rsidRDefault="00A864A5" w:rsidP="00CE4C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A864A5" w:rsidRPr="00B26420" w:rsidRDefault="00A864A5" w:rsidP="00CE4C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A864A5" w:rsidRPr="00B26420" w:rsidRDefault="00A864A5" w:rsidP="00CE4CA7">
            <w:pPr>
              <w:pStyle w:val="ConsPlusNormal"/>
              <w:jc w:val="center"/>
            </w:pPr>
            <w:r>
              <w:t>4</w:t>
            </w:r>
          </w:p>
        </w:tc>
      </w:tr>
      <w:tr w:rsidR="005823EA" w:rsidRPr="00B26420" w:rsidTr="00033083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1</w:t>
            </w:r>
          </w:p>
        </w:tc>
        <w:tc>
          <w:tcPr>
            <w:tcW w:w="4752" w:type="dxa"/>
          </w:tcPr>
          <w:p w:rsidR="005823EA" w:rsidRPr="00B26420" w:rsidRDefault="005823EA" w:rsidP="00CE4CA7">
            <w:pPr>
              <w:pStyle w:val="ConsPlusNormal"/>
            </w:pPr>
            <w:r w:rsidRPr="00B26420">
              <w:t>Количество часо</w:t>
            </w:r>
            <w:r>
              <w:t>в в месяц на одного дружинника</w:t>
            </w:r>
            <w:r w:rsidR="00033083">
              <w:t xml:space="preserve"> </w:t>
            </w:r>
            <w:r>
              <w:t>*</w:t>
            </w:r>
            <w:r w:rsidRPr="00B26420">
              <w:t xml:space="preserve"> (</w:t>
            </w:r>
            <w:proofErr w:type="spellStart"/>
            <w:r w:rsidRPr="00B26420">
              <w:t>Мкч</w:t>
            </w:r>
            <w:proofErr w:type="spellEnd"/>
            <w:r w:rsidRPr="00B26420">
              <w:t>)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226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44</w:t>
            </w:r>
          </w:p>
        </w:tc>
      </w:tr>
      <w:tr w:rsidR="005823EA" w:rsidRPr="00B26420" w:rsidTr="00033083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2</w:t>
            </w:r>
          </w:p>
        </w:tc>
        <w:tc>
          <w:tcPr>
            <w:tcW w:w="4752" w:type="dxa"/>
          </w:tcPr>
          <w:p w:rsidR="005823EA" w:rsidRDefault="005823EA" w:rsidP="00CE4CA7">
            <w:pPr>
              <w:pStyle w:val="ConsPlusNormal"/>
            </w:pPr>
            <w:r w:rsidRPr="00B26420">
              <w:t xml:space="preserve">Коэффициент участия в выявлении </w:t>
            </w:r>
          </w:p>
          <w:p w:rsidR="005823EA" w:rsidRDefault="005823EA" w:rsidP="00CE4CA7">
            <w:pPr>
              <w:pStyle w:val="ConsPlusNormal"/>
            </w:pPr>
            <w:r w:rsidRPr="00B26420">
              <w:t xml:space="preserve">10 административных правонарушений одним </w:t>
            </w:r>
          </w:p>
          <w:p w:rsidR="005823EA" w:rsidRPr="00B26420" w:rsidRDefault="005823EA" w:rsidP="00CE4CA7">
            <w:pPr>
              <w:pStyle w:val="ConsPlusNormal"/>
            </w:pPr>
            <w:r w:rsidRPr="00B26420">
              <w:t>дружинником в год (Кап)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ед.</w:t>
            </w:r>
          </w:p>
        </w:tc>
        <w:tc>
          <w:tcPr>
            <w:tcW w:w="226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4</w:t>
            </w:r>
          </w:p>
        </w:tc>
      </w:tr>
      <w:tr w:rsidR="005823EA" w:rsidRPr="00B26420" w:rsidTr="00033083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3</w:t>
            </w:r>
          </w:p>
        </w:tc>
        <w:tc>
          <w:tcPr>
            <w:tcW w:w="4752" w:type="dxa"/>
          </w:tcPr>
          <w:p w:rsidR="005823EA" w:rsidRPr="00B26420" w:rsidRDefault="005823EA" w:rsidP="00CE4CA7">
            <w:pPr>
              <w:pStyle w:val="ConsPlusNormal"/>
            </w:pPr>
            <w:r w:rsidRPr="00B26420">
              <w:t>Коэффициент участия в раскрытии преступлений на одного дружинника в год (</w:t>
            </w:r>
            <w:proofErr w:type="spellStart"/>
            <w:r w:rsidRPr="00B26420">
              <w:t>Крп</w:t>
            </w:r>
            <w:proofErr w:type="spellEnd"/>
            <w:r w:rsidRPr="00B26420">
              <w:t>)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ед.</w:t>
            </w:r>
          </w:p>
        </w:tc>
        <w:tc>
          <w:tcPr>
            <w:tcW w:w="2268" w:type="dxa"/>
          </w:tcPr>
          <w:p w:rsidR="005823EA" w:rsidRPr="00B26420" w:rsidRDefault="005823EA" w:rsidP="00CB4C94">
            <w:pPr>
              <w:pStyle w:val="ConsPlusNormal"/>
              <w:jc w:val="center"/>
            </w:pPr>
            <w:r w:rsidRPr="00B26420">
              <w:t>0,</w:t>
            </w:r>
            <w:r>
              <w:t>6</w:t>
            </w:r>
            <w:r w:rsidR="00CB4C94">
              <w:t>0</w:t>
            </w:r>
            <w:r>
              <w:t>8</w:t>
            </w:r>
            <w:r w:rsidR="00CB4C94">
              <w:t>2</w:t>
            </w:r>
          </w:p>
        </w:tc>
      </w:tr>
    </w:tbl>
    <w:p w:rsidR="00DB3BBD" w:rsidRDefault="00DB3BBD" w:rsidP="00DB3BBD">
      <w:pPr>
        <w:pStyle w:val="ConsPlusNormal"/>
        <w:jc w:val="both"/>
      </w:pPr>
    </w:p>
    <w:p w:rsidR="00A12C5B" w:rsidRPr="00B26420" w:rsidRDefault="00A12C5B" w:rsidP="00DB3BBD">
      <w:pPr>
        <w:pStyle w:val="ConsPlusNormal"/>
        <w:jc w:val="both"/>
      </w:pPr>
      <w:r w:rsidRPr="00B26420">
        <w:t>--------------------------------</w:t>
      </w:r>
    </w:p>
    <w:p w:rsidR="00A12C5B" w:rsidRDefault="00DB3BBD" w:rsidP="00DB3BBD">
      <w:pPr>
        <w:pStyle w:val="ConsPlusNormal"/>
        <w:ind w:firstLine="720"/>
        <w:jc w:val="both"/>
        <w:rPr>
          <w:sz w:val="24"/>
        </w:rPr>
      </w:pPr>
      <w:r>
        <w:rPr>
          <w:sz w:val="24"/>
          <w:szCs w:val="24"/>
        </w:rPr>
        <w:t>*</w:t>
      </w:r>
      <w:r w:rsidR="00A12C5B" w:rsidRPr="00FF7A2B">
        <w:rPr>
          <w:sz w:val="24"/>
          <w:szCs w:val="24"/>
        </w:rPr>
        <w:t xml:space="preserve"> </w:t>
      </w:r>
      <w:r w:rsidR="00890BA1" w:rsidRPr="00C336FB">
        <w:rPr>
          <w:sz w:val="24"/>
          <w:szCs w:val="24"/>
        </w:rPr>
        <w:t>При определении ежемесячного размера выплаты на денежное вознаграждение дружинников за выходы на дежур</w:t>
      </w:r>
      <w:r w:rsidR="00033083">
        <w:rPr>
          <w:sz w:val="24"/>
          <w:szCs w:val="24"/>
        </w:rPr>
        <w:t xml:space="preserve">ство учитывается показатель Кд </w:t>
      </w:r>
      <w:r w:rsidR="00033083">
        <w:rPr>
          <w:rFonts w:ascii="Arial" w:hAnsi="Arial" w:cs="Arial"/>
          <w:color w:val="70757A"/>
          <w:sz w:val="21"/>
          <w:szCs w:val="21"/>
          <w:shd w:val="clear" w:color="auto" w:fill="FFFFFF"/>
        </w:rPr>
        <w:t>—</w:t>
      </w:r>
      <w:r w:rsidR="00890BA1" w:rsidRPr="00C336FB">
        <w:rPr>
          <w:sz w:val="24"/>
          <w:szCs w:val="24"/>
        </w:rPr>
        <w:t xml:space="preserve"> минимальная продолжительность в часах выходов на дежурство одного дружинника в течение месяца, </w:t>
      </w:r>
      <w:r w:rsidR="00033083">
        <w:rPr>
          <w:sz w:val="24"/>
          <w:szCs w:val="24"/>
        </w:rPr>
        <w:br/>
      </w:r>
      <w:r w:rsidR="00890BA1" w:rsidRPr="00C336FB">
        <w:rPr>
          <w:sz w:val="24"/>
          <w:szCs w:val="24"/>
        </w:rPr>
        <w:t>не менее 20 часов.</w:t>
      </w:r>
    </w:p>
    <w:sectPr w:rsidR="00A12C5B" w:rsidSect="00821895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68" w:rsidRDefault="007C1268">
      <w:r>
        <w:separator/>
      </w:r>
    </w:p>
  </w:endnote>
  <w:endnote w:type="continuationSeparator" w:id="0">
    <w:p w:rsidR="007C1268" w:rsidRDefault="007C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21895">
    <w:pPr>
      <w:pStyle w:val="12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68" w:rsidRDefault="007C1268">
      <w:r>
        <w:separator/>
      </w:r>
    </w:p>
  </w:footnote>
  <w:footnote w:type="continuationSeparator" w:id="0">
    <w:p w:rsidR="007C1268" w:rsidRDefault="007C1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65087">
    <w:pPr>
      <w:pStyle w:val="1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D17FA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21895" w:rsidRDefault="00821895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65087">
    <w:pPr>
      <w:pStyle w:val="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D17FA4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B1FC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21895" w:rsidRDefault="0082189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32CAE"/>
    <w:multiLevelType w:val="hybridMultilevel"/>
    <w:tmpl w:val="5178BAB8"/>
    <w:lvl w:ilvl="0" w:tplc="B5D2EFC0">
      <w:start w:val="1"/>
      <w:numFmt w:val="decimal"/>
      <w:lvlText w:val="%1."/>
      <w:lvlJc w:val="left"/>
      <w:pPr>
        <w:ind w:left="450" w:hanging="450"/>
      </w:pPr>
    </w:lvl>
    <w:lvl w:ilvl="1" w:tplc="5AB063F8">
      <w:numFmt w:val="none"/>
      <w:lvlText w:val=""/>
      <w:lvlJc w:val="left"/>
      <w:pPr>
        <w:tabs>
          <w:tab w:val="num" w:pos="360"/>
        </w:tabs>
      </w:pPr>
    </w:lvl>
    <w:lvl w:ilvl="2" w:tplc="A5703654">
      <w:numFmt w:val="none"/>
      <w:lvlText w:val=""/>
      <w:lvlJc w:val="left"/>
      <w:pPr>
        <w:tabs>
          <w:tab w:val="num" w:pos="360"/>
        </w:tabs>
      </w:pPr>
    </w:lvl>
    <w:lvl w:ilvl="3" w:tplc="823CD324">
      <w:numFmt w:val="none"/>
      <w:lvlText w:val=""/>
      <w:lvlJc w:val="left"/>
      <w:pPr>
        <w:tabs>
          <w:tab w:val="num" w:pos="360"/>
        </w:tabs>
      </w:pPr>
    </w:lvl>
    <w:lvl w:ilvl="4" w:tplc="B748B908">
      <w:numFmt w:val="none"/>
      <w:lvlText w:val=""/>
      <w:lvlJc w:val="left"/>
      <w:pPr>
        <w:tabs>
          <w:tab w:val="num" w:pos="360"/>
        </w:tabs>
      </w:pPr>
    </w:lvl>
    <w:lvl w:ilvl="5" w:tplc="E362C4D2">
      <w:numFmt w:val="none"/>
      <w:lvlText w:val=""/>
      <w:lvlJc w:val="left"/>
      <w:pPr>
        <w:tabs>
          <w:tab w:val="num" w:pos="360"/>
        </w:tabs>
      </w:pPr>
    </w:lvl>
    <w:lvl w:ilvl="6" w:tplc="20523D12">
      <w:numFmt w:val="none"/>
      <w:lvlText w:val=""/>
      <w:lvlJc w:val="left"/>
      <w:pPr>
        <w:tabs>
          <w:tab w:val="num" w:pos="360"/>
        </w:tabs>
      </w:pPr>
    </w:lvl>
    <w:lvl w:ilvl="7" w:tplc="5DB4402A">
      <w:numFmt w:val="none"/>
      <w:lvlText w:val=""/>
      <w:lvlJc w:val="left"/>
      <w:pPr>
        <w:tabs>
          <w:tab w:val="num" w:pos="360"/>
        </w:tabs>
      </w:pPr>
    </w:lvl>
    <w:lvl w:ilvl="8" w:tplc="E4A87D2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9D276E0"/>
    <w:multiLevelType w:val="hybridMultilevel"/>
    <w:tmpl w:val="C3481448"/>
    <w:lvl w:ilvl="0" w:tplc="778CD258">
      <w:start w:val="1"/>
      <w:numFmt w:val="decimal"/>
      <w:lvlText w:val="%1."/>
      <w:lvlJc w:val="left"/>
      <w:pPr>
        <w:ind w:left="1690" w:hanging="555"/>
      </w:pPr>
    </w:lvl>
    <w:lvl w:ilvl="1" w:tplc="F524FD40">
      <w:numFmt w:val="none"/>
      <w:lvlText w:val=""/>
      <w:lvlJc w:val="left"/>
      <w:pPr>
        <w:tabs>
          <w:tab w:val="num" w:pos="360"/>
        </w:tabs>
      </w:pPr>
    </w:lvl>
    <w:lvl w:ilvl="2" w:tplc="221AB4A8">
      <w:numFmt w:val="none"/>
      <w:lvlText w:val=""/>
      <w:lvlJc w:val="left"/>
      <w:pPr>
        <w:tabs>
          <w:tab w:val="num" w:pos="360"/>
        </w:tabs>
      </w:pPr>
    </w:lvl>
    <w:lvl w:ilvl="3" w:tplc="2842BBFC">
      <w:numFmt w:val="none"/>
      <w:lvlText w:val=""/>
      <w:lvlJc w:val="left"/>
      <w:pPr>
        <w:tabs>
          <w:tab w:val="num" w:pos="360"/>
        </w:tabs>
      </w:pPr>
    </w:lvl>
    <w:lvl w:ilvl="4" w:tplc="61F43C04">
      <w:numFmt w:val="none"/>
      <w:lvlText w:val=""/>
      <w:lvlJc w:val="left"/>
      <w:pPr>
        <w:tabs>
          <w:tab w:val="num" w:pos="360"/>
        </w:tabs>
      </w:pPr>
    </w:lvl>
    <w:lvl w:ilvl="5" w:tplc="D0B07860">
      <w:numFmt w:val="none"/>
      <w:lvlText w:val=""/>
      <w:lvlJc w:val="left"/>
      <w:pPr>
        <w:tabs>
          <w:tab w:val="num" w:pos="360"/>
        </w:tabs>
      </w:pPr>
    </w:lvl>
    <w:lvl w:ilvl="6" w:tplc="755EF82E">
      <w:numFmt w:val="none"/>
      <w:lvlText w:val=""/>
      <w:lvlJc w:val="left"/>
      <w:pPr>
        <w:tabs>
          <w:tab w:val="num" w:pos="360"/>
        </w:tabs>
      </w:pPr>
    </w:lvl>
    <w:lvl w:ilvl="7" w:tplc="B216718E">
      <w:numFmt w:val="none"/>
      <w:lvlText w:val=""/>
      <w:lvlJc w:val="left"/>
      <w:pPr>
        <w:tabs>
          <w:tab w:val="num" w:pos="360"/>
        </w:tabs>
      </w:pPr>
    </w:lvl>
    <w:lvl w:ilvl="8" w:tplc="D6562AB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6B0070"/>
    <w:multiLevelType w:val="hybridMultilevel"/>
    <w:tmpl w:val="E864DF90"/>
    <w:lvl w:ilvl="0" w:tplc="4D260F52">
      <w:start w:val="1"/>
      <w:numFmt w:val="decimal"/>
      <w:lvlText w:val="%1."/>
      <w:lvlJc w:val="left"/>
      <w:pPr>
        <w:ind w:left="450" w:hanging="450"/>
      </w:pPr>
    </w:lvl>
    <w:lvl w:ilvl="1" w:tplc="1CBE2A62">
      <w:numFmt w:val="none"/>
      <w:lvlText w:val=""/>
      <w:lvlJc w:val="left"/>
      <w:pPr>
        <w:tabs>
          <w:tab w:val="num" w:pos="360"/>
        </w:tabs>
      </w:pPr>
    </w:lvl>
    <w:lvl w:ilvl="2" w:tplc="64EAFC06">
      <w:numFmt w:val="none"/>
      <w:lvlText w:val=""/>
      <w:lvlJc w:val="left"/>
      <w:pPr>
        <w:tabs>
          <w:tab w:val="num" w:pos="360"/>
        </w:tabs>
      </w:pPr>
    </w:lvl>
    <w:lvl w:ilvl="3" w:tplc="FF4CBDDA">
      <w:numFmt w:val="none"/>
      <w:lvlText w:val=""/>
      <w:lvlJc w:val="left"/>
      <w:pPr>
        <w:tabs>
          <w:tab w:val="num" w:pos="360"/>
        </w:tabs>
      </w:pPr>
    </w:lvl>
    <w:lvl w:ilvl="4" w:tplc="E62829BE">
      <w:numFmt w:val="none"/>
      <w:lvlText w:val=""/>
      <w:lvlJc w:val="left"/>
      <w:pPr>
        <w:tabs>
          <w:tab w:val="num" w:pos="360"/>
        </w:tabs>
      </w:pPr>
    </w:lvl>
    <w:lvl w:ilvl="5" w:tplc="E3EEDE58">
      <w:numFmt w:val="none"/>
      <w:lvlText w:val=""/>
      <w:lvlJc w:val="left"/>
      <w:pPr>
        <w:tabs>
          <w:tab w:val="num" w:pos="360"/>
        </w:tabs>
      </w:pPr>
    </w:lvl>
    <w:lvl w:ilvl="6" w:tplc="5BC05D4C">
      <w:numFmt w:val="none"/>
      <w:lvlText w:val=""/>
      <w:lvlJc w:val="left"/>
      <w:pPr>
        <w:tabs>
          <w:tab w:val="num" w:pos="360"/>
        </w:tabs>
      </w:pPr>
    </w:lvl>
    <w:lvl w:ilvl="7" w:tplc="C8E80CA8">
      <w:numFmt w:val="none"/>
      <w:lvlText w:val=""/>
      <w:lvlJc w:val="left"/>
      <w:pPr>
        <w:tabs>
          <w:tab w:val="num" w:pos="360"/>
        </w:tabs>
      </w:pPr>
    </w:lvl>
    <w:lvl w:ilvl="8" w:tplc="ED58D42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82A3878"/>
    <w:multiLevelType w:val="hybridMultilevel"/>
    <w:tmpl w:val="90FCA4F6"/>
    <w:lvl w:ilvl="0" w:tplc="DDA48C58">
      <w:start w:val="1"/>
      <w:numFmt w:val="decimal"/>
      <w:lvlText w:val="%1."/>
      <w:lvlJc w:val="left"/>
      <w:pPr>
        <w:ind w:left="720" w:hanging="360"/>
      </w:pPr>
    </w:lvl>
    <w:lvl w:ilvl="1" w:tplc="6E2296A8">
      <w:start w:val="1"/>
      <w:numFmt w:val="lowerLetter"/>
      <w:lvlText w:val="%2."/>
      <w:lvlJc w:val="left"/>
      <w:pPr>
        <w:ind w:left="1440" w:hanging="360"/>
      </w:pPr>
    </w:lvl>
    <w:lvl w:ilvl="2" w:tplc="1300524A">
      <w:start w:val="1"/>
      <w:numFmt w:val="lowerRoman"/>
      <w:lvlText w:val="%3."/>
      <w:lvlJc w:val="right"/>
      <w:pPr>
        <w:ind w:left="2160" w:hanging="180"/>
      </w:pPr>
    </w:lvl>
    <w:lvl w:ilvl="3" w:tplc="47F2832C">
      <w:start w:val="1"/>
      <w:numFmt w:val="decimal"/>
      <w:lvlText w:val="%4."/>
      <w:lvlJc w:val="left"/>
      <w:pPr>
        <w:ind w:left="2880" w:hanging="360"/>
      </w:pPr>
    </w:lvl>
    <w:lvl w:ilvl="4" w:tplc="D0A04A4E">
      <w:start w:val="1"/>
      <w:numFmt w:val="lowerLetter"/>
      <w:lvlText w:val="%5."/>
      <w:lvlJc w:val="left"/>
      <w:pPr>
        <w:ind w:left="3600" w:hanging="360"/>
      </w:pPr>
    </w:lvl>
    <w:lvl w:ilvl="5" w:tplc="0FE04530">
      <w:start w:val="1"/>
      <w:numFmt w:val="lowerRoman"/>
      <w:lvlText w:val="%6."/>
      <w:lvlJc w:val="right"/>
      <w:pPr>
        <w:ind w:left="4320" w:hanging="180"/>
      </w:pPr>
    </w:lvl>
    <w:lvl w:ilvl="6" w:tplc="94FAAB1C">
      <w:start w:val="1"/>
      <w:numFmt w:val="decimal"/>
      <w:lvlText w:val="%7."/>
      <w:lvlJc w:val="left"/>
      <w:pPr>
        <w:ind w:left="5040" w:hanging="360"/>
      </w:pPr>
    </w:lvl>
    <w:lvl w:ilvl="7" w:tplc="CEAE9F4C">
      <w:start w:val="1"/>
      <w:numFmt w:val="lowerLetter"/>
      <w:lvlText w:val="%8."/>
      <w:lvlJc w:val="left"/>
      <w:pPr>
        <w:ind w:left="5760" w:hanging="360"/>
      </w:pPr>
    </w:lvl>
    <w:lvl w:ilvl="8" w:tplc="B3E60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95"/>
    <w:rsid w:val="00033083"/>
    <w:rsid w:val="00094BE6"/>
    <w:rsid w:val="001A570F"/>
    <w:rsid w:val="00204F20"/>
    <w:rsid w:val="00281023"/>
    <w:rsid w:val="00290F37"/>
    <w:rsid w:val="002D6908"/>
    <w:rsid w:val="002F4304"/>
    <w:rsid w:val="00424708"/>
    <w:rsid w:val="00442197"/>
    <w:rsid w:val="005823EA"/>
    <w:rsid w:val="005F6184"/>
    <w:rsid w:val="006000DB"/>
    <w:rsid w:val="006075FA"/>
    <w:rsid w:val="007155C5"/>
    <w:rsid w:val="00775371"/>
    <w:rsid w:val="007A7E83"/>
    <w:rsid w:val="007C1268"/>
    <w:rsid w:val="00821895"/>
    <w:rsid w:val="00865087"/>
    <w:rsid w:val="00890BA1"/>
    <w:rsid w:val="008A0FEB"/>
    <w:rsid w:val="0098178E"/>
    <w:rsid w:val="00A062AF"/>
    <w:rsid w:val="00A12C5B"/>
    <w:rsid w:val="00A864A5"/>
    <w:rsid w:val="00B12B19"/>
    <w:rsid w:val="00BB1FC6"/>
    <w:rsid w:val="00C00024"/>
    <w:rsid w:val="00CB4C94"/>
    <w:rsid w:val="00D13D38"/>
    <w:rsid w:val="00D17FA4"/>
    <w:rsid w:val="00DB3BBD"/>
    <w:rsid w:val="00DE3717"/>
    <w:rsid w:val="00DF73B7"/>
    <w:rsid w:val="00E144C4"/>
    <w:rsid w:val="00E36479"/>
    <w:rsid w:val="00E568E6"/>
    <w:rsid w:val="00E70645"/>
    <w:rsid w:val="00E8622A"/>
    <w:rsid w:val="00E86F16"/>
    <w:rsid w:val="00F5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AED79-ED84-4586-AA40-76252DE3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9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218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218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218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218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218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218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218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218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218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218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21895"/>
    <w:rPr>
      <w:sz w:val="24"/>
      <w:szCs w:val="24"/>
    </w:rPr>
  </w:style>
  <w:style w:type="character" w:customStyle="1" w:styleId="QuoteChar">
    <w:name w:val="Quote Char"/>
    <w:uiPriority w:val="29"/>
    <w:rsid w:val="00821895"/>
    <w:rPr>
      <w:i/>
    </w:rPr>
  </w:style>
  <w:style w:type="character" w:customStyle="1" w:styleId="IntenseQuoteChar">
    <w:name w:val="Intense Quote Char"/>
    <w:uiPriority w:val="30"/>
    <w:rsid w:val="00821895"/>
    <w:rPr>
      <w:i/>
    </w:rPr>
  </w:style>
  <w:style w:type="character" w:customStyle="1" w:styleId="FootnoteTextChar">
    <w:name w:val="Footnote Text Char"/>
    <w:uiPriority w:val="99"/>
    <w:rsid w:val="00821895"/>
    <w:rPr>
      <w:sz w:val="18"/>
    </w:rPr>
  </w:style>
  <w:style w:type="character" w:customStyle="1" w:styleId="EndnoteTextChar">
    <w:name w:val="Endnote Text Char"/>
    <w:uiPriority w:val="99"/>
    <w:rsid w:val="00821895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821895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2"/>
    <w:qFormat/>
    <w:rsid w:val="00821895"/>
    <w:pPr>
      <w:keepNext/>
      <w:ind w:right="-1"/>
      <w:jc w:val="both"/>
      <w:outlineLvl w:val="1"/>
    </w:pPr>
    <w:rPr>
      <w:sz w:val="2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218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218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82189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82189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8218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82189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8218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82189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821895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82189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82189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82189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82189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8218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82189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82189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21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21895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82189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2189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2189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2189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2189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2189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218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21895"/>
    <w:rPr>
      <w:i/>
    </w:rPr>
  </w:style>
  <w:style w:type="paragraph" w:customStyle="1" w:styleId="10">
    <w:name w:val="Верхний колонтитул1"/>
    <w:basedOn w:val="a"/>
    <w:link w:val="ab"/>
    <w:uiPriority w:val="99"/>
    <w:rsid w:val="00821895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821895"/>
  </w:style>
  <w:style w:type="paragraph" w:customStyle="1" w:styleId="12">
    <w:name w:val="Нижний колонтитул1"/>
    <w:basedOn w:val="a"/>
    <w:link w:val="ac"/>
    <w:uiPriority w:val="99"/>
    <w:rsid w:val="00821895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821895"/>
  </w:style>
  <w:style w:type="paragraph" w:customStyle="1" w:styleId="13">
    <w:name w:val="Название объекта1"/>
    <w:basedOn w:val="a"/>
    <w:next w:val="a"/>
    <w:qFormat/>
    <w:rsid w:val="00821895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821895"/>
  </w:style>
  <w:style w:type="table" w:styleId="ad">
    <w:name w:val="Table Grid"/>
    <w:basedOn w:val="a1"/>
    <w:rsid w:val="00821895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8218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218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2189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821895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821895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21895"/>
    <w:rPr>
      <w:sz w:val="18"/>
    </w:rPr>
  </w:style>
  <w:style w:type="character" w:styleId="af1">
    <w:name w:val="footnote reference"/>
    <w:uiPriority w:val="99"/>
    <w:unhideWhenUsed/>
    <w:rsid w:val="0082189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21895"/>
  </w:style>
  <w:style w:type="character" w:customStyle="1" w:styleId="af3">
    <w:name w:val="Текст концевой сноски Знак"/>
    <w:link w:val="af2"/>
    <w:uiPriority w:val="99"/>
    <w:rsid w:val="00821895"/>
    <w:rPr>
      <w:sz w:val="20"/>
    </w:rPr>
  </w:style>
  <w:style w:type="character" w:styleId="af4">
    <w:name w:val="endnote reference"/>
    <w:uiPriority w:val="99"/>
    <w:semiHidden/>
    <w:unhideWhenUsed/>
    <w:rsid w:val="0082189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821895"/>
    <w:pPr>
      <w:spacing w:after="57"/>
    </w:pPr>
  </w:style>
  <w:style w:type="paragraph" w:styleId="23">
    <w:name w:val="toc 2"/>
    <w:basedOn w:val="a"/>
    <w:next w:val="a"/>
    <w:uiPriority w:val="39"/>
    <w:unhideWhenUsed/>
    <w:rsid w:val="0082189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2189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2189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2189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2189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2189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2189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21895"/>
    <w:pPr>
      <w:spacing w:after="57"/>
      <w:ind w:left="2268"/>
    </w:pPr>
  </w:style>
  <w:style w:type="paragraph" w:styleId="af5">
    <w:name w:val="TOC Heading"/>
    <w:uiPriority w:val="39"/>
    <w:unhideWhenUsed/>
    <w:rsid w:val="00821895"/>
  </w:style>
  <w:style w:type="paragraph" w:styleId="af6">
    <w:name w:val="table of figures"/>
    <w:basedOn w:val="a"/>
    <w:next w:val="a"/>
    <w:uiPriority w:val="99"/>
    <w:unhideWhenUsed/>
    <w:rsid w:val="00821895"/>
  </w:style>
  <w:style w:type="paragraph" w:styleId="af7">
    <w:name w:val="Body Text"/>
    <w:basedOn w:val="a"/>
    <w:link w:val="af8"/>
    <w:rsid w:val="00821895"/>
    <w:pPr>
      <w:ind w:right="3117"/>
    </w:pPr>
    <w:rPr>
      <w:rFonts w:ascii="Courier New" w:hAnsi="Courier New"/>
      <w:sz w:val="26"/>
      <w:lang w:val="en-US" w:eastAsia="en-US"/>
    </w:rPr>
  </w:style>
  <w:style w:type="paragraph" w:styleId="af9">
    <w:name w:val="Body Text Indent"/>
    <w:basedOn w:val="a"/>
    <w:rsid w:val="00821895"/>
    <w:pPr>
      <w:ind w:right="-1"/>
      <w:jc w:val="both"/>
    </w:pPr>
    <w:rPr>
      <w:sz w:val="26"/>
    </w:rPr>
  </w:style>
  <w:style w:type="character" w:styleId="afa">
    <w:name w:val="page number"/>
    <w:basedOn w:val="a0"/>
    <w:rsid w:val="00821895"/>
  </w:style>
  <w:style w:type="paragraph" w:styleId="afb">
    <w:name w:val="Balloon Text"/>
    <w:basedOn w:val="a"/>
    <w:link w:val="afc"/>
    <w:uiPriority w:val="99"/>
    <w:rsid w:val="00821895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821895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10"/>
    <w:uiPriority w:val="99"/>
    <w:rsid w:val="00821895"/>
  </w:style>
  <w:style w:type="numbering" w:customStyle="1" w:styleId="15">
    <w:name w:val="Нет списка1"/>
    <w:next w:val="a2"/>
    <w:uiPriority w:val="99"/>
    <w:semiHidden/>
    <w:unhideWhenUsed/>
    <w:rsid w:val="00821895"/>
  </w:style>
  <w:style w:type="character" w:styleId="afd">
    <w:name w:val="FollowedHyperlink"/>
    <w:uiPriority w:val="99"/>
    <w:unhideWhenUsed/>
    <w:rsid w:val="00821895"/>
    <w:rPr>
      <w:color w:val="800080"/>
      <w:u w:val="single"/>
    </w:rPr>
  </w:style>
  <w:style w:type="paragraph" w:customStyle="1" w:styleId="xl65">
    <w:name w:val="xl6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218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821895"/>
    <w:rPr>
      <w:sz w:val="28"/>
      <w:szCs w:val="28"/>
      <w:lang w:eastAsia="ru-RU"/>
    </w:rPr>
  </w:style>
  <w:style w:type="character" w:customStyle="1" w:styleId="af8">
    <w:name w:val="Основной текст Знак"/>
    <w:link w:val="af7"/>
    <w:rsid w:val="00821895"/>
    <w:rPr>
      <w:rFonts w:ascii="Courier New" w:hAnsi="Courier New"/>
      <w:sz w:val="26"/>
    </w:rPr>
  </w:style>
  <w:style w:type="paragraph" w:customStyle="1" w:styleId="ConsPlusNormal">
    <w:name w:val="ConsPlusNormal"/>
    <w:rsid w:val="00821895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821895"/>
  </w:style>
  <w:style w:type="numbering" w:customStyle="1" w:styleId="1110">
    <w:name w:val="Нет списка111"/>
    <w:next w:val="a2"/>
    <w:uiPriority w:val="99"/>
    <w:semiHidden/>
    <w:unhideWhenUsed/>
    <w:rsid w:val="00821895"/>
  </w:style>
  <w:style w:type="paragraph" w:customStyle="1" w:styleId="font5">
    <w:name w:val="font5"/>
    <w:basedOn w:val="a"/>
    <w:rsid w:val="008218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82189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82189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82189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8218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82189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2189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8218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8218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2189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821895"/>
  </w:style>
  <w:style w:type="numbering" w:customStyle="1" w:styleId="32">
    <w:name w:val="Нет списка3"/>
    <w:next w:val="a2"/>
    <w:uiPriority w:val="99"/>
    <w:semiHidden/>
    <w:unhideWhenUsed/>
    <w:rsid w:val="00821895"/>
  </w:style>
  <w:style w:type="paragraph" w:customStyle="1" w:styleId="font6">
    <w:name w:val="font6"/>
    <w:basedOn w:val="a"/>
    <w:rsid w:val="008218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218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218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821895"/>
  </w:style>
  <w:style w:type="character" w:customStyle="1" w:styleId="ac">
    <w:name w:val="Нижний колонтитул Знак"/>
    <w:link w:val="12"/>
    <w:uiPriority w:val="99"/>
    <w:rsid w:val="00821895"/>
  </w:style>
  <w:style w:type="table" w:customStyle="1" w:styleId="16">
    <w:name w:val="Сетка таблицы1"/>
    <w:basedOn w:val="a1"/>
    <w:next w:val="ad"/>
    <w:rsid w:val="00821895"/>
    <w:tblPr/>
  </w:style>
  <w:style w:type="paragraph" w:customStyle="1" w:styleId="ConsPlusTitle">
    <w:name w:val="ConsPlusTitle"/>
    <w:rsid w:val="00821895"/>
    <w:pPr>
      <w:widowControl w:val="0"/>
    </w:pPr>
    <w:rPr>
      <w:rFonts w:ascii="Arial" w:hAnsi="Arial" w:cs="Arial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80BE-9566-449E-9FFA-2944BFEA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Шухардина Екатерина Владимировна</cp:lastModifiedBy>
  <cp:revision>12</cp:revision>
  <cp:lastPrinted>2023-11-08T04:31:00Z</cp:lastPrinted>
  <dcterms:created xsi:type="dcterms:W3CDTF">2023-10-12T05:34:00Z</dcterms:created>
  <dcterms:modified xsi:type="dcterms:W3CDTF">2023-11-15T10:55:00Z</dcterms:modified>
  <cp:version>983040</cp:version>
</cp:coreProperties>
</file>