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419C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F543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3419C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F5435">
                        <w:rPr>
                          <w:sz w:val="28"/>
                          <w:szCs w:val="28"/>
                          <w:u w:val="single"/>
                        </w:rPr>
                        <w:t xml:space="preserve"> 244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3419C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3419C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21.11.2023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C83AD7" w:rsidRPr="00C83AD7" w:rsidRDefault="00C83AD7" w:rsidP="00C83AD7">
      <w:pPr>
        <w:widowControl w:val="0"/>
        <w:suppressAutoHyphens/>
        <w:autoSpaceDE w:val="0"/>
        <w:autoSpaceDN w:val="0"/>
        <w:spacing w:before="480" w:after="480"/>
        <w:jc w:val="center"/>
        <w:rPr>
          <w:b/>
          <w:bCs/>
          <w:sz w:val="28"/>
          <w:szCs w:val="28"/>
        </w:rPr>
      </w:pPr>
      <w:r w:rsidRPr="00C83AD7">
        <w:rPr>
          <w:b/>
          <w:bCs/>
          <w:sz w:val="28"/>
          <w:szCs w:val="28"/>
        </w:rPr>
        <w:t xml:space="preserve">О внесении изменения в решение Пермской городской Думы </w:t>
      </w:r>
      <w:bookmarkStart w:id="2" w:name="_Hlk129873191"/>
      <w:bookmarkStart w:id="3" w:name="_Hlk129873354"/>
      <w:r w:rsidRPr="00C83AD7">
        <w:rPr>
          <w:b/>
          <w:bCs/>
          <w:sz w:val="28"/>
          <w:szCs w:val="28"/>
        </w:rPr>
        <w:t xml:space="preserve">от 23.06.2020 </w:t>
      </w:r>
      <w:bookmarkEnd w:id="2"/>
      <w:r w:rsidRPr="00C83AD7">
        <w:rPr>
          <w:b/>
          <w:bCs/>
          <w:sz w:val="28"/>
          <w:szCs w:val="28"/>
        </w:rPr>
        <w:t xml:space="preserve">№ 120 «Об установлении расходного обязательства города Перми по устройству архитектурной подсветки фасадов зданий города Перми» </w:t>
      </w:r>
      <w:bookmarkEnd w:id="3"/>
    </w:p>
    <w:p w:rsidR="00C83AD7" w:rsidRPr="00C83AD7" w:rsidRDefault="00C83AD7" w:rsidP="00C83AD7">
      <w:pPr>
        <w:widowControl w:val="0"/>
        <w:suppressAutoHyphens/>
        <w:autoSpaceDE w:val="0"/>
        <w:autoSpaceDN w:val="0"/>
        <w:spacing w:after="240"/>
        <w:jc w:val="center"/>
        <w:rPr>
          <w:color w:val="000000"/>
          <w:sz w:val="28"/>
          <w:szCs w:val="28"/>
        </w:rPr>
      </w:pPr>
      <w:r w:rsidRPr="00C83AD7">
        <w:rPr>
          <w:color w:val="000000"/>
          <w:sz w:val="28"/>
          <w:szCs w:val="28"/>
        </w:rPr>
        <w:t xml:space="preserve">Пермская городская Дума </w:t>
      </w:r>
      <w:r w:rsidRPr="00C83AD7">
        <w:rPr>
          <w:b/>
          <w:color w:val="000000"/>
          <w:sz w:val="28"/>
          <w:szCs w:val="28"/>
        </w:rPr>
        <w:t xml:space="preserve">р е ш и </w:t>
      </w:r>
      <w:proofErr w:type="gramStart"/>
      <w:r w:rsidRPr="00C83AD7">
        <w:rPr>
          <w:b/>
          <w:color w:val="000000"/>
          <w:sz w:val="28"/>
          <w:szCs w:val="28"/>
        </w:rPr>
        <w:t>л</w:t>
      </w:r>
      <w:proofErr w:type="gramEnd"/>
      <w:r w:rsidRPr="00C83AD7">
        <w:rPr>
          <w:b/>
          <w:color w:val="000000"/>
          <w:sz w:val="28"/>
          <w:szCs w:val="28"/>
        </w:rPr>
        <w:t xml:space="preserve"> а</w:t>
      </w:r>
      <w:r w:rsidRPr="00C83AD7">
        <w:rPr>
          <w:color w:val="000000"/>
          <w:sz w:val="28"/>
          <w:szCs w:val="28"/>
        </w:rPr>
        <w:t>:</w:t>
      </w:r>
    </w:p>
    <w:p w:rsidR="00C83AD7" w:rsidRPr="00C83AD7" w:rsidRDefault="00C83AD7" w:rsidP="00C83AD7">
      <w:pPr>
        <w:widowControl w:val="0"/>
        <w:autoSpaceDE w:val="0"/>
        <w:autoSpaceDN w:val="0"/>
        <w:ind w:firstLine="709"/>
        <w:jc w:val="both"/>
        <w:rPr>
          <w:color w:val="000000"/>
          <w:spacing w:val="2"/>
          <w:sz w:val="28"/>
          <w:szCs w:val="28"/>
        </w:rPr>
      </w:pPr>
      <w:r w:rsidRPr="00C83AD7">
        <w:rPr>
          <w:color w:val="000000"/>
          <w:spacing w:val="2"/>
          <w:sz w:val="28"/>
          <w:szCs w:val="28"/>
        </w:rPr>
        <w:t xml:space="preserve">1. Внести в решение Пермской городской Думы </w:t>
      </w:r>
      <w:bookmarkStart w:id="4" w:name="_Hlk129936767"/>
      <w:r w:rsidRPr="00C83AD7">
        <w:rPr>
          <w:color w:val="000000"/>
          <w:spacing w:val="2"/>
          <w:sz w:val="28"/>
          <w:szCs w:val="28"/>
        </w:rPr>
        <w:t xml:space="preserve">от 23.06.2020 № 120 «Об установлении расходного обязательства города Перми по устройству архитектурной подсветки фасадов зданий города Перми» </w:t>
      </w:r>
      <w:bookmarkEnd w:id="4"/>
      <w:r w:rsidRPr="00C83AD7">
        <w:rPr>
          <w:color w:val="000000"/>
          <w:spacing w:val="2"/>
          <w:sz w:val="28"/>
          <w:szCs w:val="28"/>
        </w:rPr>
        <w:t>(в редакции решений Пермской городской Думы от 27.04.2021 № 101, от 21.12.2021 № 318, от 24.05.2022 № 125, от 28.06.2022 № 138, от 25.04.2023 № 70, от 26.09.2023 № 180) изменение, заменив в подпункте 6.2</w:t>
      </w:r>
      <w:r w:rsidRPr="00C83AD7">
        <w:rPr>
          <w:color w:val="000000"/>
          <w:spacing w:val="2"/>
          <w:sz w:val="28"/>
          <w:szCs w:val="28"/>
          <w:vertAlign w:val="superscript"/>
        </w:rPr>
        <w:t xml:space="preserve">1 </w:t>
      </w:r>
      <w:r w:rsidRPr="00C83AD7">
        <w:rPr>
          <w:color w:val="000000"/>
          <w:spacing w:val="2"/>
          <w:sz w:val="28"/>
          <w:szCs w:val="28"/>
        </w:rPr>
        <w:t>слова «до 01.11.2023» словами «до 29.12.2023».</w:t>
      </w:r>
    </w:p>
    <w:p w:rsidR="00C83AD7" w:rsidRPr="00C83AD7" w:rsidRDefault="00C83AD7" w:rsidP="00C83AD7">
      <w:pPr>
        <w:widowControl w:val="0"/>
        <w:autoSpaceDE w:val="0"/>
        <w:autoSpaceDN w:val="0"/>
        <w:ind w:firstLine="709"/>
        <w:jc w:val="both"/>
        <w:rPr>
          <w:color w:val="000000"/>
          <w:spacing w:val="2"/>
          <w:sz w:val="28"/>
          <w:szCs w:val="28"/>
        </w:rPr>
      </w:pPr>
      <w:r w:rsidRPr="00C83AD7">
        <w:rPr>
          <w:color w:val="000000"/>
          <w:spacing w:val="2"/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3AD7" w:rsidRPr="00C83AD7" w:rsidRDefault="00C83AD7" w:rsidP="00C83AD7">
      <w:pPr>
        <w:widowControl w:val="0"/>
        <w:autoSpaceDE w:val="0"/>
        <w:autoSpaceDN w:val="0"/>
        <w:ind w:firstLine="709"/>
        <w:jc w:val="both"/>
        <w:rPr>
          <w:color w:val="000000"/>
          <w:spacing w:val="2"/>
          <w:sz w:val="28"/>
          <w:szCs w:val="28"/>
        </w:rPr>
      </w:pPr>
      <w:r w:rsidRPr="00C83AD7">
        <w:rPr>
          <w:color w:val="000000"/>
          <w:spacing w:val="2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C83AD7" w:rsidRPr="00C83AD7" w:rsidRDefault="00C83AD7" w:rsidP="00C83AD7">
      <w:pPr>
        <w:widowControl w:val="0"/>
        <w:autoSpaceDE w:val="0"/>
        <w:autoSpaceDN w:val="0"/>
        <w:spacing w:after="720"/>
        <w:ind w:firstLine="709"/>
        <w:jc w:val="both"/>
        <w:rPr>
          <w:color w:val="000000"/>
          <w:spacing w:val="2"/>
          <w:sz w:val="28"/>
          <w:szCs w:val="28"/>
        </w:rPr>
      </w:pPr>
      <w:r w:rsidRPr="00C83AD7">
        <w:rPr>
          <w:color w:val="000000"/>
          <w:spacing w:val="2"/>
          <w:sz w:val="28"/>
          <w:szCs w:val="28"/>
        </w:rPr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C83AD7" w:rsidRPr="00C83AD7" w:rsidRDefault="00C83AD7" w:rsidP="00C83AD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C83AD7">
        <w:rPr>
          <w:color w:val="000000"/>
          <w:sz w:val="28"/>
          <w:szCs w:val="28"/>
          <w:shd w:val="clear" w:color="auto" w:fill="FFFFFF"/>
        </w:rPr>
        <w:t xml:space="preserve">Председатель </w:t>
      </w:r>
    </w:p>
    <w:p w:rsidR="00C83AD7" w:rsidRPr="00C83AD7" w:rsidRDefault="00C83AD7" w:rsidP="00C83AD7">
      <w:pPr>
        <w:tabs>
          <w:tab w:val="left" w:pos="900"/>
        </w:tabs>
        <w:suppressAutoHyphens/>
        <w:autoSpaceDE w:val="0"/>
        <w:autoSpaceDN w:val="0"/>
        <w:adjustRightInd w:val="0"/>
        <w:spacing w:after="720"/>
        <w:jc w:val="both"/>
        <w:outlineLvl w:val="1"/>
        <w:rPr>
          <w:sz w:val="28"/>
          <w:szCs w:val="28"/>
        </w:rPr>
      </w:pPr>
      <w:r w:rsidRPr="00C83AD7">
        <w:rPr>
          <w:color w:val="000000"/>
          <w:sz w:val="28"/>
          <w:szCs w:val="28"/>
          <w:shd w:val="clear" w:color="auto" w:fill="FFFFFF"/>
        </w:rPr>
        <w:t>Пермской городской Думы</w:t>
      </w:r>
      <w:r w:rsidRPr="00C83AD7">
        <w:rPr>
          <w:sz w:val="28"/>
          <w:szCs w:val="28"/>
        </w:rPr>
        <w:tab/>
        <w:t xml:space="preserve">                                                                 Д.В. Малютин</w:t>
      </w:r>
    </w:p>
    <w:p w:rsidR="00C83AD7" w:rsidRPr="00C83AD7" w:rsidRDefault="00C83AD7" w:rsidP="00C83AD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83AD7"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F5435">
      <w:rPr>
        <w:noProof/>
        <w:snapToGrid w:val="0"/>
        <w:sz w:val="16"/>
      </w:rPr>
      <w:t>22.11.2023 14:51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F5435">
      <w:rPr>
        <w:noProof/>
        <w:snapToGrid w:val="0"/>
        <w:sz w:val="16"/>
      </w:rPr>
      <w:t>решение 244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OujU9MeG+zjxAY9D8cpZKAs/9O/6dzyjhp7b3Ti8GQLvk4R6txOlNYJW9ZsCUTX93mHU00bdHDl6WZ3CteXgA==" w:salt="AKhu0mcuyV5FWp1jx6QyP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5435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19C1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83AD7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B4095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108A9FD5-671C-4434-8A62-8E382CB3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240</Words>
  <Characters>1368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2023-11-22T09:51:00Z</cp:lastPrinted>
  <dcterms:created xsi:type="dcterms:W3CDTF">2023-11-02T10:34:00Z</dcterms:created>
  <dcterms:modified xsi:type="dcterms:W3CDTF">2023-11-22T09:51:00Z</dcterms:modified>
</cp:coreProperties>
</file>