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824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2174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824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21742">
                        <w:rPr>
                          <w:sz w:val="28"/>
                          <w:szCs w:val="28"/>
                          <w:u w:val="single"/>
                        </w:rPr>
                        <w:t xml:space="preserve"> 247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824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824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6521B" w:rsidRPr="0026521B" w:rsidRDefault="0026521B" w:rsidP="0026521B">
      <w:pPr>
        <w:suppressAutoHyphens/>
        <w:spacing w:before="360" w:after="360"/>
        <w:jc w:val="center"/>
        <w:rPr>
          <w:b/>
          <w:sz w:val="28"/>
          <w:szCs w:val="28"/>
        </w:rPr>
      </w:pPr>
      <w:r w:rsidRPr="0026521B">
        <w:rPr>
          <w:b/>
          <w:sz w:val="28"/>
          <w:szCs w:val="28"/>
        </w:rPr>
        <w:t>О признании утратившим силу решения Пермской городской Думы от 23.12.2008 № 407 «Об установлении расходных обязательств по исполнению переданных государственных полномочий по регулированию тарифов на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сообщений»</w:t>
      </w:r>
    </w:p>
    <w:p w:rsidR="0026521B" w:rsidRPr="0026521B" w:rsidRDefault="0026521B" w:rsidP="0026521B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26521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26521B" w:rsidRPr="0026521B" w:rsidRDefault="0026521B" w:rsidP="0026521B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26521B">
        <w:rPr>
          <w:sz w:val="28"/>
          <w:szCs w:val="28"/>
        </w:rPr>
        <w:t xml:space="preserve">Пермская городская Дума </w:t>
      </w:r>
      <w:r w:rsidRPr="0026521B">
        <w:rPr>
          <w:b/>
          <w:sz w:val="28"/>
          <w:szCs w:val="28"/>
        </w:rPr>
        <w:t xml:space="preserve">р е ш и </w:t>
      </w:r>
      <w:proofErr w:type="gramStart"/>
      <w:r w:rsidRPr="0026521B">
        <w:rPr>
          <w:b/>
          <w:sz w:val="28"/>
          <w:szCs w:val="28"/>
        </w:rPr>
        <w:t>л</w:t>
      </w:r>
      <w:proofErr w:type="gramEnd"/>
      <w:r w:rsidRPr="0026521B">
        <w:rPr>
          <w:b/>
          <w:sz w:val="28"/>
          <w:szCs w:val="28"/>
        </w:rPr>
        <w:t xml:space="preserve"> а:</w:t>
      </w:r>
    </w:p>
    <w:p w:rsidR="0026521B" w:rsidRPr="0026521B" w:rsidRDefault="0026521B" w:rsidP="002652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21B">
        <w:rPr>
          <w:sz w:val="28"/>
          <w:szCs w:val="28"/>
        </w:rPr>
        <w:t>1. Признать утратившим силу решение Пермской городской Думы от 23.12.2008 № 407 «Об установлении расходных обязательств по исполнению переданных государственных полномочий по регулированию тарифов на перевозки пассажиров и багажа автомобильным и городским электрическим транспортом на</w:t>
      </w:r>
      <w:r w:rsidR="009824F5">
        <w:rPr>
          <w:sz w:val="28"/>
          <w:szCs w:val="28"/>
        </w:rPr>
        <w:t xml:space="preserve"> </w:t>
      </w:r>
      <w:r w:rsidRPr="0026521B">
        <w:rPr>
          <w:sz w:val="28"/>
          <w:szCs w:val="28"/>
        </w:rPr>
        <w:t>поселенческих и межмуниципальных маршрутах городского и пригородного сообщений».</w:t>
      </w:r>
    </w:p>
    <w:p w:rsidR="0026521B" w:rsidRPr="0026521B" w:rsidRDefault="0026521B" w:rsidP="002652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21B">
        <w:rPr>
          <w:sz w:val="28"/>
          <w:szCs w:val="28"/>
        </w:rPr>
        <w:t>2. Настоящее решение вступает в силу с 01.12.2023,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521B" w:rsidRPr="0026521B" w:rsidRDefault="0026521B" w:rsidP="002652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21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6521B" w:rsidRPr="0026521B" w:rsidRDefault="0026521B" w:rsidP="002652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21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26521B" w:rsidRPr="0026521B" w:rsidRDefault="0026521B" w:rsidP="0026521B">
      <w:pPr>
        <w:widowControl w:val="0"/>
        <w:autoSpaceDE w:val="0"/>
        <w:autoSpaceDN w:val="0"/>
        <w:adjustRightInd w:val="0"/>
        <w:spacing w:before="360"/>
        <w:jc w:val="both"/>
        <w:rPr>
          <w:sz w:val="28"/>
          <w:szCs w:val="28"/>
        </w:rPr>
      </w:pPr>
      <w:r w:rsidRPr="0026521B">
        <w:rPr>
          <w:sz w:val="28"/>
          <w:szCs w:val="28"/>
        </w:rPr>
        <w:t xml:space="preserve">Председатель </w:t>
      </w:r>
    </w:p>
    <w:p w:rsidR="0026521B" w:rsidRPr="0026521B" w:rsidRDefault="0026521B" w:rsidP="002652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521B">
        <w:rPr>
          <w:sz w:val="28"/>
          <w:szCs w:val="28"/>
        </w:rPr>
        <w:t>Пермской городской Думы</w:t>
      </w:r>
      <w:r w:rsidRPr="0026521B">
        <w:rPr>
          <w:sz w:val="28"/>
          <w:szCs w:val="28"/>
        </w:rPr>
        <w:tab/>
      </w:r>
      <w:r w:rsidRPr="0026521B">
        <w:rPr>
          <w:sz w:val="28"/>
          <w:szCs w:val="28"/>
        </w:rPr>
        <w:tab/>
      </w:r>
      <w:r w:rsidRPr="0026521B">
        <w:rPr>
          <w:sz w:val="28"/>
          <w:szCs w:val="28"/>
        </w:rPr>
        <w:tab/>
      </w:r>
      <w:r w:rsidRPr="0026521B">
        <w:rPr>
          <w:sz w:val="28"/>
          <w:szCs w:val="28"/>
        </w:rPr>
        <w:tab/>
      </w:r>
      <w:r w:rsidRPr="0026521B">
        <w:rPr>
          <w:sz w:val="28"/>
          <w:szCs w:val="28"/>
        </w:rPr>
        <w:tab/>
      </w:r>
      <w:r w:rsidR="009824F5">
        <w:rPr>
          <w:sz w:val="28"/>
          <w:szCs w:val="28"/>
        </w:rPr>
        <w:tab/>
      </w:r>
      <w:r w:rsidRPr="0026521B">
        <w:rPr>
          <w:sz w:val="28"/>
          <w:szCs w:val="28"/>
        </w:rPr>
        <w:tab/>
      </w:r>
      <w:r w:rsidR="009824F5">
        <w:rPr>
          <w:sz w:val="28"/>
          <w:szCs w:val="28"/>
        </w:rPr>
        <w:t xml:space="preserve">   </w:t>
      </w:r>
      <w:r w:rsidRPr="0026521B">
        <w:rPr>
          <w:sz w:val="28"/>
          <w:szCs w:val="28"/>
        </w:rPr>
        <w:t>Д.В. Малютин</w:t>
      </w:r>
    </w:p>
    <w:p w:rsidR="0026521B" w:rsidRPr="0026521B" w:rsidRDefault="0026521B" w:rsidP="0026521B">
      <w:pPr>
        <w:tabs>
          <w:tab w:val="left" w:pos="8080"/>
        </w:tabs>
        <w:spacing w:before="360"/>
        <w:jc w:val="both"/>
        <w:rPr>
          <w:rFonts w:eastAsia="Malgun Gothic"/>
          <w:sz w:val="28"/>
          <w:szCs w:val="28"/>
        </w:rPr>
      </w:pPr>
      <w:r w:rsidRPr="0026521B">
        <w:rPr>
          <w:sz w:val="28"/>
          <w:szCs w:val="24"/>
          <w:lang w:val="x-none" w:eastAsia="x-none"/>
        </w:rPr>
        <w:t>Глав</w:t>
      </w:r>
      <w:r w:rsidRPr="0026521B">
        <w:rPr>
          <w:sz w:val="28"/>
          <w:szCs w:val="24"/>
          <w:lang w:eastAsia="x-none"/>
        </w:rPr>
        <w:t>а</w:t>
      </w:r>
      <w:r w:rsidRPr="0026521B">
        <w:rPr>
          <w:sz w:val="28"/>
          <w:szCs w:val="24"/>
          <w:lang w:val="x-none" w:eastAsia="x-none"/>
        </w:rPr>
        <w:t xml:space="preserve"> города Перми      </w:t>
      </w:r>
      <w:r w:rsidRPr="0026521B">
        <w:rPr>
          <w:sz w:val="28"/>
          <w:szCs w:val="24"/>
          <w:lang w:eastAsia="x-none"/>
        </w:rPr>
        <w:t xml:space="preserve"> </w:t>
      </w:r>
      <w:r w:rsidRPr="0026521B">
        <w:rPr>
          <w:sz w:val="28"/>
          <w:szCs w:val="24"/>
          <w:lang w:val="x-none" w:eastAsia="x-none"/>
        </w:rPr>
        <w:t xml:space="preserve">         </w:t>
      </w:r>
      <w:r w:rsidRPr="0026521B">
        <w:rPr>
          <w:sz w:val="28"/>
          <w:szCs w:val="24"/>
          <w:lang w:eastAsia="x-none"/>
        </w:rPr>
        <w:t xml:space="preserve">                                                          </w:t>
      </w:r>
      <w:r w:rsidRPr="0026521B">
        <w:rPr>
          <w:sz w:val="28"/>
          <w:szCs w:val="24"/>
          <w:lang w:val="x-none" w:eastAsia="x-none"/>
        </w:rPr>
        <w:t xml:space="preserve"> </w:t>
      </w:r>
      <w:r w:rsidRPr="0026521B">
        <w:rPr>
          <w:sz w:val="28"/>
          <w:szCs w:val="24"/>
          <w:lang w:eastAsia="x-none"/>
        </w:rPr>
        <w:t xml:space="preserve">         </w:t>
      </w:r>
      <w:r w:rsidRPr="0026521B">
        <w:rPr>
          <w:sz w:val="28"/>
          <w:szCs w:val="24"/>
          <w:lang w:val="x-none" w:eastAsia="x-none"/>
        </w:rPr>
        <w:t xml:space="preserve"> </w:t>
      </w:r>
      <w:r w:rsidRPr="0026521B">
        <w:rPr>
          <w:sz w:val="28"/>
          <w:szCs w:val="24"/>
          <w:lang w:eastAsia="x-none"/>
        </w:rPr>
        <w:t>Э.О. Соснин</w:t>
      </w:r>
    </w:p>
    <w:sectPr w:rsidR="0026521B" w:rsidRPr="0026521B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21742">
      <w:rPr>
        <w:noProof/>
        <w:snapToGrid w:val="0"/>
        <w:sz w:val="16"/>
      </w:rPr>
      <w:t>22.11.2023 14:42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21742">
      <w:rPr>
        <w:noProof/>
        <w:snapToGrid w:val="0"/>
        <w:sz w:val="16"/>
      </w:rPr>
      <w:t>решение 247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CfRReyYhnTK+3rLDK/4mRYFFB7OuqnFAiCaYWWPdnPm4crM3b11VqjybgZPSgyg1eKFcdRcu9rFHJQj0C/3Zg==" w:salt="zisZ3Lq3s7spxgC7Y+BJ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21B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24F5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1742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EE98E52-2BF2-46A2-BFC4-1426DF1F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2023-11-22T09:42:00Z</cp:lastPrinted>
  <dcterms:created xsi:type="dcterms:W3CDTF">2023-11-02T10:17:00Z</dcterms:created>
  <dcterms:modified xsi:type="dcterms:W3CDTF">2023-11-22T09:43:00Z</dcterms:modified>
</cp:coreProperties>
</file>