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25" w:rsidRDefault="00B90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-660</wp:posOffset>
                </wp:positionH>
                <wp:positionV relativeFrom="paragraph">
                  <wp:posOffset>-486004</wp:posOffset>
                </wp:positionV>
                <wp:extent cx="6285865" cy="1330960"/>
                <wp:effectExtent l="0" t="0" r="635" b="2540"/>
                <wp:wrapNone/>
                <wp:docPr id="9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30960"/>
                          <a:chOff x="1430" y="657"/>
                          <a:chExt cx="9899" cy="2617"/>
                        </a:xfrm>
                      </wpg:grpSpPr>
                      <wps:wsp>
                        <wps:cNvPr id="10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9033C" w:rsidRDefault="0019033C">
                              <w:pPr>
                                <w:pStyle w:val="af0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38150" cy="552450"/>
                                    <wp:effectExtent l="0" t="0" r="0" b="0"/>
                                    <wp:docPr id="2" name="Рисунок 31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Рисунок 11" descr="1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815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033C" w:rsidRDefault="0019033C">
                              <w:pPr>
                                <w:pStyle w:val="af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9033C" w:rsidRDefault="0019033C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9033C" w:rsidRDefault="0019033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9033C" w:rsidRDefault="0019033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9033C" w:rsidRDefault="0019033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left:0;text-align:left;margin-left:-.05pt;margin-top:-38.25pt;width:494.95pt;height:104.8pt;z-index:251716608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19033C" w:rsidRDefault="0019033C">
                        <w:pPr>
                          <w:pStyle w:val="af0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38150" cy="552450"/>
                              <wp:effectExtent l="0" t="0" r="0" b="0"/>
                              <wp:docPr id="2" name="Рисунок 31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Рисунок 11" descr="1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3815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033C" w:rsidRDefault="0019033C">
                        <w:pPr>
                          <w:pStyle w:val="af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9033C" w:rsidRDefault="0019033C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9033C" w:rsidRDefault="0019033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19033C" w:rsidRDefault="0019033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19033C" w:rsidRDefault="0019033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 w:rsidP="0090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491991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 утверждении</w:t>
      </w:r>
    </w:p>
    <w:p w:rsidR="00CF7C25" w:rsidRDefault="00491991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Административного</w:t>
      </w:r>
      <w:r w:rsidR="00F84B26">
        <w:rPr>
          <w:rFonts w:ascii="Times New Roman" w:hAnsi="Times New Roman" w:cs="Times New Roman"/>
          <w:color w:val="auto"/>
        </w:rPr>
        <w:t xml:space="preserve"> регламент</w:t>
      </w:r>
      <w:r>
        <w:rPr>
          <w:rFonts w:ascii="Times New Roman" w:hAnsi="Times New Roman" w:cs="Times New Roman"/>
          <w:color w:val="auto"/>
        </w:rPr>
        <w:t>а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социальной политики администрации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</w:p>
    <w:p w:rsidR="00CF640A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«П</w:t>
      </w:r>
      <w:r w:rsidR="00CF640A">
        <w:rPr>
          <w:rFonts w:ascii="Times New Roman" w:hAnsi="Times New Roman" w:cs="Times New Roman"/>
          <w:color w:val="auto"/>
        </w:rPr>
        <w:t xml:space="preserve">ризнание граждан малоимущими </w:t>
      </w:r>
    </w:p>
    <w:p w:rsidR="00CF640A" w:rsidRDefault="00CF640A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целях признания нуждающимися </w:t>
      </w:r>
      <w:bookmarkStart w:id="0" w:name="_GoBack"/>
      <w:bookmarkEnd w:id="0"/>
    </w:p>
    <w:p w:rsidR="00CF640A" w:rsidRDefault="00CF640A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получении жилых помещений </w:t>
      </w:r>
    </w:p>
    <w:p w:rsidR="00CF640A" w:rsidRDefault="00CF640A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муниципального жилищного фонда, </w:t>
      </w:r>
    </w:p>
    <w:p w:rsidR="00CF640A" w:rsidRDefault="00CF640A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предоставляемых по договорам </w:t>
      </w:r>
    </w:p>
    <w:p w:rsidR="00CF7C25" w:rsidRDefault="00491991" w:rsidP="00491991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социального найма»</w:t>
      </w:r>
    </w:p>
    <w:p w:rsidR="00491991" w:rsidRDefault="00491991" w:rsidP="009508AA">
      <w:pPr>
        <w:spacing w:after="0" w:line="240" w:lineRule="auto"/>
      </w:pPr>
    </w:p>
    <w:p w:rsidR="009508AA" w:rsidRPr="00491991" w:rsidRDefault="009508AA" w:rsidP="009508AA">
      <w:pPr>
        <w:spacing w:after="0" w:line="240" w:lineRule="auto"/>
      </w:pPr>
    </w:p>
    <w:p w:rsidR="0039795E" w:rsidRPr="00954744" w:rsidRDefault="00CF640A" w:rsidP="00954744">
      <w:pPr>
        <w:pStyle w:val="ConsPlusNormal"/>
        <w:ind w:firstLine="540"/>
        <w:jc w:val="both"/>
      </w:pPr>
      <w:r w:rsidRPr="00CF640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>
        <w:r w:rsidRPr="00CF640A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CF640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</w:t>
      </w:r>
      <w:hyperlink r:id="rId10">
        <w:r w:rsidRPr="00CF64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640A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</w:t>
      </w:r>
      <w:r w:rsidR="00954744">
        <w:rPr>
          <w:rFonts w:ascii="Times New Roman" w:hAnsi="Times New Roman" w:cs="Times New Roman"/>
          <w:sz w:val="28"/>
          <w:szCs w:val="28"/>
        </w:rPr>
        <w:t>твенных и муниципальных услуг»</w:t>
      </w:r>
      <w:r w:rsidRPr="00CF640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CF64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640A">
        <w:rPr>
          <w:rFonts w:ascii="Times New Roman" w:hAnsi="Times New Roman" w:cs="Times New Roman"/>
          <w:sz w:val="28"/>
          <w:szCs w:val="28"/>
        </w:rPr>
        <w:t xml:space="preserve"> Пермской области от 30 ноября 2005 г. № 2692-600 «О порядке определения размера дохода, приходящегося на каждого члена семьи, и стоимости имущества, находящегося</w:t>
      </w:r>
      <w:r w:rsidR="00944E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F640A">
        <w:rPr>
          <w:rFonts w:ascii="Times New Roman" w:hAnsi="Times New Roman" w:cs="Times New Roman"/>
          <w:sz w:val="28"/>
          <w:szCs w:val="28"/>
        </w:rPr>
        <w:t xml:space="preserve">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</w:t>
      </w:r>
      <w:hyperlink r:id="rId12">
        <w:r w:rsidRPr="00CF640A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CF640A">
        <w:rPr>
          <w:rFonts w:ascii="Times New Roman" w:hAnsi="Times New Roman" w:cs="Times New Roman"/>
          <w:sz w:val="28"/>
          <w:szCs w:val="28"/>
        </w:rPr>
        <w:t xml:space="preserve"> Пермской городской Думы от 12 се</w:t>
      </w:r>
      <w:r w:rsidR="00954744">
        <w:rPr>
          <w:rFonts w:ascii="Times New Roman" w:hAnsi="Times New Roman" w:cs="Times New Roman"/>
          <w:sz w:val="28"/>
          <w:szCs w:val="28"/>
        </w:rPr>
        <w:t xml:space="preserve">нтября 2006 г. № 221 </w:t>
      </w:r>
      <w:r w:rsidRPr="00CF640A">
        <w:rPr>
          <w:rFonts w:ascii="Times New Roman" w:hAnsi="Times New Roman" w:cs="Times New Roman"/>
          <w:sz w:val="28"/>
          <w:szCs w:val="28"/>
        </w:rPr>
        <w:t>«О департаменте социальной политики администрации города Перми»</w:t>
      </w:r>
      <w:r w:rsidR="00944E5B">
        <w:rPr>
          <w:rFonts w:ascii="Times New Roman" w:hAnsi="Times New Roman" w:cs="Times New Roman"/>
          <w:sz w:val="28"/>
          <w:szCs w:val="28"/>
        </w:rPr>
        <w:t xml:space="preserve"> </w:t>
      </w:r>
      <w:r w:rsidR="00F84B26" w:rsidRPr="00CF640A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 от 30 декабря 2013 г. № 1270</w:t>
      </w:r>
      <w:r w:rsidR="00944E5B">
        <w:rPr>
          <w:rFonts w:ascii="Times New Roman" w:hAnsi="Times New Roman" w:cs="Times New Roman"/>
          <w:sz w:val="28"/>
          <w:szCs w:val="28"/>
        </w:rPr>
        <w:t xml:space="preserve"> </w:t>
      </w:r>
      <w:r w:rsidR="00F84B26" w:rsidRPr="00CF640A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 администрация города Перми</w:t>
      </w:r>
    </w:p>
    <w:p w:rsidR="00CF7C25" w:rsidRPr="00CF640A" w:rsidRDefault="00F84B26" w:rsidP="00397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40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08AA" w:rsidRDefault="00F8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08AA">
        <w:rPr>
          <w:rFonts w:ascii="Times New Roman" w:hAnsi="Times New Roman" w:cs="Times New Roman"/>
          <w:sz w:val="28"/>
          <w:szCs w:val="28"/>
        </w:rPr>
        <w:t>Утвердить прилагаемый а</w:t>
      </w:r>
      <w:r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департаментом социальной политики администрации города Перми муниципальной услуги «П</w:t>
      </w:r>
      <w:r w:rsidR="00F052EE">
        <w:rPr>
          <w:rFonts w:ascii="Times New Roman" w:hAnsi="Times New Roman" w:cs="Times New Roman"/>
          <w:sz w:val="28"/>
          <w:szCs w:val="28"/>
        </w:rPr>
        <w:t>ризнание граждан малоимущими в целях признания нуждающимися</w:t>
      </w:r>
      <w:r w:rsidR="00944E5B">
        <w:rPr>
          <w:rFonts w:ascii="Times New Roman" w:hAnsi="Times New Roman" w:cs="Times New Roman"/>
          <w:sz w:val="28"/>
          <w:szCs w:val="28"/>
        </w:rPr>
        <w:t xml:space="preserve"> </w:t>
      </w:r>
      <w:r w:rsidR="00F052EE">
        <w:rPr>
          <w:rFonts w:ascii="Times New Roman" w:hAnsi="Times New Roman" w:cs="Times New Roman"/>
          <w:sz w:val="28"/>
          <w:szCs w:val="28"/>
        </w:rPr>
        <w:t>в получении жилых помещений муниципального жилищного фонда, предоставляемых по договорам социального найма»</w:t>
      </w:r>
      <w:r w:rsidR="009508AA">
        <w:rPr>
          <w:rFonts w:ascii="Times New Roman" w:hAnsi="Times New Roman" w:cs="Times New Roman"/>
          <w:sz w:val="28"/>
          <w:szCs w:val="28"/>
        </w:rPr>
        <w:t>.</w:t>
      </w:r>
    </w:p>
    <w:p w:rsidR="009508AA" w:rsidRDefault="009508AA" w:rsidP="009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AF778B" w:rsidRPr="00241D8C">
        <w:rPr>
          <w:rFonts w:ascii="Times New Roman" w:hAnsi="Times New Roman" w:cs="Times New Roman"/>
          <w:sz w:val="28"/>
          <w:szCs w:val="28"/>
        </w:rPr>
        <w:t>епартамен</w:t>
      </w:r>
      <w:r w:rsidR="00AF778B" w:rsidRPr="00C455EA">
        <w:rPr>
          <w:rFonts w:ascii="Times New Roman" w:hAnsi="Times New Roman" w:cs="Times New Roman"/>
          <w:sz w:val="28"/>
          <w:szCs w:val="28"/>
        </w:rPr>
        <w:t>т</w:t>
      </w:r>
      <w:r w:rsidR="00C156C6" w:rsidRPr="00C455EA">
        <w:rPr>
          <w:rFonts w:ascii="Times New Roman" w:hAnsi="Times New Roman" w:cs="Times New Roman"/>
          <w:sz w:val="28"/>
          <w:szCs w:val="28"/>
        </w:rPr>
        <w:t>у</w:t>
      </w:r>
      <w:r w:rsidR="00AF778B" w:rsidRPr="00241D8C">
        <w:rPr>
          <w:rFonts w:ascii="Times New Roman" w:hAnsi="Times New Roman" w:cs="Times New Roman"/>
          <w:sz w:val="28"/>
          <w:szCs w:val="28"/>
        </w:rPr>
        <w:t xml:space="preserve"> социальной политики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9508AA" w:rsidRDefault="009508AA" w:rsidP="009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C4009">
        <w:rPr>
          <w:rFonts w:ascii="Times New Roman" w:hAnsi="Times New Roman" w:cs="Times New Roman"/>
          <w:sz w:val="28"/>
          <w:szCs w:val="28"/>
        </w:rPr>
        <w:t xml:space="preserve">размещение, </w:t>
      </w:r>
      <w:r>
        <w:rPr>
          <w:rFonts w:ascii="Times New Roman" w:hAnsi="Times New Roman" w:cs="Times New Roman"/>
          <w:sz w:val="28"/>
          <w:szCs w:val="28"/>
        </w:rPr>
        <w:t>изменение информации о муниципальной услуге</w:t>
      </w:r>
      <w:r w:rsidR="00944E5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в срок, не превышающий                     3 рабочих дней со дня вступления в силу настоящего постановления;</w:t>
      </w:r>
    </w:p>
    <w:p w:rsidR="00CD5842" w:rsidRDefault="00CD5842" w:rsidP="009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</w:t>
      </w:r>
      <w:r w:rsidRPr="00241D8C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</w:t>
      </w:r>
      <w:r w:rsidRPr="00241D8C">
        <w:rPr>
          <w:rFonts w:ascii="Times New Roman" w:hAnsi="Times New Roman" w:cs="Times New Roman"/>
          <w:sz w:val="28"/>
          <w:szCs w:val="28"/>
        </w:rPr>
        <w:lastRenderedPageBreak/>
        <w:t>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41D8C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 xml:space="preserve">ГБУ ПК «Пермский краевой </w:t>
      </w:r>
      <w:r w:rsidRPr="00241D8C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ПГМУ</w:t>
      </w:r>
      <w:r w:rsidRPr="00241D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 их направления в адрес ГБУ ПК «Пермский краевой МФЦ ПГМУ» в срок, не превышающий 30 календарных дней со дня вступления в силу настоящего постановления.</w:t>
      </w:r>
    </w:p>
    <w:p w:rsidR="00CD5842" w:rsidRDefault="00CD5842" w:rsidP="009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</w:t>
      </w:r>
      <w:r w:rsidRPr="00C455EA">
        <w:rPr>
          <w:rFonts w:ascii="Times New Roman" w:hAnsi="Times New Roman" w:cs="Times New Roman"/>
          <w:sz w:val="28"/>
          <w:szCs w:val="28"/>
        </w:rPr>
        <w:t>утратившим</w:t>
      </w:r>
      <w:r w:rsidR="00C156C6" w:rsidRPr="00C455EA">
        <w:rPr>
          <w:rFonts w:ascii="Times New Roman" w:hAnsi="Times New Roman" w:cs="Times New Roman"/>
          <w:sz w:val="28"/>
          <w:szCs w:val="28"/>
        </w:rPr>
        <w:t>и</w:t>
      </w:r>
      <w:r w:rsidRPr="00C455E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илу:</w:t>
      </w:r>
    </w:p>
    <w:p w:rsidR="00CD5842" w:rsidRDefault="002C4009" w:rsidP="009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5842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от 03.08.2012 № 66-П                       «Об утверждении </w:t>
      </w:r>
      <w:r w:rsidR="00CD5842">
        <w:rPr>
          <w:rFonts w:ascii="Times New Roman" w:hAnsi="Times New Roman" w:cs="Times New Roman"/>
          <w:sz w:val="28"/>
          <w:szCs w:val="28"/>
        </w:rPr>
        <w:t xml:space="preserve">Администрации регламента департамента социальной политики администрации города Перми по предоставлению муниципальной услуги «Признание граждан малоимущими в целях признания нуждающимися </w:t>
      </w:r>
      <w:r w:rsidR="00944E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D5842">
        <w:rPr>
          <w:rFonts w:ascii="Times New Roman" w:hAnsi="Times New Roman" w:cs="Times New Roman"/>
          <w:sz w:val="28"/>
          <w:szCs w:val="28"/>
        </w:rPr>
        <w:t>в получении жилых помещений муниципального жилищного фонда, предоставляемых по договорам социального найма»</w:t>
      </w:r>
      <w:r w:rsidR="003675C8">
        <w:rPr>
          <w:rFonts w:ascii="Times New Roman" w:hAnsi="Times New Roman" w:cs="Times New Roman"/>
          <w:sz w:val="28"/>
          <w:szCs w:val="28"/>
        </w:rPr>
        <w:t>;</w:t>
      </w:r>
    </w:p>
    <w:p w:rsidR="001D5B15" w:rsidRDefault="001D5B15" w:rsidP="001D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Перми от 07.12.2012 № 878                               «О внесений изменений в административный регламент комитета социальной защиты населения администрации города Перми по предоставлению муниципальной услуги «</w:t>
      </w:r>
      <w:r w:rsidRPr="0072259A">
        <w:rPr>
          <w:rFonts w:ascii="Times New Roman" w:hAnsi="Times New Roman" w:cs="Times New Roman"/>
          <w:sz w:val="28"/>
          <w:szCs w:val="28"/>
        </w:rPr>
        <w:t>Признание граждан малоимущими в целях признания нуждающимися в получении жилых помещений муниципального жилищного фонда, предоставляемых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5B15" w:rsidRDefault="00433ED8" w:rsidP="001D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1D5B15">
        <w:rPr>
          <w:rFonts w:ascii="Times New Roman" w:hAnsi="Times New Roman" w:cs="Times New Roman"/>
          <w:sz w:val="28"/>
          <w:szCs w:val="28"/>
        </w:rPr>
        <w:t>1.6, 3.1, 3.5.5 постановления администрации города Перми от 14.11.2013 № 996 «</w:t>
      </w:r>
      <w:r w:rsidR="00566D59">
        <w:rPr>
          <w:rFonts w:ascii="Times New Roman" w:hAnsi="Times New Roman" w:cs="Times New Roman"/>
          <w:sz w:val="28"/>
          <w:szCs w:val="28"/>
        </w:rPr>
        <w:t>О внесениях</w:t>
      </w:r>
      <w:r w:rsidR="001D5B15">
        <w:rPr>
          <w:rFonts w:ascii="Times New Roman" w:hAnsi="Times New Roman" w:cs="Times New Roman"/>
          <w:sz w:val="28"/>
          <w:szCs w:val="28"/>
        </w:rPr>
        <w:t xml:space="preserve"> изменений в административный регламент комитета социальной защиты населения администрации города Перми по предоставлению муниципальной услуги «</w:t>
      </w:r>
      <w:r w:rsidR="001D5B15" w:rsidRPr="0072259A">
        <w:rPr>
          <w:rFonts w:ascii="Times New Roman" w:hAnsi="Times New Roman" w:cs="Times New Roman"/>
          <w:sz w:val="28"/>
          <w:szCs w:val="28"/>
        </w:rPr>
        <w:t>Признание граждан малоимущими в целях признания нуждающимися в получении жилых помещений муниципального жилищного фонда, предоставляемых по договорам социального найма»</w:t>
      </w:r>
      <w:r w:rsidR="001D5B15">
        <w:rPr>
          <w:rFonts w:ascii="Times New Roman" w:hAnsi="Times New Roman" w:cs="Times New Roman"/>
          <w:sz w:val="28"/>
          <w:szCs w:val="28"/>
        </w:rPr>
        <w:t>;</w:t>
      </w:r>
    </w:p>
    <w:p w:rsidR="001D5B15" w:rsidRDefault="001D5B15" w:rsidP="001D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2.6.2 постановления администрации города Перми от 21.07.2014 № 489                               «О внесений изменений в административный регламент комитета социальной защиты населения администрации города Перми по предоставлению муниципальной услуги «</w:t>
      </w:r>
      <w:r w:rsidRPr="0072259A">
        <w:rPr>
          <w:rFonts w:ascii="Times New Roman" w:hAnsi="Times New Roman" w:cs="Times New Roman"/>
          <w:sz w:val="28"/>
          <w:szCs w:val="28"/>
        </w:rPr>
        <w:t>Признание граждан малоимущими в целях признания нуждающимися в получении жилых помещений муниципального жилищного фонда, предоставляемых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5B15" w:rsidRDefault="001D5B15" w:rsidP="001D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Перми от 16.12.2014 № 983                               «О внесений изменений в отдельные постановления администрации города Перми»;</w:t>
      </w:r>
    </w:p>
    <w:p w:rsidR="001D5B15" w:rsidRDefault="001D5B15" w:rsidP="001D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1.1, 1.5, 3.1.1, 3.1.5 постановления администрации города Перми </w:t>
      </w:r>
      <w:r w:rsidR="00944E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14.03.2016 № 162 «О внесений изменений в административный регламент департамента социальной политики администрации города Перми </w:t>
      </w:r>
      <w:r w:rsidR="00944E5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Pr="0072259A">
        <w:rPr>
          <w:rFonts w:ascii="Times New Roman" w:hAnsi="Times New Roman" w:cs="Times New Roman"/>
          <w:sz w:val="28"/>
          <w:szCs w:val="28"/>
        </w:rPr>
        <w:t>Признание граждан малоимущими</w:t>
      </w:r>
      <w:r w:rsidR="00944E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2259A">
        <w:rPr>
          <w:rFonts w:ascii="Times New Roman" w:hAnsi="Times New Roman" w:cs="Times New Roman"/>
          <w:sz w:val="28"/>
          <w:szCs w:val="28"/>
        </w:rPr>
        <w:t xml:space="preserve"> в целях признания нуждающимися в получении жилых помещений муниципального жилищного фонда, предоставляемых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5B15" w:rsidRDefault="003675C8" w:rsidP="001D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Перми от 18.10.2017 № 852                               «О внесений изменений в административный регламент департамента социальной политики администрации города Перми по предоставлению муниципальной услуги «</w:t>
      </w:r>
      <w:r w:rsidRPr="0072259A">
        <w:rPr>
          <w:rFonts w:ascii="Times New Roman" w:hAnsi="Times New Roman" w:cs="Times New Roman"/>
          <w:sz w:val="28"/>
          <w:szCs w:val="28"/>
        </w:rPr>
        <w:t xml:space="preserve">Признание граждан малоимущими в целях признания нуждающимися </w:t>
      </w:r>
      <w:r w:rsidR="00944E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2259A">
        <w:rPr>
          <w:rFonts w:ascii="Times New Roman" w:hAnsi="Times New Roman" w:cs="Times New Roman"/>
          <w:sz w:val="28"/>
          <w:szCs w:val="28"/>
        </w:rPr>
        <w:t>в получении жилых помещений муниципального жилищного фонда, предоставляемых по договорам социального найма»</w:t>
      </w:r>
      <w:r w:rsidR="001D5B15">
        <w:rPr>
          <w:rFonts w:ascii="Times New Roman" w:hAnsi="Times New Roman" w:cs="Times New Roman"/>
          <w:sz w:val="28"/>
          <w:szCs w:val="28"/>
        </w:rPr>
        <w:t>;</w:t>
      </w:r>
    </w:p>
    <w:p w:rsidR="00731C88" w:rsidRPr="00F721E8" w:rsidRDefault="00D00F50" w:rsidP="00731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п. 2.8 постановление администрации города Перми от 30.06.2022 № 557                               «О внесений изменений в отдельные правовые акты администрации города Перми в сфере социальной политики»</w:t>
      </w:r>
      <w:r w:rsidR="00731C88">
        <w:rPr>
          <w:rFonts w:ascii="Times New Roman" w:hAnsi="Times New Roman" w:cs="Times New Roman"/>
          <w:sz w:val="28"/>
          <w:szCs w:val="28"/>
        </w:rPr>
        <w:t>.</w:t>
      </w:r>
    </w:p>
    <w:p w:rsidR="00F71180" w:rsidRDefault="00F71180" w:rsidP="009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71180" w:rsidRDefault="00F71180" w:rsidP="00F7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84E47" w:rsidRDefault="00F71180" w:rsidP="009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информационно-аналитическому управлению администрации города Перми </w:t>
      </w:r>
      <w:r w:rsidR="00882914">
        <w:rPr>
          <w:rFonts w:ascii="Times New Roman" w:hAnsi="Times New Roman" w:cs="Times New Roman"/>
          <w:sz w:val="28"/>
          <w:szCs w:val="28"/>
        </w:rPr>
        <w:t xml:space="preserve">обеспечить опубликование (обнародование) настоящего постановления </w:t>
      </w:r>
      <w:r w:rsidR="00944E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2914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 Пермь </w:t>
      </w:r>
      <w:r w:rsidR="00944E5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8291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F71180" w:rsidRPr="004471CE" w:rsidRDefault="00984E47" w:rsidP="009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471C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944E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471CE">
        <w:rPr>
          <w:rFonts w:ascii="Times New Roman" w:hAnsi="Times New Roman" w:cs="Times New Roman"/>
          <w:sz w:val="28"/>
          <w:szCs w:val="28"/>
        </w:rPr>
        <w:t>на исполняющего обязанности заместителя главы администрации города Перми Мальцеву Е.Д.</w:t>
      </w:r>
    </w:p>
    <w:p w:rsidR="00984E47" w:rsidRDefault="00984E47" w:rsidP="009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E47" w:rsidRDefault="00984E47" w:rsidP="009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E47" w:rsidRDefault="0079454C" w:rsidP="00794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984E47" w:rsidRDefault="00984E47" w:rsidP="0092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47" w:rsidRDefault="00984E47" w:rsidP="009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00C" w:rsidRDefault="0092500C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500C" w:rsidRDefault="0092500C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500C" w:rsidRDefault="0092500C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500C" w:rsidRDefault="0092500C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500C" w:rsidRDefault="0092500C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500C" w:rsidRDefault="0092500C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500C" w:rsidRDefault="0092500C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500C" w:rsidRDefault="0092500C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500C" w:rsidRDefault="0092500C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500C" w:rsidRDefault="0092500C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500C" w:rsidRDefault="0092500C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500C" w:rsidRDefault="0092500C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500C" w:rsidRDefault="0092500C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462" w:rsidRDefault="00907462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462" w:rsidRDefault="00907462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462" w:rsidRDefault="00907462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462" w:rsidRDefault="00907462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462" w:rsidRDefault="00907462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462" w:rsidRDefault="00907462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500C" w:rsidRDefault="0092500C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500C" w:rsidRDefault="0092500C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500C" w:rsidRDefault="0092500C" w:rsidP="00636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206CC" w:rsidRPr="00D206CC" w:rsidRDefault="00433ED8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06CC" w:rsidRPr="00D206CC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D206CC" w:rsidRPr="00D206CC" w:rsidRDefault="00944E5B" w:rsidP="00D20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206CC">
        <w:rPr>
          <w:rFonts w:ascii="Times New Roman" w:hAnsi="Times New Roman" w:cs="Times New Roman"/>
          <w:sz w:val="28"/>
          <w:szCs w:val="28"/>
        </w:rPr>
        <w:t xml:space="preserve">от          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CC" w:rsidRPr="007E66C6" w:rsidRDefault="00D206CC" w:rsidP="007E6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6CC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E66C6" w:rsidRDefault="007E66C6" w:rsidP="007E6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6C6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департаментом социальной политики </w:t>
      </w:r>
    </w:p>
    <w:p w:rsidR="007E66C6" w:rsidRDefault="007E66C6" w:rsidP="007E6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6C6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Перми муниципальной услуги «</w:t>
      </w:r>
      <w:r w:rsidRPr="00D206CC">
        <w:rPr>
          <w:rFonts w:ascii="Times New Roman" w:hAnsi="Times New Roman" w:cs="Times New Roman"/>
          <w:b/>
          <w:sz w:val="28"/>
          <w:szCs w:val="28"/>
        </w:rPr>
        <w:t xml:space="preserve">Признание граждан малоимущими в целях признания нуждающимися в получении жилых помещений муниципального жилищного фонда, предоставляемых </w:t>
      </w:r>
    </w:p>
    <w:p w:rsidR="007E66C6" w:rsidRPr="00D206CC" w:rsidRDefault="007E66C6" w:rsidP="007E6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договорам социального найма»</w:t>
      </w:r>
    </w:p>
    <w:p w:rsidR="00D206CC" w:rsidRPr="0072259A" w:rsidRDefault="00D206CC" w:rsidP="00D20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06CC" w:rsidRPr="0072259A" w:rsidRDefault="00D206CC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CC" w:rsidRPr="0072259A" w:rsidRDefault="00D206CC" w:rsidP="007E66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2259A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E66C6" w:rsidRPr="0072259A" w:rsidRDefault="007E66C6" w:rsidP="00E619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E66C6" w:rsidRPr="0072259A" w:rsidRDefault="007E66C6" w:rsidP="00A15A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155A9" w:rsidRPr="009155A9" w:rsidRDefault="00CC5C6D" w:rsidP="00A15A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департаментом</w:t>
      </w:r>
      <w:r w:rsidR="007E66C6" w:rsidRPr="0072259A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  <w:r w:rsidR="00D206CC" w:rsidRPr="0072259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E66C6" w:rsidRPr="0072259A">
        <w:rPr>
          <w:rFonts w:ascii="Times New Roman" w:hAnsi="Times New Roman" w:cs="Times New Roman"/>
          <w:sz w:val="28"/>
          <w:szCs w:val="28"/>
        </w:rPr>
        <w:t>и города Перми муниципальной услуги «</w:t>
      </w:r>
      <w:r w:rsidR="00D206CC" w:rsidRPr="0072259A">
        <w:rPr>
          <w:rFonts w:ascii="Times New Roman" w:hAnsi="Times New Roman" w:cs="Times New Roman"/>
          <w:sz w:val="28"/>
          <w:szCs w:val="28"/>
        </w:rPr>
        <w:t>Признание граждан малоимущими</w:t>
      </w:r>
      <w:r w:rsidR="00907462">
        <w:rPr>
          <w:rFonts w:ascii="Times New Roman" w:hAnsi="Times New Roman" w:cs="Times New Roman"/>
          <w:sz w:val="28"/>
          <w:szCs w:val="28"/>
        </w:rPr>
        <w:t xml:space="preserve"> в целях признания нуждающимися</w:t>
      </w:r>
      <w:r w:rsidR="00944E5B"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72259A">
        <w:rPr>
          <w:rFonts w:ascii="Times New Roman" w:hAnsi="Times New Roman" w:cs="Times New Roman"/>
          <w:sz w:val="28"/>
          <w:szCs w:val="28"/>
        </w:rPr>
        <w:t>в получении жилых помещений муниципального жилищного фонда, предоставляемых</w:t>
      </w:r>
      <w:r w:rsidR="007E66C6" w:rsidRPr="0072259A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найма»</w:t>
      </w:r>
      <w:r w:rsidR="00D206CC" w:rsidRPr="0072259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E66C6" w:rsidRPr="0072259A">
        <w:rPr>
          <w:rFonts w:ascii="Times New Roman" w:hAnsi="Times New Roman" w:cs="Times New Roman"/>
          <w:sz w:val="28"/>
          <w:szCs w:val="28"/>
        </w:rPr>
        <w:t>–</w:t>
      </w:r>
      <w:r w:rsidR="00944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услуга, </w:t>
      </w:r>
      <w:r w:rsidR="00670736">
        <w:rPr>
          <w:rFonts w:ascii="Times New Roman" w:hAnsi="Times New Roman" w:cs="Times New Roman"/>
          <w:sz w:val="28"/>
          <w:szCs w:val="28"/>
        </w:rPr>
        <w:t>А</w:t>
      </w:r>
      <w:r w:rsidR="007E66C6" w:rsidRPr="0072259A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r w:rsidR="007E66C6" w:rsidRPr="009155A9">
        <w:rPr>
          <w:rFonts w:ascii="Times New Roman" w:hAnsi="Times New Roman" w:cs="Times New Roman"/>
          <w:sz w:val="28"/>
          <w:szCs w:val="28"/>
        </w:rPr>
        <w:t>р</w:t>
      </w:r>
      <w:r w:rsidRPr="009155A9">
        <w:rPr>
          <w:rFonts w:ascii="Times New Roman" w:hAnsi="Times New Roman" w:cs="Times New Roman"/>
          <w:sz w:val="28"/>
          <w:szCs w:val="28"/>
        </w:rPr>
        <w:t>егламент</w:t>
      </w:r>
      <w:r w:rsidR="0029713E" w:rsidRPr="009155A9">
        <w:rPr>
          <w:rFonts w:ascii="Times New Roman" w:hAnsi="Times New Roman" w:cs="Times New Roman"/>
          <w:sz w:val="28"/>
          <w:szCs w:val="28"/>
        </w:rPr>
        <w:t>)</w:t>
      </w:r>
      <w:r w:rsidR="00944E5B" w:rsidRPr="009155A9">
        <w:rPr>
          <w:rFonts w:ascii="Times New Roman" w:hAnsi="Times New Roman" w:cs="Times New Roman"/>
          <w:sz w:val="28"/>
          <w:szCs w:val="28"/>
        </w:rPr>
        <w:t xml:space="preserve"> </w:t>
      </w:r>
      <w:r w:rsidR="0029713E" w:rsidRPr="009155A9">
        <w:rPr>
          <w:rFonts w:ascii="Times New Roman" w:hAnsi="Times New Roman" w:cs="Times New Roman"/>
          <w:sz w:val="28"/>
          <w:szCs w:val="28"/>
        </w:rPr>
        <w:t>определяет стандарт и порядок предоставления муниципальной услуги в администрации города Перми.</w:t>
      </w:r>
    </w:p>
    <w:p w:rsidR="00ED3FF4" w:rsidRPr="00A15A2D" w:rsidRDefault="00C455EA" w:rsidP="00A15A2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1.2.</w:t>
      </w:r>
      <w:r w:rsidR="00944E5B"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="00881C41" w:rsidRPr="00A15A2D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</w:t>
      </w:r>
      <w:r w:rsidR="00E6193C" w:rsidRPr="00A15A2D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 из числа лиц, зарегистрированных по месту жительства </w:t>
      </w:r>
      <w:r w:rsidR="00944E5B" w:rsidRPr="00A15A2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193C" w:rsidRPr="00A15A2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A462FA" w:rsidRPr="00A15A2D">
        <w:rPr>
          <w:rFonts w:ascii="Times New Roman" w:hAnsi="Times New Roman" w:cs="Times New Roman"/>
          <w:sz w:val="28"/>
          <w:szCs w:val="28"/>
        </w:rPr>
        <w:t xml:space="preserve"> город Пермь</w:t>
      </w:r>
      <w:r w:rsidR="00A02FE8"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="00433ED8" w:rsidRPr="00A15A2D">
        <w:rPr>
          <w:rFonts w:ascii="Times New Roman" w:hAnsi="Times New Roman" w:cs="Times New Roman"/>
          <w:sz w:val="28"/>
          <w:szCs w:val="28"/>
        </w:rPr>
        <w:t xml:space="preserve">либо факт проживания, которых на территории города Перми подтвержден решением суда </w:t>
      </w:r>
      <w:r w:rsidR="00944E5B" w:rsidRPr="00A15A2D">
        <w:rPr>
          <w:rFonts w:ascii="Times New Roman" w:hAnsi="Times New Roman" w:cs="Times New Roman"/>
          <w:sz w:val="28"/>
          <w:szCs w:val="28"/>
        </w:rPr>
        <w:t>(далее -</w:t>
      </w:r>
      <w:r w:rsidR="00151535" w:rsidRPr="00A15A2D">
        <w:rPr>
          <w:rFonts w:ascii="Times New Roman" w:hAnsi="Times New Roman" w:cs="Times New Roman"/>
          <w:sz w:val="28"/>
          <w:szCs w:val="28"/>
        </w:rPr>
        <w:t xml:space="preserve"> З</w:t>
      </w:r>
      <w:r w:rsidR="00D14775" w:rsidRPr="00A15A2D">
        <w:rPr>
          <w:rFonts w:ascii="Times New Roman" w:hAnsi="Times New Roman" w:cs="Times New Roman"/>
          <w:sz w:val="28"/>
          <w:szCs w:val="28"/>
        </w:rPr>
        <w:t>аявитель).</w:t>
      </w:r>
    </w:p>
    <w:p w:rsidR="00ED3FF4" w:rsidRPr="0072259A" w:rsidRDefault="00E6193C" w:rsidP="00A15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5A9">
        <w:rPr>
          <w:rFonts w:ascii="Times New Roman" w:hAnsi="Times New Roman" w:cs="Times New Roman"/>
          <w:sz w:val="28"/>
          <w:szCs w:val="28"/>
        </w:rPr>
        <w:t xml:space="preserve">1.3. </w:t>
      </w:r>
      <w:r w:rsidR="00173F03" w:rsidRPr="009155A9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173F03" w:rsidRPr="0072259A">
        <w:rPr>
          <w:rFonts w:ascii="Times New Roman" w:hAnsi="Times New Roman" w:cs="Times New Roman"/>
          <w:sz w:val="28"/>
          <w:szCs w:val="28"/>
        </w:rPr>
        <w:t xml:space="preserve"> осуществляет департамент социальной политики админ</w:t>
      </w:r>
      <w:r w:rsidR="00BA283E">
        <w:rPr>
          <w:rFonts w:ascii="Times New Roman" w:hAnsi="Times New Roman" w:cs="Times New Roman"/>
          <w:sz w:val="28"/>
          <w:szCs w:val="28"/>
        </w:rPr>
        <w:t>истрации города Перми (далее - д</w:t>
      </w:r>
      <w:r w:rsidR="00173F03" w:rsidRPr="0072259A">
        <w:rPr>
          <w:rFonts w:ascii="Times New Roman" w:hAnsi="Times New Roman" w:cs="Times New Roman"/>
          <w:sz w:val="28"/>
          <w:szCs w:val="28"/>
        </w:rPr>
        <w:t>епартамент).</w:t>
      </w:r>
    </w:p>
    <w:p w:rsidR="00173F03" w:rsidRPr="0072259A" w:rsidRDefault="00173F03" w:rsidP="005B2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9A">
        <w:rPr>
          <w:rFonts w:ascii="Times New Roman" w:hAnsi="Times New Roman" w:cs="Times New Roman"/>
          <w:sz w:val="28"/>
          <w:szCs w:val="28"/>
        </w:rPr>
        <w:t xml:space="preserve">1.4. </w:t>
      </w:r>
      <w:r w:rsidR="001448E5" w:rsidRPr="0072259A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F21375">
        <w:rPr>
          <w:rFonts w:ascii="Times New Roman" w:hAnsi="Times New Roman" w:cs="Times New Roman"/>
          <w:sz w:val="28"/>
          <w:szCs w:val="28"/>
        </w:rPr>
        <w:t>д</w:t>
      </w:r>
      <w:r w:rsidRPr="0072259A">
        <w:rPr>
          <w:rFonts w:ascii="Times New Roman" w:hAnsi="Times New Roman" w:cs="Times New Roman"/>
          <w:sz w:val="28"/>
          <w:szCs w:val="28"/>
        </w:rPr>
        <w:t>епартамент</w:t>
      </w:r>
      <w:r w:rsidR="001448E5" w:rsidRPr="0072259A">
        <w:rPr>
          <w:rFonts w:ascii="Times New Roman" w:hAnsi="Times New Roman" w:cs="Times New Roman"/>
          <w:sz w:val="28"/>
          <w:szCs w:val="28"/>
        </w:rPr>
        <w:t>а: 614000, г. Пермь, ул. Газеты «Звезда», 9.</w:t>
      </w:r>
    </w:p>
    <w:p w:rsidR="00173F03" w:rsidRPr="0072259A" w:rsidRDefault="00BA283E" w:rsidP="005B2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д</w:t>
      </w:r>
      <w:r w:rsidR="00173F03" w:rsidRPr="0072259A">
        <w:rPr>
          <w:rFonts w:ascii="Times New Roman" w:hAnsi="Times New Roman" w:cs="Times New Roman"/>
          <w:sz w:val="28"/>
          <w:szCs w:val="28"/>
        </w:rPr>
        <w:t>епартамента:</w:t>
      </w:r>
    </w:p>
    <w:p w:rsidR="00173F03" w:rsidRPr="0072259A" w:rsidRDefault="00173F03" w:rsidP="005B2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9A">
        <w:rPr>
          <w:rFonts w:ascii="Times New Roman" w:hAnsi="Times New Roman" w:cs="Times New Roman"/>
          <w:sz w:val="28"/>
          <w:szCs w:val="28"/>
        </w:rPr>
        <w:t>понедельник - четверг: с 09.00 до 18.00 час.;</w:t>
      </w:r>
    </w:p>
    <w:p w:rsidR="00173F03" w:rsidRPr="0072259A" w:rsidRDefault="00173F03" w:rsidP="005B2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9A">
        <w:rPr>
          <w:rFonts w:ascii="Times New Roman" w:hAnsi="Times New Roman" w:cs="Times New Roman"/>
          <w:sz w:val="28"/>
          <w:szCs w:val="28"/>
        </w:rPr>
        <w:t>пятница: с 09.00 до 17.00 час.;</w:t>
      </w:r>
    </w:p>
    <w:p w:rsidR="00173F03" w:rsidRPr="00D206CC" w:rsidRDefault="00173F03" w:rsidP="005B2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обеденный перерыв: с 13.00 до 13.48 час.</w:t>
      </w:r>
    </w:p>
    <w:p w:rsidR="00A15A2D" w:rsidRDefault="00BA283E" w:rsidP="00A15A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д</w:t>
      </w:r>
      <w:r w:rsidR="00173F03" w:rsidRPr="00D206CC">
        <w:rPr>
          <w:rFonts w:ascii="Times New Roman" w:hAnsi="Times New Roman" w:cs="Times New Roman"/>
          <w:sz w:val="28"/>
          <w:szCs w:val="28"/>
        </w:rPr>
        <w:t xml:space="preserve">епартамента: </w:t>
      </w:r>
      <w:r w:rsidR="00670736">
        <w:rPr>
          <w:rFonts w:ascii="Times New Roman" w:hAnsi="Times New Roman" w:cs="Times New Roman"/>
          <w:sz w:val="28"/>
          <w:szCs w:val="28"/>
        </w:rPr>
        <w:t xml:space="preserve">+ 7 (342) 236-36-40, + 7 (342) </w:t>
      </w:r>
      <w:r w:rsidR="00173F03" w:rsidRPr="00D206CC">
        <w:rPr>
          <w:rFonts w:ascii="Times New Roman" w:hAnsi="Times New Roman" w:cs="Times New Roman"/>
          <w:sz w:val="28"/>
          <w:szCs w:val="28"/>
        </w:rPr>
        <w:t>212-88-86.</w:t>
      </w:r>
    </w:p>
    <w:p w:rsidR="00A462FA" w:rsidRPr="00A15A2D" w:rsidRDefault="00A462FA" w:rsidP="00A15A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 xml:space="preserve">Электронная почта департамента: </w:t>
      </w:r>
      <w:r w:rsidRPr="00A15A2D">
        <w:rPr>
          <w:rStyle w:val="af"/>
          <w:rFonts w:ascii="Times New Roman" w:hAnsi="Times New Roman" w:cs="Times New Roman"/>
          <w:color w:val="0070C0"/>
          <w:sz w:val="28"/>
          <w:szCs w:val="28"/>
          <w:u w:val="none"/>
          <w:lang w:val="en-US"/>
        </w:rPr>
        <w:t>dsp</w:t>
      </w:r>
      <w:r w:rsidRPr="00A15A2D">
        <w:rPr>
          <w:rStyle w:val="af"/>
          <w:rFonts w:ascii="Times New Roman" w:hAnsi="Times New Roman" w:cs="Times New Roman"/>
          <w:color w:val="0070C0"/>
          <w:sz w:val="28"/>
          <w:szCs w:val="28"/>
          <w:u w:val="none"/>
        </w:rPr>
        <w:t>@</w:t>
      </w:r>
      <w:r w:rsidRPr="00A15A2D">
        <w:rPr>
          <w:rStyle w:val="af"/>
          <w:rFonts w:ascii="Times New Roman" w:hAnsi="Times New Roman" w:cs="Times New Roman"/>
          <w:color w:val="0070C0"/>
          <w:sz w:val="28"/>
          <w:szCs w:val="28"/>
          <w:u w:val="none"/>
          <w:lang w:val="en-US"/>
        </w:rPr>
        <w:t>gorodperm</w:t>
      </w:r>
      <w:r w:rsidRPr="00A15A2D">
        <w:rPr>
          <w:rStyle w:val="af"/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  <w:r w:rsidRPr="00A15A2D">
        <w:rPr>
          <w:rStyle w:val="af"/>
          <w:rFonts w:ascii="Times New Roman" w:hAnsi="Times New Roman" w:cs="Times New Roman"/>
          <w:color w:val="0070C0"/>
          <w:sz w:val="28"/>
          <w:szCs w:val="28"/>
          <w:u w:val="none"/>
          <w:lang w:val="en-US"/>
        </w:rPr>
        <w:t>ru</w:t>
      </w:r>
      <w:r w:rsidRPr="00A15A2D">
        <w:rPr>
          <w:rFonts w:ascii="Times New Roman" w:hAnsi="Times New Roman" w:cs="Times New Roman"/>
          <w:sz w:val="28"/>
          <w:szCs w:val="28"/>
        </w:rPr>
        <w:t>.</w:t>
      </w:r>
    </w:p>
    <w:p w:rsidR="00C156C6" w:rsidRPr="00C455EA" w:rsidRDefault="008868F2" w:rsidP="00A15A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44F2">
        <w:rPr>
          <w:rFonts w:ascii="Times New Roman" w:hAnsi="Times New Roman" w:cs="Times New Roman"/>
          <w:sz w:val="28"/>
          <w:szCs w:val="28"/>
        </w:rPr>
        <w:t>5.</w:t>
      </w:r>
      <w:r w:rsidR="005B22E7" w:rsidRPr="00C455EA">
        <w:rPr>
          <w:rFonts w:ascii="Times New Roman" w:hAnsi="Times New Roman" w:cs="Times New Roman"/>
          <w:sz w:val="28"/>
          <w:szCs w:val="28"/>
        </w:rPr>
        <w:t xml:space="preserve"> Заявление на предоставление</w:t>
      </w:r>
      <w:r w:rsidR="00EB5494" w:rsidRPr="00C455EA">
        <w:rPr>
          <w:rFonts w:ascii="Times New Roman" w:hAnsi="Times New Roman" w:cs="Times New Roman"/>
          <w:sz w:val="28"/>
          <w:szCs w:val="28"/>
        </w:rPr>
        <w:t xml:space="preserve"> муниципальной услуги (далее - з</w:t>
      </w:r>
      <w:r w:rsidR="00F721E8">
        <w:rPr>
          <w:rFonts w:ascii="Times New Roman" w:hAnsi="Times New Roman" w:cs="Times New Roman"/>
          <w:sz w:val="28"/>
          <w:szCs w:val="28"/>
        </w:rPr>
        <w:t>аявление) подается</w:t>
      </w:r>
      <w:r w:rsidR="00944E5B">
        <w:rPr>
          <w:rFonts w:ascii="Times New Roman" w:hAnsi="Times New Roman" w:cs="Times New Roman"/>
          <w:sz w:val="28"/>
          <w:szCs w:val="28"/>
        </w:rPr>
        <w:t xml:space="preserve"> </w:t>
      </w:r>
      <w:r w:rsidR="00F721E8">
        <w:rPr>
          <w:rFonts w:ascii="Times New Roman" w:hAnsi="Times New Roman" w:cs="Times New Roman"/>
          <w:sz w:val="28"/>
          <w:szCs w:val="28"/>
        </w:rPr>
        <w:t>(направляется</w:t>
      </w:r>
      <w:r w:rsidR="00C156C6" w:rsidRPr="00C455EA">
        <w:rPr>
          <w:rFonts w:ascii="Times New Roman" w:hAnsi="Times New Roman" w:cs="Times New Roman"/>
          <w:sz w:val="28"/>
          <w:szCs w:val="28"/>
        </w:rPr>
        <w:t xml:space="preserve">) в </w:t>
      </w:r>
      <w:r w:rsidR="00F721E8">
        <w:rPr>
          <w:rFonts w:ascii="Times New Roman" w:hAnsi="Times New Roman" w:cs="Times New Roman"/>
          <w:sz w:val="28"/>
          <w:szCs w:val="28"/>
        </w:rPr>
        <w:t>департамент в электронном виде, в том числе                              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</w:t>
      </w:r>
      <w:r w:rsidR="003D43AE" w:rsidRPr="003D43AE">
        <w:rPr>
          <w:rFonts w:ascii="Times New Roman" w:hAnsi="Times New Roman" w:cs="Times New Roman"/>
          <w:sz w:val="28"/>
          <w:szCs w:val="28"/>
        </w:rPr>
        <w:t xml:space="preserve"> </w:t>
      </w:r>
      <w:r w:rsidR="00F721E8">
        <w:rPr>
          <w:rFonts w:ascii="Times New Roman" w:hAnsi="Times New Roman" w:cs="Times New Roman"/>
          <w:sz w:val="28"/>
          <w:szCs w:val="28"/>
        </w:rPr>
        <w:t>- МФЦ) посредст</w:t>
      </w:r>
      <w:r w:rsidR="003D43AE">
        <w:rPr>
          <w:rFonts w:ascii="Times New Roman" w:hAnsi="Times New Roman" w:cs="Times New Roman"/>
          <w:sz w:val="28"/>
          <w:szCs w:val="28"/>
        </w:rPr>
        <w:t>вом федеральной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1E8">
        <w:rPr>
          <w:rFonts w:ascii="Times New Roman" w:hAnsi="Times New Roman" w:cs="Times New Roman"/>
          <w:sz w:val="28"/>
          <w:szCs w:val="28"/>
        </w:rPr>
        <w:t>информацион</w:t>
      </w:r>
      <w:r w:rsidR="00A462FA">
        <w:rPr>
          <w:rFonts w:ascii="Times New Roman" w:hAnsi="Times New Roman" w:cs="Times New Roman"/>
          <w:sz w:val="28"/>
          <w:szCs w:val="28"/>
        </w:rPr>
        <w:softHyphen/>
      </w:r>
      <w:r w:rsidR="00F721E8">
        <w:rPr>
          <w:rFonts w:ascii="Times New Roman" w:hAnsi="Times New Roman" w:cs="Times New Roman"/>
          <w:sz w:val="28"/>
          <w:szCs w:val="28"/>
        </w:rPr>
        <w:t xml:space="preserve">ной </w:t>
      </w:r>
      <w:r w:rsidR="00C156C6" w:rsidRPr="00C455EA">
        <w:rPr>
          <w:rFonts w:ascii="Times New Roman" w:hAnsi="Times New Roman" w:cs="Times New Roman"/>
          <w:sz w:val="28"/>
          <w:szCs w:val="28"/>
        </w:rPr>
        <w:t>системы «Единый портал госуда</w:t>
      </w:r>
      <w:r w:rsidR="00463F31">
        <w:rPr>
          <w:rFonts w:ascii="Times New Roman" w:hAnsi="Times New Roman" w:cs="Times New Roman"/>
          <w:sz w:val="28"/>
          <w:szCs w:val="28"/>
        </w:rPr>
        <w:t>рственных и муницип</w:t>
      </w:r>
      <w:r w:rsidR="00A462FA">
        <w:rPr>
          <w:rFonts w:ascii="Times New Roman" w:hAnsi="Times New Roman" w:cs="Times New Roman"/>
          <w:sz w:val="28"/>
          <w:szCs w:val="28"/>
        </w:rPr>
        <w:t xml:space="preserve">альных услуг (функций) (далее – </w:t>
      </w:r>
      <w:r w:rsidR="00073081">
        <w:rPr>
          <w:rFonts w:ascii="Times New Roman" w:hAnsi="Times New Roman" w:cs="Times New Roman"/>
          <w:sz w:val="28"/>
          <w:szCs w:val="28"/>
        </w:rPr>
        <w:t xml:space="preserve">Единый портал), </w:t>
      </w:r>
      <w:r w:rsidR="00C156C6" w:rsidRPr="00C455EA">
        <w:rPr>
          <w:rFonts w:ascii="Times New Roman" w:hAnsi="Times New Roman" w:cs="Times New Roman"/>
          <w:sz w:val="28"/>
          <w:szCs w:val="28"/>
        </w:rPr>
        <w:t>а также может быть подано (направлено):</w:t>
      </w:r>
    </w:p>
    <w:p w:rsidR="00F721E8" w:rsidRPr="00A15A2D" w:rsidRDefault="00C156C6" w:rsidP="00A15A2D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721E8" w:rsidRPr="00A15A2D">
        <w:rPr>
          <w:rFonts w:ascii="Times New Roman" w:hAnsi="Times New Roman" w:cs="Times New Roman"/>
          <w:sz w:val="28"/>
          <w:szCs w:val="28"/>
        </w:rPr>
        <w:t>МФЦ в соответствии с заключенн</w:t>
      </w:r>
      <w:r w:rsidR="00A462FA" w:rsidRPr="00A15A2D">
        <w:rPr>
          <w:rFonts w:ascii="Times New Roman" w:hAnsi="Times New Roman" w:cs="Times New Roman"/>
          <w:sz w:val="28"/>
          <w:szCs w:val="28"/>
        </w:rPr>
        <w:t>ым соглашением о взаимодействии</w:t>
      </w:r>
      <w:r w:rsidR="00F721E8" w:rsidRPr="00A15A2D">
        <w:rPr>
          <w:rFonts w:ascii="Times New Roman" w:hAnsi="Times New Roman" w:cs="Times New Roman"/>
          <w:sz w:val="28"/>
          <w:szCs w:val="28"/>
        </w:rPr>
        <w:t>;</w:t>
      </w:r>
    </w:p>
    <w:p w:rsidR="00A15A2D" w:rsidRDefault="00A462FA" w:rsidP="00A15A2D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lastRenderedPageBreak/>
        <w:t>по почте, по указанному</w:t>
      </w:r>
      <w:r w:rsidR="00073081" w:rsidRPr="00A15A2D">
        <w:rPr>
          <w:rFonts w:ascii="Times New Roman" w:hAnsi="Times New Roman" w:cs="Times New Roman"/>
          <w:sz w:val="28"/>
          <w:szCs w:val="28"/>
        </w:rPr>
        <w:t xml:space="preserve"> в пункте 1.</w:t>
      </w:r>
      <w:r w:rsidRPr="00A15A2D">
        <w:rPr>
          <w:rFonts w:ascii="Times New Roman" w:hAnsi="Times New Roman" w:cs="Times New Roman"/>
          <w:sz w:val="28"/>
          <w:szCs w:val="28"/>
        </w:rPr>
        <w:t>4</w:t>
      </w:r>
      <w:r w:rsidR="00073081" w:rsidRPr="00A15A2D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 </w:t>
      </w:r>
      <w:r w:rsidRPr="00A15A2D">
        <w:rPr>
          <w:rFonts w:ascii="Times New Roman" w:hAnsi="Times New Roman" w:cs="Times New Roman"/>
          <w:sz w:val="28"/>
          <w:szCs w:val="28"/>
        </w:rPr>
        <w:t>адресу</w:t>
      </w:r>
      <w:r w:rsidR="00A15A2D">
        <w:rPr>
          <w:rFonts w:ascii="Times New Roman" w:hAnsi="Times New Roman" w:cs="Times New Roman"/>
          <w:sz w:val="28"/>
          <w:szCs w:val="28"/>
        </w:rPr>
        <w:t>.</w:t>
      </w:r>
      <w:r w:rsidR="00073081" w:rsidRPr="00A1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FF4" w:rsidRPr="00A15A2D" w:rsidRDefault="005D180A" w:rsidP="00A15A2D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455EA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3" w:history="1">
        <w:r w:rsidR="00D14775" w:rsidRPr="00C455EA">
          <w:rPr>
            <w:rStyle w:val="af"/>
            <w:rFonts w:ascii="Times New Roman" w:hAnsi="Times New Roman" w:cs="Times New Roman"/>
            <w:sz w:val="28"/>
            <w:szCs w:val="28"/>
          </w:rPr>
          <w:t>http://mfc-perm.ru</w:t>
        </w:r>
      </w:hyperlink>
      <w:r w:rsidR="00227241" w:rsidRPr="00C455EA">
        <w:rPr>
          <w:rStyle w:val="af"/>
          <w:rFonts w:ascii="Times New Roman" w:hAnsi="Times New Roman" w:cs="Times New Roman"/>
          <w:sz w:val="28"/>
          <w:szCs w:val="28"/>
        </w:rPr>
        <w:t>.</w:t>
      </w:r>
    </w:p>
    <w:p w:rsidR="00227241" w:rsidRPr="00A15A2D" w:rsidRDefault="00A462FA" w:rsidP="005D18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Положения настоящего Административного регламента, регулирующие предоставление муниципальной услуги в электронном виде посредством Единого портала, применяются при наличии соответствующей технической возможности</w:t>
      </w:r>
      <w:r w:rsidR="00227241" w:rsidRPr="00A15A2D">
        <w:rPr>
          <w:rFonts w:ascii="Times New Roman" w:hAnsi="Times New Roman" w:cs="Times New Roman"/>
          <w:sz w:val="28"/>
          <w:szCs w:val="28"/>
        </w:rPr>
        <w:t>.</w:t>
      </w:r>
    </w:p>
    <w:p w:rsidR="00A31952" w:rsidRDefault="000544F2" w:rsidP="005D18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31952">
        <w:rPr>
          <w:rFonts w:ascii="Times New Roman" w:hAnsi="Times New Roman" w:cs="Times New Roman"/>
          <w:sz w:val="28"/>
          <w:szCs w:val="28"/>
        </w:rPr>
        <w:t>. Информацию о предоставлении муниципальной услуги можно получить:</w:t>
      </w:r>
    </w:p>
    <w:p w:rsidR="00A462FA" w:rsidRDefault="00A31952" w:rsidP="00A462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44F2">
        <w:rPr>
          <w:rFonts w:ascii="Times New Roman" w:hAnsi="Times New Roman" w:cs="Times New Roman"/>
          <w:sz w:val="28"/>
          <w:szCs w:val="28"/>
        </w:rPr>
        <w:t>.6</w:t>
      </w:r>
      <w:r w:rsidR="00E1231E">
        <w:rPr>
          <w:rFonts w:ascii="Times New Roman" w:hAnsi="Times New Roman" w:cs="Times New Roman"/>
          <w:sz w:val="28"/>
          <w:szCs w:val="28"/>
        </w:rPr>
        <w:t>.1. в д</w:t>
      </w:r>
      <w:r>
        <w:rPr>
          <w:rFonts w:ascii="Times New Roman" w:hAnsi="Times New Roman" w:cs="Times New Roman"/>
          <w:sz w:val="28"/>
          <w:szCs w:val="28"/>
        </w:rPr>
        <w:t>епартаменте</w:t>
      </w:r>
      <w:r w:rsidR="00A462FA">
        <w:rPr>
          <w:rFonts w:ascii="Times New Roman" w:hAnsi="Times New Roman" w:cs="Times New Roman"/>
          <w:sz w:val="28"/>
          <w:szCs w:val="28"/>
        </w:rPr>
        <w:t>:</w:t>
      </w:r>
    </w:p>
    <w:p w:rsidR="00A31952" w:rsidRDefault="00A31952" w:rsidP="00A462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A31952" w:rsidRDefault="00A462FA" w:rsidP="005D18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</w:t>
      </w:r>
      <w:r w:rsidR="00A31952">
        <w:rPr>
          <w:rFonts w:ascii="Times New Roman" w:hAnsi="Times New Roman" w:cs="Times New Roman"/>
          <w:sz w:val="28"/>
          <w:szCs w:val="28"/>
        </w:rPr>
        <w:t>;</w:t>
      </w:r>
    </w:p>
    <w:p w:rsidR="00A31952" w:rsidRDefault="00F30814" w:rsidP="005D18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телефонам,</w:t>
      </w:r>
      <w:r w:rsidR="0017794A">
        <w:rPr>
          <w:rFonts w:ascii="Times New Roman" w:hAnsi="Times New Roman" w:cs="Times New Roman"/>
          <w:sz w:val="28"/>
          <w:szCs w:val="28"/>
        </w:rPr>
        <w:t xml:space="preserve"> указанным в пункте 1.5</w:t>
      </w:r>
      <w:r w:rsidR="00A3195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0E8" w:rsidRDefault="00D370E8" w:rsidP="005D18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55EA">
        <w:rPr>
          <w:rFonts w:ascii="Times New Roman" w:hAnsi="Times New Roman" w:cs="Times New Roman"/>
          <w:sz w:val="28"/>
          <w:szCs w:val="28"/>
        </w:rPr>
        <w:t>по письменному заявлению;</w:t>
      </w:r>
    </w:p>
    <w:p w:rsidR="00F30814" w:rsidRPr="007F4AE4" w:rsidRDefault="00F30814" w:rsidP="005D18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r w:rsidR="007F4AE4" w:rsidRPr="0034357F">
        <w:rPr>
          <w:rStyle w:val="af"/>
          <w:rFonts w:ascii="Times New Roman" w:hAnsi="Times New Roman" w:cs="Times New Roman"/>
          <w:sz w:val="28"/>
          <w:szCs w:val="28"/>
          <w:lang w:val="en-US"/>
        </w:rPr>
        <w:t>dsp</w:t>
      </w:r>
      <w:r w:rsidR="007F4AE4" w:rsidRPr="0034357F">
        <w:rPr>
          <w:rStyle w:val="af"/>
          <w:rFonts w:ascii="Times New Roman" w:hAnsi="Times New Roman" w:cs="Times New Roman"/>
          <w:sz w:val="28"/>
          <w:szCs w:val="28"/>
        </w:rPr>
        <w:t>@</w:t>
      </w:r>
      <w:r w:rsidR="007F4AE4" w:rsidRPr="0034357F">
        <w:rPr>
          <w:rStyle w:val="af"/>
          <w:rFonts w:ascii="Times New Roman" w:hAnsi="Times New Roman" w:cs="Times New Roman"/>
          <w:sz w:val="28"/>
          <w:szCs w:val="28"/>
          <w:lang w:val="en-US"/>
        </w:rPr>
        <w:t>gorodperm</w:t>
      </w:r>
      <w:r w:rsidR="007F4AE4" w:rsidRPr="0034357F">
        <w:rPr>
          <w:rStyle w:val="af"/>
          <w:rFonts w:ascii="Times New Roman" w:hAnsi="Times New Roman" w:cs="Times New Roman"/>
          <w:sz w:val="28"/>
          <w:szCs w:val="28"/>
        </w:rPr>
        <w:t>.</w:t>
      </w:r>
      <w:r w:rsidR="007F4AE4" w:rsidRPr="0034357F">
        <w:rPr>
          <w:rStyle w:val="af"/>
          <w:rFonts w:ascii="Times New Roman" w:hAnsi="Times New Roman" w:cs="Times New Roman"/>
          <w:sz w:val="28"/>
          <w:szCs w:val="28"/>
          <w:lang w:val="en-US"/>
        </w:rPr>
        <w:t>ru</w:t>
      </w:r>
      <w:r w:rsidR="007F4AE4" w:rsidRPr="007F4AE4">
        <w:rPr>
          <w:rFonts w:ascii="Times New Roman" w:hAnsi="Times New Roman" w:cs="Times New Roman"/>
          <w:sz w:val="28"/>
          <w:szCs w:val="28"/>
        </w:rPr>
        <w:t>.</w:t>
      </w:r>
    </w:p>
    <w:p w:rsidR="00A31952" w:rsidRPr="00F30814" w:rsidRDefault="000544F2" w:rsidP="005D18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F30814" w:rsidRPr="00F30814">
        <w:rPr>
          <w:rFonts w:ascii="Times New Roman" w:hAnsi="Times New Roman" w:cs="Times New Roman"/>
          <w:sz w:val="28"/>
          <w:szCs w:val="28"/>
        </w:rPr>
        <w:t xml:space="preserve">.2. </w:t>
      </w:r>
      <w:r w:rsidR="00F30814">
        <w:rPr>
          <w:rFonts w:ascii="Times New Roman" w:hAnsi="Times New Roman" w:cs="Times New Roman"/>
          <w:sz w:val="28"/>
          <w:szCs w:val="28"/>
        </w:rPr>
        <w:t>в МФЦ:</w:t>
      </w:r>
    </w:p>
    <w:p w:rsidR="00F30814" w:rsidRDefault="00F30814" w:rsidP="005D18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F30814" w:rsidRDefault="00F30814" w:rsidP="005D18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455EA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D370E8" w:rsidRPr="00C455EA">
        <w:rPr>
          <w:rFonts w:ascii="Times New Roman" w:hAnsi="Times New Roman" w:cs="Times New Roman"/>
          <w:sz w:val="28"/>
          <w:szCs w:val="28"/>
        </w:rPr>
        <w:t xml:space="preserve">(342) </w:t>
      </w:r>
      <w:r w:rsidRPr="00C455EA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>-11-20;</w:t>
      </w:r>
    </w:p>
    <w:p w:rsidR="00F30814" w:rsidRPr="00A15A2D" w:rsidRDefault="000544F2" w:rsidP="005D18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1.6</w:t>
      </w:r>
      <w:r w:rsidR="00F007C2" w:rsidRPr="00A15A2D">
        <w:rPr>
          <w:rFonts w:ascii="Times New Roman" w:hAnsi="Times New Roman" w:cs="Times New Roman"/>
          <w:sz w:val="28"/>
          <w:szCs w:val="28"/>
        </w:rPr>
        <w:t>.3</w:t>
      </w:r>
      <w:r w:rsidR="001C02E2" w:rsidRPr="00A15A2D">
        <w:rPr>
          <w:rFonts w:ascii="Times New Roman" w:hAnsi="Times New Roman" w:cs="Times New Roman"/>
          <w:sz w:val="28"/>
          <w:szCs w:val="28"/>
        </w:rPr>
        <w:t>. на официальном сайте муниципального образования город Пермь</w:t>
      </w:r>
      <w:r w:rsidR="00944E5B" w:rsidRPr="00A15A2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02E2" w:rsidRPr="00A15A2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Интернет: </w:t>
      </w:r>
      <w:hyperlink r:id="rId14" w:history="1">
        <w:r w:rsidR="001C02E2" w:rsidRPr="00A15A2D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1C02E2" w:rsidRPr="00A15A2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C02E2" w:rsidRPr="00A15A2D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gorodperm</w:t>
        </w:r>
        <w:r w:rsidR="001C02E2" w:rsidRPr="00A15A2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C02E2" w:rsidRPr="00A15A2D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1C02E2" w:rsidRPr="00A15A2D">
        <w:rPr>
          <w:rFonts w:ascii="Times New Roman" w:hAnsi="Times New Roman" w:cs="Times New Roman"/>
          <w:sz w:val="28"/>
          <w:szCs w:val="28"/>
        </w:rPr>
        <w:t xml:space="preserve"> (</w:t>
      </w:r>
      <w:r w:rsidR="00463F31" w:rsidRPr="00A15A2D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A462FA" w:rsidRPr="00A15A2D">
        <w:rPr>
          <w:rFonts w:ascii="Times New Roman" w:hAnsi="Times New Roman" w:cs="Times New Roman"/>
          <w:sz w:val="28"/>
          <w:szCs w:val="28"/>
        </w:rPr>
        <w:t>официальный сайт) в разделе «Социальная политика»;</w:t>
      </w:r>
    </w:p>
    <w:p w:rsidR="006A2C15" w:rsidRDefault="00742B36" w:rsidP="005B22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17B">
        <w:rPr>
          <w:rFonts w:ascii="Times New Roman" w:hAnsi="Times New Roman" w:cs="Times New Roman"/>
          <w:sz w:val="28"/>
          <w:szCs w:val="28"/>
        </w:rPr>
        <w:t>.</w:t>
      </w:r>
      <w:r w:rsidR="000544F2">
        <w:rPr>
          <w:rFonts w:ascii="Times New Roman" w:hAnsi="Times New Roman" w:cs="Times New Roman"/>
          <w:sz w:val="28"/>
          <w:szCs w:val="28"/>
        </w:rPr>
        <w:t>7</w:t>
      </w:r>
      <w:r w:rsidR="00F007C2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2C15"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D24156" w:rsidRDefault="00D24156" w:rsidP="005B22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156">
        <w:rPr>
          <w:rFonts w:ascii="Times New Roman" w:hAnsi="Times New Roman" w:cs="Times New Roman"/>
          <w:sz w:val="28"/>
          <w:szCs w:val="28"/>
        </w:rPr>
        <w:t>1</w:t>
      </w:r>
      <w:r w:rsidR="0017794A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>. На инф</w:t>
      </w:r>
      <w:r w:rsidR="00C455EA">
        <w:rPr>
          <w:rFonts w:ascii="Times New Roman" w:hAnsi="Times New Roman" w:cs="Times New Roman"/>
          <w:sz w:val="28"/>
          <w:szCs w:val="28"/>
        </w:rPr>
        <w:t>ормационных стендах</w:t>
      </w:r>
      <w:r w:rsidR="00944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D24156" w:rsidRPr="00A15A2D" w:rsidRDefault="00AF2EFB" w:rsidP="005B22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место и время приема З</w:t>
      </w:r>
      <w:r w:rsidR="00D24156" w:rsidRPr="00A15A2D">
        <w:rPr>
          <w:rFonts w:ascii="Times New Roman" w:hAnsi="Times New Roman" w:cs="Times New Roman"/>
          <w:sz w:val="28"/>
          <w:szCs w:val="28"/>
        </w:rPr>
        <w:t>аявителей;</w:t>
      </w:r>
    </w:p>
    <w:p w:rsidR="00073081" w:rsidRPr="00A15A2D" w:rsidRDefault="00073081" w:rsidP="000730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073081" w:rsidRPr="00A15A2D" w:rsidRDefault="00073081" w:rsidP="000730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услуги;</w:t>
      </w:r>
    </w:p>
    <w:p w:rsidR="00073081" w:rsidRPr="00A15A2D" w:rsidRDefault="00073081" w:rsidP="000730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073081" w:rsidRPr="00A15A2D" w:rsidRDefault="00073081" w:rsidP="000730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регулирующие рассмотрение заявления;</w:t>
      </w:r>
    </w:p>
    <w:p w:rsidR="00445AC7" w:rsidRDefault="000544F2" w:rsidP="000730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445AC7">
        <w:rPr>
          <w:rFonts w:ascii="Times New Roman" w:hAnsi="Times New Roman" w:cs="Times New Roman"/>
          <w:sz w:val="28"/>
          <w:szCs w:val="28"/>
        </w:rPr>
        <w:t xml:space="preserve">. </w:t>
      </w:r>
      <w:r w:rsidR="00CC1C7F">
        <w:rPr>
          <w:rFonts w:ascii="Times New Roman" w:hAnsi="Times New Roman" w:cs="Times New Roman"/>
          <w:sz w:val="28"/>
          <w:szCs w:val="28"/>
        </w:rPr>
        <w:t>На официальном сайте размещаются</w:t>
      </w:r>
      <w:r w:rsidR="00445AC7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445AC7" w:rsidRDefault="00445AC7" w:rsidP="007133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="00D370E8" w:rsidRPr="00C455EA">
        <w:rPr>
          <w:rFonts w:ascii="Times New Roman" w:hAnsi="Times New Roman" w:cs="Times New Roman"/>
          <w:sz w:val="28"/>
          <w:szCs w:val="28"/>
        </w:rPr>
        <w:t>настоящего</w:t>
      </w:r>
      <w:r w:rsidR="00944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73081" w:rsidRPr="00A15A2D" w:rsidRDefault="00073081" w:rsidP="007133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форма заявления;</w:t>
      </w:r>
    </w:p>
    <w:p w:rsidR="00445AC7" w:rsidRDefault="00445AC7" w:rsidP="007133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схема предоставления муниципальной услуги;</w:t>
      </w:r>
    </w:p>
    <w:p w:rsidR="00445AC7" w:rsidRDefault="00445AC7" w:rsidP="007133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</w:t>
      </w:r>
      <w:r w:rsidR="00CC1C7F">
        <w:rPr>
          <w:rFonts w:ascii="Times New Roman" w:hAnsi="Times New Roman" w:cs="Times New Roman"/>
          <w:sz w:val="28"/>
          <w:szCs w:val="28"/>
        </w:rPr>
        <w:t>ешений, действий (бездействия) д</w:t>
      </w:r>
      <w:r>
        <w:rPr>
          <w:rFonts w:ascii="Times New Roman" w:hAnsi="Times New Roman" w:cs="Times New Roman"/>
          <w:sz w:val="28"/>
          <w:szCs w:val="28"/>
        </w:rPr>
        <w:t>епартамента, должностн</w:t>
      </w:r>
      <w:r w:rsidR="00CC1C7F">
        <w:rPr>
          <w:rFonts w:ascii="Times New Roman" w:hAnsi="Times New Roman" w:cs="Times New Roman"/>
          <w:sz w:val="28"/>
          <w:szCs w:val="28"/>
        </w:rPr>
        <w:t>ых лиц, муниципальных служащих д</w:t>
      </w:r>
      <w:r>
        <w:rPr>
          <w:rFonts w:ascii="Times New Roman" w:hAnsi="Times New Roman" w:cs="Times New Roman"/>
          <w:sz w:val="28"/>
          <w:szCs w:val="28"/>
        </w:rPr>
        <w:t>епартамента при предоставлении муниципальной услуги</w:t>
      </w:r>
      <w:r w:rsidR="00D370E8">
        <w:rPr>
          <w:rFonts w:ascii="Times New Roman" w:hAnsi="Times New Roman" w:cs="Times New Roman"/>
          <w:sz w:val="28"/>
          <w:szCs w:val="28"/>
        </w:rPr>
        <w:t xml:space="preserve">, </w:t>
      </w:r>
      <w:r w:rsidR="00D370E8" w:rsidRPr="00C455EA">
        <w:rPr>
          <w:rFonts w:ascii="Times New Roman" w:hAnsi="Times New Roman" w:cs="Times New Roman"/>
          <w:sz w:val="28"/>
          <w:szCs w:val="28"/>
        </w:rPr>
        <w:t>утвержденный правовым актом администрации города Перми</w:t>
      </w:r>
      <w:r w:rsidRPr="00C455EA">
        <w:rPr>
          <w:rFonts w:ascii="Times New Roman" w:hAnsi="Times New Roman" w:cs="Times New Roman"/>
          <w:sz w:val="28"/>
          <w:szCs w:val="28"/>
        </w:rPr>
        <w:t>.</w:t>
      </w:r>
    </w:p>
    <w:p w:rsidR="00445AC7" w:rsidRDefault="000544F2" w:rsidP="007133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445AC7">
        <w:rPr>
          <w:rFonts w:ascii="Times New Roman" w:hAnsi="Times New Roman" w:cs="Times New Roman"/>
          <w:sz w:val="28"/>
          <w:szCs w:val="28"/>
        </w:rPr>
        <w:t xml:space="preserve">. На Едином портале </w:t>
      </w:r>
      <w:r w:rsidR="00C455EA">
        <w:rPr>
          <w:rFonts w:ascii="Times New Roman" w:hAnsi="Times New Roman" w:cs="Times New Roman"/>
          <w:sz w:val="28"/>
          <w:szCs w:val="28"/>
        </w:rPr>
        <w:t>размещае</w:t>
      </w:r>
      <w:r w:rsidR="00445AC7" w:rsidRPr="00C455EA">
        <w:rPr>
          <w:rFonts w:ascii="Times New Roman" w:hAnsi="Times New Roman" w:cs="Times New Roman"/>
          <w:sz w:val="28"/>
          <w:szCs w:val="28"/>
        </w:rPr>
        <w:t xml:space="preserve">тся </w:t>
      </w:r>
      <w:r w:rsidR="00A1132F" w:rsidRPr="00C455EA">
        <w:rPr>
          <w:rFonts w:ascii="Times New Roman" w:hAnsi="Times New Roman" w:cs="Times New Roman"/>
          <w:sz w:val="28"/>
          <w:szCs w:val="28"/>
        </w:rPr>
        <w:t>следующая информация:</w:t>
      </w:r>
    </w:p>
    <w:p w:rsidR="00445AC7" w:rsidRDefault="00445AC7" w:rsidP="007133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подачи заявления;</w:t>
      </w:r>
    </w:p>
    <w:p w:rsidR="00445AC7" w:rsidRDefault="00445AC7" w:rsidP="007133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получения результата;</w:t>
      </w:r>
    </w:p>
    <w:p w:rsidR="00445AC7" w:rsidRDefault="00445AC7" w:rsidP="007133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для оказания муниципальной услуги;</w:t>
      </w:r>
    </w:p>
    <w:p w:rsidR="00445AC7" w:rsidRDefault="00445AC7" w:rsidP="007133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основания для отказа;</w:t>
      </w:r>
    </w:p>
    <w:p w:rsidR="007653E1" w:rsidRDefault="007653E1" w:rsidP="007133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оказания муниципальной услуги;</w:t>
      </w:r>
    </w:p>
    <w:p w:rsidR="00445AC7" w:rsidRDefault="007653E1" w:rsidP="007133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контакты;</w:t>
      </w:r>
    </w:p>
    <w:p w:rsidR="007653E1" w:rsidRDefault="007653E1" w:rsidP="007653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услуги;</w:t>
      </w:r>
    </w:p>
    <w:p w:rsidR="007653E1" w:rsidRDefault="007653E1" w:rsidP="0076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предоставляемые по завершении оказания муниципальной услуги;</w:t>
      </w:r>
    </w:p>
    <w:p w:rsidR="007653E1" w:rsidRDefault="007653E1" w:rsidP="0076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муниципальной услуге;</w:t>
      </w:r>
    </w:p>
    <w:p w:rsidR="007653E1" w:rsidRDefault="007653E1" w:rsidP="0076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обжалования;</w:t>
      </w:r>
    </w:p>
    <w:p w:rsidR="007653E1" w:rsidRDefault="007653E1" w:rsidP="0076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взаимодействие;</w:t>
      </w:r>
    </w:p>
    <w:p w:rsidR="007653E1" w:rsidRDefault="007653E1" w:rsidP="0076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акты;</w:t>
      </w:r>
    </w:p>
    <w:p w:rsidR="007653E1" w:rsidRDefault="007653E1" w:rsidP="0076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регламент;</w:t>
      </w:r>
    </w:p>
    <w:p w:rsidR="007653E1" w:rsidRDefault="007653E1" w:rsidP="00B90E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процедуры;</w:t>
      </w:r>
    </w:p>
    <w:p w:rsidR="007653E1" w:rsidRDefault="007653E1" w:rsidP="00B90E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качества.</w:t>
      </w:r>
    </w:p>
    <w:p w:rsidR="00EB5494" w:rsidRDefault="000544F2" w:rsidP="00B90E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7653E1">
        <w:rPr>
          <w:rFonts w:ascii="Times New Roman" w:hAnsi="Times New Roman" w:cs="Times New Roman"/>
          <w:sz w:val="28"/>
          <w:szCs w:val="28"/>
        </w:rPr>
        <w:t>. И</w:t>
      </w:r>
      <w:r w:rsidR="00FB4939">
        <w:rPr>
          <w:rFonts w:ascii="Times New Roman" w:hAnsi="Times New Roman" w:cs="Times New Roman"/>
          <w:sz w:val="28"/>
          <w:szCs w:val="28"/>
        </w:rPr>
        <w:t>нформирование о предоставлении</w:t>
      </w:r>
      <w:r w:rsidR="007653E1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</w:t>
      </w:r>
      <w:r w:rsidR="00EB5494">
        <w:rPr>
          <w:rFonts w:ascii="Times New Roman" w:hAnsi="Times New Roman" w:cs="Times New Roman"/>
          <w:sz w:val="28"/>
          <w:szCs w:val="28"/>
        </w:rPr>
        <w:t>:</w:t>
      </w:r>
    </w:p>
    <w:p w:rsidR="00EB5494" w:rsidRDefault="00EB5494" w:rsidP="00B90E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ответов </w:t>
      </w:r>
      <w:r w:rsidRPr="00BE0EF0">
        <w:rPr>
          <w:rFonts w:ascii="Times New Roman" w:hAnsi="Times New Roman" w:cs="Times New Roman"/>
          <w:sz w:val="28"/>
          <w:szCs w:val="28"/>
        </w:rPr>
        <w:t xml:space="preserve">на </w:t>
      </w:r>
      <w:r w:rsidR="00A1132F" w:rsidRPr="00BE0EF0">
        <w:rPr>
          <w:rFonts w:ascii="Times New Roman" w:hAnsi="Times New Roman" w:cs="Times New Roman"/>
          <w:sz w:val="28"/>
          <w:szCs w:val="28"/>
        </w:rPr>
        <w:t xml:space="preserve">устные и </w:t>
      </w:r>
      <w:r w:rsidRPr="00BE0EF0">
        <w:rPr>
          <w:rFonts w:ascii="Times New Roman" w:hAnsi="Times New Roman" w:cs="Times New Roman"/>
          <w:sz w:val="28"/>
          <w:szCs w:val="28"/>
        </w:rPr>
        <w:t>письменные</w:t>
      </w:r>
      <w:r>
        <w:rPr>
          <w:rFonts w:ascii="Times New Roman" w:hAnsi="Times New Roman" w:cs="Times New Roman"/>
          <w:sz w:val="28"/>
          <w:szCs w:val="28"/>
        </w:rPr>
        <w:t xml:space="preserve"> обращения Заявителей;</w:t>
      </w:r>
    </w:p>
    <w:p w:rsidR="006A4556" w:rsidRDefault="0017794A" w:rsidP="00B90E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</w:t>
      </w:r>
      <w:r w:rsidR="00463F31">
        <w:rPr>
          <w:rFonts w:ascii="Times New Roman" w:hAnsi="Times New Roman" w:cs="Times New Roman"/>
          <w:sz w:val="28"/>
          <w:szCs w:val="28"/>
        </w:rPr>
        <w:t xml:space="preserve">лефонам, указанным в </w:t>
      </w:r>
      <w:r w:rsidR="00A462FA">
        <w:rPr>
          <w:rFonts w:ascii="Times New Roman" w:hAnsi="Times New Roman" w:cs="Times New Roman"/>
          <w:sz w:val="28"/>
          <w:szCs w:val="28"/>
        </w:rPr>
        <w:t>1.4</w:t>
      </w:r>
      <w:r w:rsidR="006A4556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Административного регламента</w:t>
      </w:r>
      <w:r w:rsidR="00B90E59">
        <w:rPr>
          <w:rFonts w:ascii="Times New Roman" w:hAnsi="Times New Roman" w:cs="Times New Roman"/>
          <w:sz w:val="28"/>
          <w:szCs w:val="28"/>
        </w:rPr>
        <w:t>.</w:t>
      </w:r>
    </w:p>
    <w:p w:rsidR="000544F2" w:rsidRPr="000544F2" w:rsidRDefault="00A1132F" w:rsidP="000544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44F2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</w:t>
      </w:r>
      <w:r w:rsidR="00944E5B" w:rsidRPr="000544F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544F2">
        <w:rPr>
          <w:rFonts w:ascii="Times New Roman" w:hAnsi="Times New Roman" w:cs="Times New Roman"/>
          <w:sz w:val="28"/>
          <w:szCs w:val="28"/>
        </w:rPr>
        <w:t xml:space="preserve">на телефонный звонок должен начинаться с информации о наименовании органа, </w:t>
      </w:r>
      <w:r w:rsidR="000544F2" w:rsidRPr="000544F2">
        <w:rPr>
          <w:rFonts w:ascii="Times New Roman" w:hAnsi="Times New Roman" w:cs="Times New Roman"/>
          <w:sz w:val="28"/>
          <w:szCs w:val="28"/>
        </w:rPr>
        <w:br/>
      </w:r>
      <w:r w:rsidRPr="000544F2">
        <w:rPr>
          <w:rFonts w:ascii="Times New Roman" w:hAnsi="Times New Roman" w:cs="Times New Roman"/>
          <w:sz w:val="28"/>
          <w:szCs w:val="28"/>
        </w:rPr>
        <w:t xml:space="preserve">в который позвонил гражданин, фамилии, имени, отчестве (при </w:t>
      </w:r>
      <w:r w:rsidR="008E6409">
        <w:rPr>
          <w:rFonts w:ascii="Times New Roman" w:hAnsi="Times New Roman" w:cs="Times New Roman"/>
          <w:sz w:val="28"/>
          <w:szCs w:val="28"/>
        </w:rPr>
        <w:t xml:space="preserve">наличии) </w:t>
      </w:r>
      <w:r w:rsidR="008E6409">
        <w:rPr>
          <w:rFonts w:ascii="Times New Roman" w:hAnsi="Times New Roman" w:cs="Times New Roman"/>
          <w:sz w:val="28"/>
          <w:szCs w:val="28"/>
        </w:rPr>
        <w:br/>
      </w:r>
      <w:r w:rsidRPr="000544F2">
        <w:rPr>
          <w:rFonts w:ascii="Times New Roman" w:hAnsi="Times New Roman" w:cs="Times New Roman"/>
          <w:sz w:val="28"/>
          <w:szCs w:val="28"/>
        </w:rPr>
        <w:t>и должности специалиста</w:t>
      </w:r>
      <w:r w:rsidR="000544F2" w:rsidRPr="000544F2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0544F2">
        <w:rPr>
          <w:rFonts w:ascii="Times New Roman" w:hAnsi="Times New Roman" w:cs="Times New Roman"/>
          <w:sz w:val="28"/>
          <w:szCs w:val="28"/>
        </w:rPr>
        <w:t xml:space="preserve">, принявшего звонок. </w:t>
      </w:r>
    </w:p>
    <w:p w:rsidR="00A1132F" w:rsidRPr="000544F2" w:rsidRDefault="00A1132F" w:rsidP="00B90E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44F2">
        <w:rPr>
          <w:rFonts w:ascii="Times New Roman" w:hAnsi="Times New Roman" w:cs="Times New Roman"/>
          <w:sz w:val="28"/>
          <w:szCs w:val="28"/>
        </w:rPr>
        <w:t>При отсутствии возможности у специалиста</w:t>
      </w:r>
      <w:r w:rsidR="000544F2" w:rsidRPr="000544F2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0544F2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EB5494" w:rsidRDefault="00EB5494" w:rsidP="00EB54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</w:t>
      </w:r>
      <w:r w:rsidR="000544F2">
        <w:rPr>
          <w:rFonts w:ascii="Times New Roman" w:hAnsi="Times New Roman" w:cs="Times New Roman"/>
          <w:sz w:val="28"/>
          <w:szCs w:val="28"/>
        </w:rPr>
        <w:t xml:space="preserve">вии с режимом и графиком работы </w:t>
      </w:r>
      <w:r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7653E1" w:rsidRDefault="0017794A" w:rsidP="00CB6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CB65C1">
        <w:rPr>
          <w:rFonts w:ascii="Times New Roman" w:hAnsi="Times New Roman" w:cs="Times New Roman"/>
          <w:sz w:val="28"/>
          <w:szCs w:val="28"/>
        </w:rPr>
        <w:t>. Информирование Заявителей</w:t>
      </w:r>
      <w:r w:rsidR="007653E1">
        <w:rPr>
          <w:rFonts w:ascii="Times New Roman" w:hAnsi="Times New Roman" w:cs="Times New Roman"/>
          <w:sz w:val="28"/>
          <w:szCs w:val="28"/>
        </w:rPr>
        <w:t xml:space="preserve"> о стадии предоставления муниципальной услуги осуществляется:</w:t>
      </w:r>
    </w:p>
    <w:p w:rsidR="00B55716" w:rsidRDefault="009B2C6C" w:rsidP="00B55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департамента</w:t>
      </w:r>
      <w:r w:rsidR="00073081">
        <w:rPr>
          <w:rFonts w:ascii="Times New Roman" w:hAnsi="Times New Roman" w:cs="Times New Roman"/>
          <w:sz w:val="28"/>
          <w:szCs w:val="28"/>
        </w:rPr>
        <w:t xml:space="preserve">, </w:t>
      </w:r>
      <w:r w:rsidR="007653E1">
        <w:rPr>
          <w:rFonts w:ascii="Times New Roman" w:hAnsi="Times New Roman" w:cs="Times New Roman"/>
          <w:sz w:val="28"/>
          <w:szCs w:val="28"/>
        </w:rPr>
        <w:t xml:space="preserve">по указанным в </w:t>
      </w:r>
      <w:r w:rsidR="00EB5494">
        <w:rPr>
          <w:rFonts w:ascii="Times New Roman" w:hAnsi="Times New Roman" w:cs="Times New Roman"/>
          <w:sz w:val="28"/>
          <w:szCs w:val="28"/>
        </w:rPr>
        <w:t>пункте</w:t>
      </w:r>
      <w:r w:rsidR="00073081">
        <w:rPr>
          <w:rFonts w:ascii="Times New Roman" w:hAnsi="Times New Roman" w:cs="Times New Roman"/>
          <w:sz w:val="28"/>
          <w:szCs w:val="28"/>
        </w:rPr>
        <w:t xml:space="preserve"> </w:t>
      </w:r>
      <w:r w:rsidR="000544F2">
        <w:rPr>
          <w:rFonts w:ascii="Times New Roman" w:hAnsi="Times New Roman" w:cs="Times New Roman"/>
          <w:sz w:val="28"/>
          <w:szCs w:val="28"/>
        </w:rPr>
        <w:t>1.4.</w:t>
      </w:r>
      <w:r w:rsidR="00CB65C1">
        <w:rPr>
          <w:rFonts w:ascii="Times New Roman" w:hAnsi="Times New Roman" w:cs="Times New Roman"/>
          <w:sz w:val="28"/>
          <w:szCs w:val="28"/>
        </w:rPr>
        <w:t xml:space="preserve"> настоящего Адми</w:t>
      </w:r>
      <w:r w:rsidR="0017794A">
        <w:rPr>
          <w:rFonts w:ascii="Times New Roman" w:hAnsi="Times New Roman" w:cs="Times New Roman"/>
          <w:sz w:val="28"/>
          <w:szCs w:val="28"/>
        </w:rPr>
        <w:t>нистративного регламента телефонным номерам</w:t>
      </w:r>
      <w:r w:rsidR="00B55716">
        <w:rPr>
          <w:rFonts w:ascii="Times New Roman" w:hAnsi="Times New Roman" w:cs="Times New Roman"/>
          <w:sz w:val="28"/>
          <w:szCs w:val="28"/>
        </w:rPr>
        <w:t>;</w:t>
      </w:r>
    </w:p>
    <w:p w:rsidR="007133D7" w:rsidRDefault="007653E1" w:rsidP="009E1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МФЦ при личном обращении </w:t>
      </w:r>
      <w:r w:rsidRPr="00BE0EF0">
        <w:rPr>
          <w:rFonts w:ascii="Times New Roman" w:hAnsi="Times New Roman" w:cs="Times New Roman"/>
          <w:sz w:val="28"/>
          <w:szCs w:val="28"/>
        </w:rPr>
        <w:t>Заявителей</w:t>
      </w:r>
      <w:r w:rsidR="00A1132F" w:rsidRPr="00BE0E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указанному </w:t>
      </w:r>
      <w:r w:rsidR="006C1B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="007F4AE4">
          <w:rPr>
            <w:rFonts w:ascii="Times New Roman" w:hAnsi="Times New Roman" w:cs="Times New Roman"/>
            <w:sz w:val="28"/>
            <w:szCs w:val="28"/>
          </w:rPr>
          <w:t>пункте 1.</w:t>
        </w:r>
        <w:r w:rsidR="000544F2">
          <w:rPr>
            <w:rFonts w:ascii="Times New Roman" w:hAnsi="Times New Roman" w:cs="Times New Roman"/>
            <w:sz w:val="28"/>
            <w:szCs w:val="28"/>
          </w:rPr>
          <w:t>6</w:t>
        </w:r>
        <w:r w:rsidRPr="00B55716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6C1B0C">
        <w:rPr>
          <w:rFonts w:ascii="Times New Roman" w:hAnsi="Times New Roman" w:cs="Times New Roman"/>
          <w:sz w:val="28"/>
          <w:szCs w:val="28"/>
        </w:rPr>
        <w:t xml:space="preserve"> </w:t>
      </w:r>
      <w:r w:rsidR="001F578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55716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инистративного регламента телефонному </w:t>
      </w:r>
      <w:r w:rsidR="000544F2">
        <w:rPr>
          <w:rFonts w:ascii="Times New Roman" w:hAnsi="Times New Roman" w:cs="Times New Roman"/>
          <w:sz w:val="28"/>
          <w:szCs w:val="28"/>
        </w:rPr>
        <w:t xml:space="preserve">номеру, </w:t>
      </w:r>
      <w:r w:rsidR="000544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случае если заявление было п</w:t>
      </w:r>
      <w:r w:rsidR="008D02E8">
        <w:rPr>
          <w:rFonts w:ascii="Times New Roman" w:hAnsi="Times New Roman" w:cs="Times New Roman"/>
          <w:sz w:val="28"/>
          <w:szCs w:val="28"/>
        </w:rPr>
        <w:t>одано через МФЦ;</w:t>
      </w:r>
    </w:p>
    <w:p w:rsidR="001233B9" w:rsidRDefault="008D02E8" w:rsidP="00BE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Единый портал.</w:t>
      </w:r>
    </w:p>
    <w:p w:rsidR="00BE0EF0" w:rsidRDefault="00BE0EF0" w:rsidP="00BE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4F2" w:rsidRDefault="000544F2" w:rsidP="002757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206CC" w:rsidRPr="00D206CC" w:rsidRDefault="00D206CC" w:rsidP="007904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206CC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D206CC" w:rsidRDefault="00D206CC" w:rsidP="00790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3B9" w:rsidRPr="00A15A2D" w:rsidRDefault="001233B9" w:rsidP="00790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CC" w:rsidRPr="00A15A2D" w:rsidRDefault="00D206CC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 xml:space="preserve">2.1. </w:t>
      </w:r>
      <w:r w:rsidR="000544F2" w:rsidRPr="00A15A2D">
        <w:rPr>
          <w:rFonts w:ascii="Times New Roman" w:hAnsi="Times New Roman" w:cs="Times New Roman"/>
          <w:sz w:val="28"/>
          <w:szCs w:val="28"/>
        </w:rPr>
        <w:t xml:space="preserve">Муниципальной услуги – </w:t>
      </w:r>
      <w:r w:rsidRPr="00A15A2D">
        <w:rPr>
          <w:rFonts w:ascii="Times New Roman" w:hAnsi="Times New Roman" w:cs="Times New Roman"/>
          <w:sz w:val="28"/>
          <w:szCs w:val="28"/>
        </w:rPr>
        <w:t>признание граждан малоимущими в целях признания нуждающимися в получении жилых помещений муниципального жилищного фонда, предоставляемых по договорам социального найма.</w:t>
      </w:r>
    </w:p>
    <w:p w:rsidR="00D206CC" w:rsidRPr="00A15A2D" w:rsidRDefault="00D206CC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lastRenderedPageBreak/>
        <w:t>2.2. Муници</w:t>
      </w:r>
      <w:r w:rsidR="00D22ACC" w:rsidRPr="00A15A2D">
        <w:rPr>
          <w:rFonts w:ascii="Times New Roman" w:hAnsi="Times New Roman" w:cs="Times New Roman"/>
          <w:sz w:val="28"/>
          <w:szCs w:val="28"/>
        </w:rPr>
        <w:t>пальная услуга предоставляется д</w:t>
      </w:r>
      <w:r w:rsidRPr="00A15A2D">
        <w:rPr>
          <w:rFonts w:ascii="Times New Roman" w:hAnsi="Times New Roman" w:cs="Times New Roman"/>
          <w:sz w:val="28"/>
          <w:szCs w:val="28"/>
        </w:rPr>
        <w:t>епартаментом.</w:t>
      </w:r>
    </w:p>
    <w:p w:rsidR="00BE0EF0" w:rsidRPr="00A15A2D" w:rsidRDefault="00BE0EF0" w:rsidP="00756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2.3</w:t>
      </w:r>
      <w:r w:rsidR="00756F69" w:rsidRPr="00A15A2D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</w:t>
      </w:r>
      <w:r w:rsidR="00CD138B" w:rsidRPr="00A15A2D">
        <w:rPr>
          <w:rFonts w:ascii="Times New Roman" w:hAnsi="Times New Roman" w:cs="Times New Roman"/>
          <w:sz w:val="28"/>
          <w:szCs w:val="28"/>
        </w:rPr>
        <w:t>:</w:t>
      </w:r>
    </w:p>
    <w:p w:rsidR="00756F69" w:rsidRPr="00A15A2D" w:rsidRDefault="00EE5E6E" w:rsidP="00756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р</w:t>
      </w:r>
      <w:r w:rsidR="00294198" w:rsidRPr="00A15A2D">
        <w:rPr>
          <w:rFonts w:ascii="Times New Roman" w:hAnsi="Times New Roman" w:cs="Times New Roman"/>
          <w:sz w:val="28"/>
          <w:szCs w:val="28"/>
        </w:rPr>
        <w:t>ешение</w:t>
      </w:r>
      <w:r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="00756F69" w:rsidRPr="00A15A2D">
        <w:rPr>
          <w:rFonts w:ascii="Times New Roman" w:hAnsi="Times New Roman" w:cs="Times New Roman"/>
          <w:sz w:val="28"/>
          <w:szCs w:val="28"/>
        </w:rPr>
        <w:t>о признании граждан малоимущими в целях признания нуждающимися в получении жилого помещения муниципального жилищного фонда, предоставляемого по договору социального найма</w:t>
      </w:r>
      <w:r w:rsidR="000544F2" w:rsidRPr="00A15A2D">
        <w:rPr>
          <w:rFonts w:ascii="Times New Roman" w:hAnsi="Times New Roman" w:cs="Times New Roman"/>
          <w:sz w:val="28"/>
          <w:szCs w:val="28"/>
        </w:rPr>
        <w:t>;</w:t>
      </w:r>
    </w:p>
    <w:p w:rsidR="0098445B" w:rsidRPr="00A15A2D" w:rsidRDefault="00294198" w:rsidP="00984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56F69" w:rsidRPr="00A15A2D">
        <w:rPr>
          <w:rFonts w:ascii="Times New Roman" w:hAnsi="Times New Roman" w:cs="Times New Roman"/>
          <w:sz w:val="28"/>
          <w:szCs w:val="28"/>
        </w:rPr>
        <w:t>об отказе в признании граждан малоимущими в целях признания нуждающимися в получении жилого помещения муниципального жилищного фонда, предоставляемого по договору социального найма</w:t>
      </w:r>
      <w:r w:rsidR="000544F2" w:rsidRPr="00A15A2D">
        <w:rPr>
          <w:rFonts w:ascii="Times New Roman" w:hAnsi="Times New Roman" w:cs="Times New Roman"/>
          <w:sz w:val="28"/>
          <w:szCs w:val="28"/>
        </w:rPr>
        <w:t>;</w:t>
      </w:r>
    </w:p>
    <w:p w:rsidR="00D206CC" w:rsidRPr="00BE0EF0" w:rsidRDefault="00BE0EF0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2.4</w:t>
      </w:r>
      <w:r w:rsidR="00D206CC" w:rsidRPr="00A15A2D">
        <w:rPr>
          <w:rFonts w:ascii="Times New Roman" w:hAnsi="Times New Roman" w:cs="Times New Roman"/>
          <w:sz w:val="28"/>
          <w:szCs w:val="28"/>
        </w:rPr>
        <w:t>. Срок предоставления муниципальной усл</w:t>
      </w:r>
      <w:r w:rsidR="00D22ACC" w:rsidRPr="00A15A2D">
        <w:rPr>
          <w:rFonts w:ascii="Times New Roman" w:hAnsi="Times New Roman" w:cs="Times New Roman"/>
          <w:sz w:val="28"/>
          <w:szCs w:val="28"/>
        </w:rPr>
        <w:t xml:space="preserve">уги составляет </w:t>
      </w:r>
      <w:r w:rsidR="00D22ACC">
        <w:rPr>
          <w:rFonts w:ascii="Times New Roman" w:hAnsi="Times New Roman" w:cs="Times New Roman"/>
          <w:sz w:val="28"/>
          <w:szCs w:val="28"/>
        </w:rPr>
        <w:t>не более</w:t>
      </w:r>
      <w:r w:rsidR="00EE5E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56F69">
        <w:rPr>
          <w:rFonts w:ascii="Times New Roman" w:hAnsi="Times New Roman" w:cs="Times New Roman"/>
          <w:sz w:val="28"/>
          <w:szCs w:val="28"/>
        </w:rPr>
        <w:t>28</w:t>
      </w:r>
      <w:r w:rsidR="00D206CC" w:rsidRPr="00D206C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EE5E6E">
        <w:rPr>
          <w:rFonts w:ascii="Times New Roman" w:hAnsi="Times New Roman" w:cs="Times New Roman"/>
          <w:sz w:val="28"/>
          <w:szCs w:val="28"/>
        </w:rPr>
        <w:t xml:space="preserve"> </w:t>
      </w:r>
      <w:r w:rsidR="00294198" w:rsidRPr="00BE0EF0">
        <w:rPr>
          <w:rFonts w:ascii="Times New Roman" w:hAnsi="Times New Roman" w:cs="Times New Roman"/>
          <w:sz w:val="28"/>
          <w:szCs w:val="28"/>
        </w:rPr>
        <w:t>со дня поступления заявления в департамент</w:t>
      </w:r>
      <w:r w:rsidR="00D206CC" w:rsidRPr="00BE0EF0">
        <w:rPr>
          <w:rFonts w:ascii="Times New Roman" w:hAnsi="Times New Roman" w:cs="Times New Roman"/>
          <w:sz w:val="28"/>
          <w:szCs w:val="28"/>
        </w:rPr>
        <w:t>.</w:t>
      </w:r>
    </w:p>
    <w:p w:rsidR="00E36C90" w:rsidRPr="00D206CC" w:rsidRDefault="00E36C90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EF0">
        <w:rPr>
          <w:rFonts w:ascii="Times New Roman" w:hAnsi="Times New Roman" w:cs="Times New Roman"/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:rsidR="0002729D" w:rsidRDefault="00BE0EF0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206CC" w:rsidRPr="00D206CC">
        <w:rPr>
          <w:rFonts w:ascii="Times New Roman" w:hAnsi="Times New Roman" w:cs="Times New Roman"/>
          <w:sz w:val="28"/>
          <w:szCs w:val="28"/>
        </w:rPr>
        <w:t>. П</w:t>
      </w:r>
      <w:r w:rsidR="0002729D">
        <w:rPr>
          <w:rFonts w:ascii="Times New Roman" w:hAnsi="Times New Roman" w:cs="Times New Roman"/>
          <w:sz w:val="28"/>
          <w:szCs w:val="28"/>
        </w:rPr>
        <w:t>еречень нормативных правовых актов, регулирующих предоставление муниципальной услуги:</w:t>
      </w:r>
    </w:p>
    <w:p w:rsidR="00D206CC" w:rsidRDefault="0056604A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Жилищный кодекс </w:t>
      </w:r>
      <w:r w:rsidR="00D206CC" w:rsidRPr="00D206CC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02729D" w:rsidRDefault="0056604A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02729D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2729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Федерации»;</w:t>
      </w:r>
    </w:p>
    <w:p w:rsidR="0002729D" w:rsidRDefault="0056604A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02729D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данных»;</w:t>
      </w:r>
    </w:p>
    <w:p w:rsidR="0002729D" w:rsidRDefault="0056604A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02729D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E36C90" w:rsidRPr="00BE0EF0" w:rsidRDefault="00E36C90" w:rsidP="00E3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EF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28 ноября 2011 г. </w:t>
      </w:r>
      <w:r w:rsidR="00EE5E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E0EF0">
        <w:rPr>
          <w:rFonts w:ascii="Times New Roman" w:hAnsi="Times New Roman" w:cs="Times New Roman"/>
          <w:sz w:val="28"/>
          <w:szCs w:val="28"/>
        </w:rPr>
        <w:t xml:space="preserve">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EE5E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E0EF0">
        <w:rPr>
          <w:rFonts w:ascii="Times New Roman" w:hAnsi="Times New Roman" w:cs="Times New Roman"/>
          <w:sz w:val="28"/>
          <w:szCs w:val="28"/>
        </w:rPr>
        <w:t>в электронной форме»;</w:t>
      </w:r>
    </w:p>
    <w:p w:rsidR="00E36C90" w:rsidRPr="00BE0EF0" w:rsidRDefault="0034357F" w:rsidP="00E3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П</w:t>
      </w:r>
      <w:r w:rsidR="00E36C90" w:rsidRPr="00A15A2D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E36C90" w:rsidRPr="00BE0EF0">
        <w:rPr>
          <w:rFonts w:ascii="Times New Roman" w:hAnsi="Times New Roman" w:cs="Times New Roman"/>
          <w:sz w:val="28"/>
          <w:szCs w:val="28"/>
        </w:rPr>
        <w:t xml:space="preserve">Российской Федерации от 25 июня 2012 г. </w:t>
      </w:r>
      <w:r w:rsidR="00EE5E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6C90" w:rsidRPr="00BE0EF0">
        <w:rPr>
          <w:rFonts w:ascii="Times New Roman" w:hAnsi="Times New Roman" w:cs="Times New Roman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36AE8" w:rsidRDefault="00B36AE8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EF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марта 2016 г. </w:t>
      </w:r>
      <w:r w:rsidR="00EE5E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E0EF0">
        <w:rPr>
          <w:rFonts w:ascii="Times New Roman" w:hAnsi="Times New Roman" w:cs="Times New Roman"/>
          <w:sz w:val="28"/>
          <w:szCs w:val="28"/>
        </w:rPr>
        <w:t>№ 236 «О требованиях к предоставлению в электронной форме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B36AE8" w:rsidRDefault="0034357F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П</w:t>
      </w:r>
      <w:r w:rsidR="00B36AE8" w:rsidRPr="00A15A2D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B36AE8">
        <w:rPr>
          <w:rFonts w:ascii="Times New Roman" w:hAnsi="Times New Roman" w:cs="Times New Roman"/>
          <w:sz w:val="28"/>
          <w:szCs w:val="28"/>
        </w:rPr>
        <w:t xml:space="preserve">Российской Федерации от 01 марта 2022 г. </w:t>
      </w:r>
      <w:r w:rsidR="00EE5E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6AE8">
        <w:rPr>
          <w:rFonts w:ascii="Times New Roman" w:hAnsi="Times New Roman" w:cs="Times New Roman"/>
          <w:sz w:val="28"/>
          <w:szCs w:val="28"/>
        </w:rPr>
        <w:t xml:space="preserve">№ 277 «О направлении в личный кабинет заявителя в федеральной государственной информационной системе «Единый портал государственных </w:t>
      </w:r>
      <w:r w:rsidR="00EE5E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6AE8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(функций)» сведений о ходе выполнения запроса </w:t>
      </w:r>
      <w:r w:rsidR="00EE5E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36AE8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и муниципальной услуги, заявления </w:t>
      </w:r>
      <w:r w:rsidR="00EE5E6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36AE8">
        <w:rPr>
          <w:rFonts w:ascii="Times New Roman" w:hAnsi="Times New Roman" w:cs="Times New Roman"/>
          <w:sz w:val="28"/>
          <w:szCs w:val="28"/>
        </w:rPr>
        <w:t xml:space="preserve">о предоставлении услуги, указанной в части 3 статьи 1 Федерального закона </w:t>
      </w:r>
      <w:r w:rsidR="00EE5E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6AE8">
        <w:rPr>
          <w:rFonts w:ascii="Times New Roman" w:hAnsi="Times New Roman" w:cs="Times New Roman"/>
          <w:sz w:val="28"/>
          <w:szCs w:val="28"/>
        </w:rPr>
        <w:t xml:space="preserve">«Об </w:t>
      </w:r>
      <w:r w:rsidR="00AB0102">
        <w:rPr>
          <w:rFonts w:ascii="Times New Roman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EE5E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0102">
        <w:rPr>
          <w:rFonts w:ascii="Times New Roman" w:hAnsi="Times New Roman" w:cs="Times New Roman"/>
          <w:sz w:val="28"/>
          <w:szCs w:val="28"/>
        </w:rPr>
        <w:t>а также результатов предоставления  государственной и муниципальной услуги, результатов предоставления услуги, указанной в части 3 статьи 1 Федерального закона «Об организации</w:t>
      </w:r>
      <w:r w:rsidR="00EE5E6E">
        <w:rPr>
          <w:rFonts w:ascii="Times New Roman" w:hAnsi="Times New Roman" w:cs="Times New Roman"/>
          <w:sz w:val="28"/>
          <w:szCs w:val="28"/>
        </w:rPr>
        <w:t xml:space="preserve"> </w:t>
      </w:r>
      <w:r w:rsidR="00AB0102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 (далее – постановление Правительства Российской Федерации № 277);</w:t>
      </w:r>
    </w:p>
    <w:p w:rsidR="00D206CC" w:rsidRPr="00A15A2D" w:rsidRDefault="00BE0EF0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EF0">
        <w:rPr>
          <w:rFonts w:ascii="Times New Roman" w:hAnsi="Times New Roman" w:cs="Times New Roman"/>
          <w:sz w:val="28"/>
          <w:szCs w:val="28"/>
        </w:rPr>
        <w:t>Закон</w:t>
      </w:r>
      <w:r w:rsidR="00EE5E6E"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18147E">
        <w:rPr>
          <w:rFonts w:ascii="Times New Roman" w:hAnsi="Times New Roman" w:cs="Times New Roman"/>
          <w:sz w:val="28"/>
          <w:szCs w:val="28"/>
        </w:rPr>
        <w:t>Пермско</w:t>
      </w:r>
      <w:r w:rsidR="0018147E">
        <w:rPr>
          <w:rFonts w:ascii="Times New Roman" w:hAnsi="Times New Roman" w:cs="Times New Roman"/>
          <w:sz w:val="28"/>
          <w:szCs w:val="28"/>
        </w:rPr>
        <w:t>й области от 30 ноября 2005 г. № 2692-600 «</w:t>
      </w:r>
      <w:r w:rsidR="00D206CC" w:rsidRPr="0018147E">
        <w:rPr>
          <w:rFonts w:ascii="Times New Roman" w:hAnsi="Times New Roman" w:cs="Times New Roman"/>
          <w:sz w:val="28"/>
          <w:szCs w:val="28"/>
        </w:rPr>
        <w:t xml:space="preserve">О порядке определения размера дохода, приходящегося на каждого члена </w:t>
      </w:r>
      <w:r w:rsidR="0034357F" w:rsidRPr="0018147E">
        <w:rPr>
          <w:rFonts w:ascii="Times New Roman" w:hAnsi="Times New Roman" w:cs="Times New Roman"/>
          <w:sz w:val="28"/>
          <w:szCs w:val="28"/>
        </w:rPr>
        <w:t xml:space="preserve">семьи, </w:t>
      </w:r>
      <w:r w:rsidR="00D206CC" w:rsidRPr="0018147E">
        <w:rPr>
          <w:rFonts w:ascii="Times New Roman" w:hAnsi="Times New Roman" w:cs="Times New Roman"/>
          <w:sz w:val="28"/>
          <w:szCs w:val="28"/>
        </w:rPr>
        <w:t xml:space="preserve">и стоимости </w:t>
      </w:r>
      <w:r w:rsidR="00D206CC" w:rsidRPr="0018147E">
        <w:rPr>
          <w:rFonts w:ascii="Times New Roman" w:hAnsi="Times New Roman" w:cs="Times New Roman"/>
          <w:sz w:val="28"/>
          <w:szCs w:val="28"/>
        </w:rPr>
        <w:lastRenderedPageBreak/>
        <w:t>имущества, находящегося в собственности членов семьи</w:t>
      </w:r>
      <w:r w:rsidR="0034357F"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18147E">
        <w:rPr>
          <w:rFonts w:ascii="Times New Roman" w:hAnsi="Times New Roman" w:cs="Times New Roman"/>
          <w:sz w:val="28"/>
          <w:szCs w:val="28"/>
        </w:rPr>
        <w:t>и подлежащего налогообложению, в целях признания граждан малоимущими</w:t>
      </w:r>
      <w:r w:rsidR="00EE5E6E"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18147E">
        <w:rPr>
          <w:rFonts w:ascii="Times New Roman" w:hAnsi="Times New Roman" w:cs="Times New Roman"/>
          <w:sz w:val="28"/>
          <w:szCs w:val="28"/>
        </w:rPr>
        <w:t>и предоставления им по договорам социального найма жилых помещений</w:t>
      </w:r>
      <w:r w:rsidR="0018147E">
        <w:rPr>
          <w:rFonts w:ascii="Times New Roman" w:hAnsi="Times New Roman" w:cs="Times New Roman"/>
          <w:sz w:val="28"/>
          <w:szCs w:val="28"/>
        </w:rPr>
        <w:t xml:space="preserve"> муниципального жилищного </w:t>
      </w:r>
      <w:r w:rsidR="0018147E" w:rsidRPr="00A15A2D">
        <w:rPr>
          <w:rFonts w:ascii="Times New Roman" w:hAnsi="Times New Roman" w:cs="Times New Roman"/>
          <w:sz w:val="28"/>
          <w:szCs w:val="28"/>
        </w:rPr>
        <w:t>фонда»</w:t>
      </w:r>
      <w:r w:rsidR="00D206CC" w:rsidRPr="00A15A2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4357F" w:rsidRPr="00A15A2D">
        <w:rPr>
          <w:rFonts w:ascii="Times New Roman" w:hAnsi="Times New Roman" w:cs="Times New Roman"/>
          <w:sz w:val="28"/>
          <w:szCs w:val="28"/>
        </w:rPr>
        <w:t>–</w:t>
      </w:r>
      <w:r w:rsidR="00D206CC" w:rsidRPr="00A15A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357F" w:rsidRPr="00A15A2D">
        <w:rPr>
          <w:rFonts w:ascii="Times New Roman" w:hAnsi="Times New Roman" w:cs="Times New Roman"/>
          <w:sz w:val="28"/>
          <w:szCs w:val="28"/>
        </w:rPr>
        <w:t xml:space="preserve"> № 2692-600</w:t>
      </w:r>
      <w:r w:rsidR="00D206CC" w:rsidRPr="00A15A2D">
        <w:rPr>
          <w:rFonts w:ascii="Times New Roman" w:hAnsi="Times New Roman" w:cs="Times New Roman"/>
          <w:sz w:val="28"/>
          <w:szCs w:val="28"/>
        </w:rPr>
        <w:t>);</w:t>
      </w:r>
    </w:p>
    <w:p w:rsidR="00D206CC" w:rsidRPr="0018147E" w:rsidRDefault="00EE5E6E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Р</w:t>
      </w:r>
      <w:r w:rsidR="00D206CC" w:rsidRPr="00A15A2D">
        <w:rPr>
          <w:rFonts w:ascii="Times New Roman" w:hAnsi="Times New Roman" w:cs="Times New Roman"/>
          <w:sz w:val="28"/>
          <w:szCs w:val="28"/>
        </w:rPr>
        <w:t>аспоряжение</w:t>
      </w:r>
      <w:r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A15A2D">
        <w:rPr>
          <w:rFonts w:ascii="Times New Roman" w:hAnsi="Times New Roman" w:cs="Times New Roman"/>
          <w:sz w:val="28"/>
          <w:szCs w:val="28"/>
        </w:rPr>
        <w:t xml:space="preserve">Правительства Пермского </w:t>
      </w:r>
      <w:r w:rsidR="00D206CC" w:rsidRPr="0018147E">
        <w:rPr>
          <w:rFonts w:ascii="Times New Roman" w:hAnsi="Times New Roman" w:cs="Times New Roman"/>
          <w:sz w:val="28"/>
          <w:szCs w:val="28"/>
        </w:rPr>
        <w:t>края об утверждении на текущий квартал средней расчетной стоимости 1 квадратного метра общей площади жилья по муниципальным районам (го</w:t>
      </w:r>
      <w:r w:rsidR="0034357F">
        <w:rPr>
          <w:rFonts w:ascii="Times New Roman" w:hAnsi="Times New Roman" w:cs="Times New Roman"/>
          <w:sz w:val="28"/>
          <w:szCs w:val="28"/>
        </w:rPr>
        <w:t>родским округам) Пермского края;</w:t>
      </w:r>
    </w:p>
    <w:p w:rsidR="00D206CC" w:rsidRPr="00DE5889" w:rsidRDefault="00BE0EF0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EF0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206CC" w:rsidRPr="0018147E">
        <w:rPr>
          <w:rFonts w:ascii="Times New Roman" w:hAnsi="Times New Roman" w:cs="Times New Roman"/>
          <w:sz w:val="28"/>
          <w:szCs w:val="28"/>
        </w:rPr>
        <w:t>Министерства жилищно-коммунального хозяйства Пе</w:t>
      </w:r>
      <w:r w:rsidR="0018147E">
        <w:rPr>
          <w:rFonts w:ascii="Times New Roman" w:hAnsi="Times New Roman" w:cs="Times New Roman"/>
          <w:sz w:val="28"/>
          <w:szCs w:val="28"/>
        </w:rPr>
        <w:t xml:space="preserve">рмского края </w:t>
      </w:r>
      <w:r w:rsidR="00EE5E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8147E">
        <w:rPr>
          <w:rFonts w:ascii="Times New Roman" w:hAnsi="Times New Roman" w:cs="Times New Roman"/>
          <w:sz w:val="28"/>
          <w:szCs w:val="28"/>
        </w:rPr>
        <w:t xml:space="preserve">от 23 </w:t>
      </w:r>
      <w:r w:rsidR="0018147E" w:rsidRPr="00DE5889">
        <w:rPr>
          <w:rFonts w:ascii="Times New Roman" w:hAnsi="Times New Roman" w:cs="Times New Roman"/>
          <w:sz w:val="28"/>
          <w:szCs w:val="28"/>
        </w:rPr>
        <w:t>мая 2012 г. № СЭД-38-01-03-40 «</w:t>
      </w:r>
      <w:r w:rsidR="00D206CC" w:rsidRPr="00DE5889">
        <w:rPr>
          <w:rFonts w:ascii="Times New Roman" w:hAnsi="Times New Roman" w:cs="Times New Roman"/>
          <w:sz w:val="28"/>
          <w:szCs w:val="28"/>
        </w:rPr>
        <w:t>Об утверждении форм документов для определения размера дохода и стоимости имущества в целя</w:t>
      </w:r>
      <w:r w:rsidR="0018147E" w:rsidRPr="00DE5889">
        <w:rPr>
          <w:rFonts w:ascii="Times New Roman" w:hAnsi="Times New Roman" w:cs="Times New Roman"/>
          <w:sz w:val="28"/>
          <w:szCs w:val="28"/>
        </w:rPr>
        <w:t>х признания граждан малоимущими»</w:t>
      </w:r>
      <w:r w:rsidR="00D206CC" w:rsidRPr="00DE5889">
        <w:rPr>
          <w:rFonts w:ascii="Times New Roman" w:hAnsi="Times New Roman" w:cs="Times New Roman"/>
          <w:sz w:val="28"/>
          <w:szCs w:val="28"/>
        </w:rPr>
        <w:t>;</w:t>
      </w:r>
    </w:p>
    <w:p w:rsidR="00D206CC" w:rsidRPr="00A15A2D" w:rsidRDefault="000544F2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Р</w:t>
      </w:r>
      <w:r w:rsidR="00BE0EF0" w:rsidRPr="00A15A2D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D206CC" w:rsidRPr="00A15A2D">
        <w:rPr>
          <w:rFonts w:ascii="Times New Roman" w:hAnsi="Times New Roman" w:cs="Times New Roman"/>
          <w:sz w:val="28"/>
          <w:szCs w:val="28"/>
        </w:rPr>
        <w:t>Пермской го</w:t>
      </w:r>
      <w:r w:rsidR="0018147E" w:rsidRPr="00A15A2D">
        <w:rPr>
          <w:rFonts w:ascii="Times New Roman" w:hAnsi="Times New Roman" w:cs="Times New Roman"/>
          <w:sz w:val="28"/>
          <w:szCs w:val="28"/>
        </w:rPr>
        <w:t>родск</w:t>
      </w:r>
      <w:r w:rsidR="00907462" w:rsidRPr="00A15A2D">
        <w:rPr>
          <w:rFonts w:ascii="Times New Roman" w:hAnsi="Times New Roman" w:cs="Times New Roman"/>
          <w:sz w:val="28"/>
          <w:szCs w:val="28"/>
        </w:rPr>
        <w:t>ой Думы от 30 мая 2006 г. № 103</w:t>
      </w:r>
      <w:r w:rsidR="00EE5E6E"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="0018147E" w:rsidRPr="00A15A2D">
        <w:rPr>
          <w:rFonts w:ascii="Times New Roman" w:hAnsi="Times New Roman" w:cs="Times New Roman"/>
          <w:sz w:val="28"/>
          <w:szCs w:val="28"/>
        </w:rPr>
        <w:t>«</w:t>
      </w:r>
      <w:r w:rsidR="00D206CC" w:rsidRPr="00A15A2D">
        <w:rPr>
          <w:rFonts w:ascii="Times New Roman" w:hAnsi="Times New Roman" w:cs="Times New Roman"/>
          <w:sz w:val="28"/>
          <w:szCs w:val="28"/>
        </w:rPr>
        <w:t>Об утверждении учетной нормы и нормы предоставления площади жилого помещения по дог</w:t>
      </w:r>
      <w:r w:rsidR="0018147E" w:rsidRPr="00A15A2D">
        <w:rPr>
          <w:rFonts w:ascii="Times New Roman" w:hAnsi="Times New Roman" w:cs="Times New Roman"/>
          <w:sz w:val="28"/>
          <w:szCs w:val="28"/>
        </w:rPr>
        <w:t>овору социального найма»</w:t>
      </w:r>
      <w:r w:rsidR="00D206CC" w:rsidRPr="00A15A2D">
        <w:rPr>
          <w:rFonts w:ascii="Times New Roman" w:hAnsi="Times New Roman" w:cs="Times New Roman"/>
          <w:sz w:val="28"/>
          <w:szCs w:val="28"/>
        </w:rPr>
        <w:t>;</w:t>
      </w:r>
    </w:p>
    <w:p w:rsidR="00D206CC" w:rsidRPr="00A15A2D" w:rsidRDefault="000544F2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Р</w:t>
      </w:r>
      <w:r w:rsidR="00BE0EF0" w:rsidRPr="00A15A2D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D206CC" w:rsidRPr="00A15A2D">
        <w:rPr>
          <w:rFonts w:ascii="Times New Roman" w:hAnsi="Times New Roman" w:cs="Times New Roman"/>
          <w:sz w:val="28"/>
          <w:szCs w:val="28"/>
        </w:rPr>
        <w:t>Пермской город</w:t>
      </w:r>
      <w:r w:rsidR="0018147E" w:rsidRPr="00A15A2D">
        <w:rPr>
          <w:rFonts w:ascii="Times New Roman" w:hAnsi="Times New Roman" w:cs="Times New Roman"/>
          <w:sz w:val="28"/>
          <w:szCs w:val="28"/>
        </w:rPr>
        <w:t>ской Думы от 30 января 2007 г. № 9 «</w:t>
      </w:r>
      <w:r w:rsidR="00D206CC" w:rsidRPr="00A15A2D">
        <w:rPr>
          <w:rFonts w:ascii="Times New Roman" w:hAnsi="Times New Roman" w:cs="Times New Roman"/>
          <w:sz w:val="28"/>
          <w:szCs w:val="28"/>
        </w:rPr>
        <w:t>О реализации на территории города Перми Закона Пермской об</w:t>
      </w:r>
      <w:r w:rsidR="00A94C1A" w:rsidRPr="00A15A2D">
        <w:rPr>
          <w:rFonts w:ascii="Times New Roman" w:hAnsi="Times New Roman" w:cs="Times New Roman"/>
          <w:sz w:val="28"/>
          <w:szCs w:val="28"/>
        </w:rPr>
        <w:t>ласти от 30.11.2005 №</w:t>
      </w:r>
      <w:r w:rsidR="0018147E" w:rsidRPr="00A15A2D">
        <w:rPr>
          <w:rFonts w:ascii="Times New Roman" w:hAnsi="Times New Roman" w:cs="Times New Roman"/>
          <w:sz w:val="28"/>
          <w:szCs w:val="28"/>
        </w:rPr>
        <w:t xml:space="preserve"> 2692-600 «</w:t>
      </w:r>
      <w:r w:rsidR="00D206CC" w:rsidRPr="00A15A2D">
        <w:rPr>
          <w:rFonts w:ascii="Times New Roman" w:hAnsi="Times New Roman" w:cs="Times New Roman"/>
          <w:sz w:val="28"/>
          <w:szCs w:val="28"/>
        </w:rPr>
        <w:t xml:space="preserve">О порядке определения размера дохода, приходящегося на каждого члена семьи, и стоимости имущества, находящегося в собственности членов семьи </w:t>
      </w:r>
      <w:r w:rsidR="00EE5E6E" w:rsidRPr="00A15A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206CC" w:rsidRPr="00A15A2D">
        <w:rPr>
          <w:rFonts w:ascii="Times New Roman" w:hAnsi="Times New Roman" w:cs="Times New Roman"/>
          <w:sz w:val="28"/>
          <w:szCs w:val="28"/>
        </w:rPr>
        <w:t>и подлежащего налогообложению, в целях признания граждан малоимущими</w:t>
      </w:r>
      <w:r w:rsidR="00EE5E6E" w:rsidRPr="00A15A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06CC" w:rsidRPr="00A15A2D">
        <w:rPr>
          <w:rFonts w:ascii="Times New Roman" w:hAnsi="Times New Roman" w:cs="Times New Roman"/>
          <w:sz w:val="28"/>
          <w:szCs w:val="28"/>
        </w:rPr>
        <w:t xml:space="preserve"> и предоставления им по договорам социального найма жилых помещений</w:t>
      </w:r>
      <w:r w:rsidR="0018147E" w:rsidRPr="00A15A2D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фонда»</w:t>
      </w:r>
      <w:r w:rsidR="00D206CC" w:rsidRPr="00A15A2D">
        <w:rPr>
          <w:rFonts w:ascii="Times New Roman" w:hAnsi="Times New Roman" w:cs="Times New Roman"/>
          <w:sz w:val="28"/>
          <w:szCs w:val="28"/>
        </w:rPr>
        <w:t>;</w:t>
      </w:r>
    </w:p>
    <w:p w:rsidR="0034357F" w:rsidRPr="00A15A2D" w:rsidRDefault="000544F2" w:rsidP="0034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Р</w:t>
      </w:r>
      <w:r w:rsidR="00BE0EF0" w:rsidRPr="00A15A2D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D206CC" w:rsidRPr="00A15A2D">
        <w:rPr>
          <w:rFonts w:ascii="Times New Roman" w:hAnsi="Times New Roman" w:cs="Times New Roman"/>
          <w:sz w:val="28"/>
          <w:szCs w:val="28"/>
        </w:rPr>
        <w:t>Пермской горо</w:t>
      </w:r>
      <w:r w:rsidR="0018147E" w:rsidRPr="00A15A2D">
        <w:rPr>
          <w:rFonts w:ascii="Times New Roman" w:hAnsi="Times New Roman" w:cs="Times New Roman"/>
          <w:sz w:val="28"/>
          <w:szCs w:val="28"/>
        </w:rPr>
        <w:t>дско</w:t>
      </w:r>
      <w:r w:rsidR="00907462" w:rsidRPr="00A15A2D">
        <w:rPr>
          <w:rFonts w:ascii="Times New Roman" w:hAnsi="Times New Roman" w:cs="Times New Roman"/>
          <w:sz w:val="28"/>
          <w:szCs w:val="28"/>
        </w:rPr>
        <w:t>й Думы от 25 марта 2008 г. № 84</w:t>
      </w:r>
      <w:r w:rsidR="00EE5E6E"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="0018147E" w:rsidRPr="00A15A2D">
        <w:rPr>
          <w:rFonts w:ascii="Times New Roman" w:hAnsi="Times New Roman" w:cs="Times New Roman"/>
          <w:sz w:val="28"/>
          <w:szCs w:val="28"/>
        </w:rPr>
        <w:t>«</w:t>
      </w:r>
      <w:r w:rsidR="00D206CC" w:rsidRPr="00A15A2D">
        <w:rPr>
          <w:rFonts w:ascii="Times New Roman" w:hAnsi="Times New Roman" w:cs="Times New Roman"/>
          <w:sz w:val="28"/>
          <w:szCs w:val="28"/>
        </w:rPr>
        <w:t>Об утверждении Порядка определения среднемесячного минимального уровня дохода на одного человека в городе Перми в целях признания граждан малоимущими</w:t>
      </w:r>
      <w:r w:rsidR="00907462" w:rsidRPr="00A15A2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206CC" w:rsidRPr="00A15A2D">
        <w:rPr>
          <w:rFonts w:ascii="Times New Roman" w:hAnsi="Times New Roman" w:cs="Times New Roman"/>
          <w:sz w:val="28"/>
          <w:szCs w:val="28"/>
        </w:rPr>
        <w:t xml:space="preserve"> и предоставления им по договорам социального найма жилых помещений</w:t>
      </w:r>
      <w:r w:rsidR="0018147E" w:rsidRPr="00A15A2D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фонда»</w:t>
      </w:r>
      <w:r w:rsidR="00D206CC" w:rsidRPr="00A15A2D">
        <w:rPr>
          <w:rFonts w:ascii="Times New Roman" w:hAnsi="Times New Roman" w:cs="Times New Roman"/>
          <w:sz w:val="28"/>
          <w:szCs w:val="28"/>
        </w:rPr>
        <w:t>;</w:t>
      </w:r>
    </w:p>
    <w:p w:rsidR="00D206CC" w:rsidRDefault="000544F2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Р</w:t>
      </w:r>
      <w:r w:rsidR="00BE0EF0" w:rsidRPr="00A15A2D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D206CC" w:rsidRPr="00A15A2D">
        <w:rPr>
          <w:rFonts w:ascii="Times New Roman" w:hAnsi="Times New Roman" w:cs="Times New Roman"/>
          <w:sz w:val="28"/>
          <w:szCs w:val="28"/>
        </w:rPr>
        <w:t>Пермской городско</w:t>
      </w:r>
      <w:r w:rsidR="0018147E" w:rsidRPr="00A15A2D">
        <w:rPr>
          <w:rFonts w:ascii="Times New Roman" w:hAnsi="Times New Roman" w:cs="Times New Roman"/>
          <w:sz w:val="28"/>
          <w:szCs w:val="28"/>
        </w:rPr>
        <w:t xml:space="preserve">й Думы от 25 марта 2008 г. № 85 </w:t>
      </w:r>
      <w:r w:rsidR="00EE5E6E" w:rsidRPr="00A15A2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8147E" w:rsidRPr="00A15A2D">
        <w:rPr>
          <w:rFonts w:ascii="Times New Roman" w:hAnsi="Times New Roman" w:cs="Times New Roman"/>
          <w:sz w:val="28"/>
          <w:szCs w:val="28"/>
        </w:rPr>
        <w:t>«</w:t>
      </w:r>
      <w:r w:rsidR="00D206CC" w:rsidRPr="00A15A2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206CC" w:rsidRPr="00DE5889">
        <w:rPr>
          <w:rFonts w:ascii="Times New Roman" w:hAnsi="Times New Roman" w:cs="Times New Roman"/>
          <w:sz w:val="28"/>
          <w:szCs w:val="28"/>
        </w:rPr>
        <w:t>Порядка определения в городе Перми среднемесячного минимального уровня дохода, необходимого для проживания семьи гражданина-заявителя или одиноко проживающего гражданина, в целях признания граждан малоимущими и предоставления им жилых помещений муниципального жилищного фонда</w:t>
      </w:r>
      <w:r w:rsidR="0018147E" w:rsidRPr="00DE5889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найма»</w:t>
      </w:r>
      <w:r w:rsidR="00D206CC" w:rsidRPr="00DE5889">
        <w:rPr>
          <w:rFonts w:ascii="Times New Roman" w:hAnsi="Times New Roman" w:cs="Times New Roman"/>
          <w:sz w:val="28"/>
          <w:szCs w:val="28"/>
        </w:rPr>
        <w:t>;</w:t>
      </w:r>
    </w:p>
    <w:p w:rsidR="0034357F" w:rsidRPr="00A15A2D" w:rsidRDefault="0088147C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4357F" w:rsidRPr="00A15A2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34357F" w:rsidRPr="00A15A2D">
        <w:rPr>
          <w:rFonts w:ascii="Times New Roman" w:hAnsi="Times New Roman" w:cs="Times New Roman"/>
          <w:sz w:val="28"/>
          <w:szCs w:val="28"/>
        </w:rPr>
        <w:t xml:space="preserve"> Пермской городской Думы от 25 марта 2014 г. № 70 </w:t>
      </w:r>
      <w:r w:rsidR="00A15A2D" w:rsidRPr="00A15A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4357F" w:rsidRPr="00A15A2D">
        <w:rPr>
          <w:rFonts w:ascii="Times New Roman" w:hAnsi="Times New Roman" w:cs="Times New Roman"/>
          <w:sz w:val="28"/>
          <w:szCs w:val="28"/>
        </w:rPr>
        <w:t>«Об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Перми»;</w:t>
      </w:r>
    </w:p>
    <w:p w:rsidR="00D206CC" w:rsidRDefault="000544F2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П</w:t>
      </w:r>
      <w:r w:rsidR="00D206CC" w:rsidRPr="00A15A2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Перми об установлении среднемесячного минимального уровня дохода </w:t>
      </w:r>
      <w:r w:rsidR="00D206CC" w:rsidRPr="00DE5889">
        <w:rPr>
          <w:rFonts w:ascii="Times New Roman" w:hAnsi="Times New Roman" w:cs="Times New Roman"/>
          <w:sz w:val="28"/>
          <w:szCs w:val="28"/>
        </w:rPr>
        <w:t>на одного человека в городе Перми на текущий квартал текущего года (издается ежеквартально).</w:t>
      </w:r>
    </w:p>
    <w:p w:rsidR="00E36C90" w:rsidRPr="00DE5889" w:rsidRDefault="00E36C90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EF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портале.</w:t>
      </w:r>
    </w:p>
    <w:p w:rsidR="001A59AB" w:rsidRDefault="00BE0EF0" w:rsidP="0009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5"/>
      <w:bookmarkEnd w:id="1"/>
      <w:r>
        <w:rPr>
          <w:rFonts w:ascii="Times New Roman" w:hAnsi="Times New Roman" w:cs="Times New Roman"/>
          <w:sz w:val="28"/>
          <w:szCs w:val="28"/>
        </w:rPr>
        <w:t>2.6</w:t>
      </w:r>
      <w:r w:rsidR="00D206CC" w:rsidRPr="00DE5889">
        <w:rPr>
          <w:rFonts w:ascii="Times New Roman" w:hAnsi="Times New Roman" w:cs="Times New Roman"/>
          <w:sz w:val="28"/>
          <w:szCs w:val="28"/>
        </w:rPr>
        <w:t xml:space="preserve">. </w:t>
      </w:r>
      <w:r w:rsidR="003838EE" w:rsidRPr="00DE588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EE5E6E">
        <w:rPr>
          <w:rFonts w:ascii="Times New Roman" w:hAnsi="Times New Roman" w:cs="Times New Roman"/>
          <w:sz w:val="28"/>
          <w:szCs w:val="28"/>
        </w:rPr>
        <w:t xml:space="preserve"> </w:t>
      </w:r>
      <w:r w:rsidR="00C0635E" w:rsidRPr="00DE5889">
        <w:rPr>
          <w:rFonts w:ascii="Times New Roman" w:hAnsi="Times New Roman" w:cs="Times New Roman"/>
          <w:sz w:val="28"/>
          <w:szCs w:val="28"/>
        </w:rPr>
        <w:t>д</w:t>
      </w:r>
      <w:r w:rsidR="00D206CC" w:rsidRPr="00DE5889">
        <w:rPr>
          <w:rFonts w:ascii="Times New Roman" w:hAnsi="Times New Roman" w:cs="Times New Roman"/>
          <w:sz w:val="28"/>
          <w:szCs w:val="28"/>
        </w:rPr>
        <w:t>ля предоставления</w:t>
      </w:r>
      <w:r w:rsidR="008D669E">
        <w:rPr>
          <w:rFonts w:ascii="Times New Roman" w:hAnsi="Times New Roman" w:cs="Times New Roman"/>
          <w:sz w:val="28"/>
          <w:szCs w:val="28"/>
        </w:rPr>
        <w:t xml:space="preserve"> м</w:t>
      </w:r>
      <w:r w:rsidR="00C0635E" w:rsidRPr="00DE5889">
        <w:rPr>
          <w:rFonts w:ascii="Times New Roman" w:hAnsi="Times New Roman" w:cs="Times New Roman"/>
          <w:sz w:val="28"/>
          <w:szCs w:val="28"/>
        </w:rPr>
        <w:t>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6C90" w:rsidRPr="00DE5889" w:rsidRDefault="00BE0EF0" w:rsidP="00756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E36C90">
        <w:rPr>
          <w:rFonts w:ascii="Times New Roman" w:hAnsi="Times New Roman" w:cs="Times New Roman"/>
          <w:sz w:val="28"/>
          <w:szCs w:val="28"/>
        </w:rPr>
        <w:t>.1. з</w:t>
      </w:r>
      <w:r w:rsidR="00E36C90" w:rsidRPr="00E36C90">
        <w:rPr>
          <w:rFonts w:ascii="Times New Roman" w:hAnsi="Times New Roman" w:cs="Times New Roman"/>
          <w:sz w:val="28"/>
          <w:szCs w:val="28"/>
        </w:rPr>
        <w:t xml:space="preserve">аявление и документы, установленные частью 6 статьи 7 Федерального закона от 27 июля 2010 г. </w:t>
      </w:r>
      <w:r w:rsidR="00E36C90">
        <w:rPr>
          <w:rFonts w:ascii="Times New Roman" w:hAnsi="Times New Roman" w:cs="Times New Roman"/>
          <w:sz w:val="28"/>
          <w:szCs w:val="28"/>
        </w:rPr>
        <w:t>№</w:t>
      </w:r>
      <w:r w:rsidR="00E36C90" w:rsidRPr="00E36C9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36C90">
        <w:rPr>
          <w:rFonts w:ascii="Times New Roman" w:hAnsi="Times New Roman" w:cs="Times New Roman"/>
          <w:sz w:val="28"/>
          <w:szCs w:val="28"/>
        </w:rPr>
        <w:t>«</w:t>
      </w:r>
      <w:r w:rsidR="00E36C90" w:rsidRPr="00E36C9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36C90">
        <w:rPr>
          <w:rFonts w:ascii="Times New Roman" w:hAnsi="Times New Roman" w:cs="Times New Roman"/>
          <w:sz w:val="28"/>
          <w:szCs w:val="28"/>
        </w:rPr>
        <w:t>»</w:t>
      </w:r>
      <w:r w:rsidR="00E36C90" w:rsidRPr="00E36C90">
        <w:rPr>
          <w:rFonts w:ascii="Times New Roman" w:hAnsi="Times New Roman" w:cs="Times New Roman"/>
          <w:sz w:val="28"/>
          <w:szCs w:val="28"/>
        </w:rPr>
        <w:t xml:space="preserve"> и представляемые Заявителем лично:</w:t>
      </w:r>
    </w:p>
    <w:p w:rsidR="00756F69" w:rsidRPr="00A15A2D" w:rsidRDefault="000544F2" w:rsidP="00BE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заявление по форме согласно приложению 1 к настоящему Административному регламенту (в случае обращения через Единый портал заявление о предоставлении жилого помещения по договору социального найма заполняется с помощью интерактивной формы на Едином портале);</w:t>
      </w:r>
    </w:p>
    <w:p w:rsidR="00756F69" w:rsidRDefault="00756F69" w:rsidP="00756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889">
        <w:rPr>
          <w:rFonts w:ascii="Times New Roman" w:hAnsi="Times New Roman" w:cs="Times New Roman"/>
          <w:sz w:val="28"/>
          <w:szCs w:val="28"/>
        </w:rPr>
        <w:t>копии</w:t>
      </w:r>
      <w:r w:rsidR="00EE5E6E">
        <w:rPr>
          <w:rFonts w:ascii="Times New Roman" w:hAnsi="Times New Roman" w:cs="Times New Roman"/>
          <w:sz w:val="28"/>
          <w:szCs w:val="28"/>
        </w:rPr>
        <w:t xml:space="preserve"> </w:t>
      </w:r>
      <w:r w:rsidRPr="00DE5889">
        <w:rPr>
          <w:rFonts w:ascii="Times New Roman" w:hAnsi="Times New Roman" w:cs="Times New Roman"/>
          <w:sz w:val="28"/>
          <w:szCs w:val="28"/>
        </w:rPr>
        <w:t xml:space="preserve">документов, удостоверяющих личность Заявителя </w:t>
      </w:r>
      <w:r w:rsidR="00D93346" w:rsidRPr="00BE0EF0">
        <w:rPr>
          <w:rFonts w:ascii="Times New Roman" w:hAnsi="Times New Roman" w:cs="Times New Roman"/>
          <w:sz w:val="28"/>
          <w:szCs w:val="28"/>
        </w:rPr>
        <w:t xml:space="preserve">(за исключением случая обращения через Единый портал) </w:t>
      </w:r>
      <w:r w:rsidRPr="00BE0EF0">
        <w:rPr>
          <w:rFonts w:ascii="Times New Roman" w:hAnsi="Times New Roman" w:cs="Times New Roman"/>
          <w:sz w:val="28"/>
          <w:szCs w:val="28"/>
        </w:rPr>
        <w:t>и личность членов его се</w:t>
      </w:r>
      <w:r w:rsidRPr="00DE5889">
        <w:rPr>
          <w:rFonts w:ascii="Times New Roman" w:hAnsi="Times New Roman" w:cs="Times New Roman"/>
          <w:sz w:val="28"/>
          <w:szCs w:val="28"/>
        </w:rPr>
        <w:t>мьи (паспорт или иной документ, его заменяющий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15B9B" w:rsidRPr="00A15A2D" w:rsidRDefault="00756F69" w:rsidP="00BE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копии</w:t>
      </w:r>
      <w:r w:rsidR="00EE5E6E"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Pr="00A15A2D">
        <w:rPr>
          <w:rFonts w:ascii="Times New Roman" w:hAnsi="Times New Roman" w:cs="Times New Roman"/>
          <w:sz w:val="28"/>
          <w:szCs w:val="28"/>
        </w:rPr>
        <w:t>документов, удостоверяющих личность представителя Заявителя</w:t>
      </w:r>
      <w:r w:rsidR="00EE5E6E"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Pr="00A15A2D">
        <w:rPr>
          <w:rFonts w:ascii="Times New Roman" w:hAnsi="Times New Roman" w:cs="Times New Roman"/>
          <w:sz w:val="28"/>
          <w:szCs w:val="28"/>
        </w:rPr>
        <w:t xml:space="preserve">если заявление, </w:t>
      </w:r>
      <w:r w:rsidR="000544F2" w:rsidRPr="00A15A2D">
        <w:rPr>
          <w:rFonts w:ascii="Times New Roman" w:hAnsi="Times New Roman" w:cs="Times New Roman"/>
          <w:sz w:val="28"/>
          <w:szCs w:val="28"/>
        </w:rPr>
        <w:t>подается (направляется)</w:t>
      </w:r>
      <w:r w:rsidRPr="00A15A2D">
        <w:rPr>
          <w:rFonts w:ascii="Times New Roman" w:hAnsi="Times New Roman" w:cs="Times New Roman"/>
          <w:sz w:val="28"/>
          <w:szCs w:val="28"/>
        </w:rPr>
        <w:t xml:space="preserve"> представителем Заявителя</w:t>
      </w:r>
      <w:r w:rsidR="00EE5E6E"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="00D93346" w:rsidRPr="00A15A2D">
        <w:rPr>
          <w:rFonts w:ascii="Times New Roman" w:hAnsi="Times New Roman" w:cs="Times New Roman"/>
          <w:sz w:val="28"/>
          <w:szCs w:val="28"/>
        </w:rPr>
        <w:t>(за исключением случая обращения через Единый портал)</w:t>
      </w:r>
      <w:r w:rsidRPr="00A15A2D">
        <w:rPr>
          <w:rFonts w:ascii="Times New Roman" w:hAnsi="Times New Roman" w:cs="Times New Roman"/>
          <w:sz w:val="28"/>
          <w:szCs w:val="28"/>
        </w:rPr>
        <w:t>.</w:t>
      </w:r>
      <w:r w:rsidR="00EE5E6E" w:rsidRPr="00A1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F69" w:rsidRPr="00A15A2D" w:rsidRDefault="00756F69" w:rsidP="00BE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544F2" w:rsidRPr="00A15A2D">
        <w:rPr>
          <w:rFonts w:ascii="Times New Roman" w:hAnsi="Times New Roman" w:cs="Times New Roman"/>
          <w:sz w:val="28"/>
          <w:szCs w:val="28"/>
        </w:rPr>
        <w:t>если</w:t>
      </w:r>
      <w:r w:rsidRPr="00A15A2D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0544F2" w:rsidRPr="00A15A2D">
        <w:rPr>
          <w:rFonts w:ascii="Times New Roman" w:hAnsi="Times New Roman" w:cs="Times New Roman"/>
          <w:sz w:val="28"/>
          <w:szCs w:val="28"/>
        </w:rPr>
        <w:t>е подается (направляется)</w:t>
      </w:r>
      <w:r w:rsidRPr="00A15A2D">
        <w:rPr>
          <w:rFonts w:ascii="Times New Roman" w:hAnsi="Times New Roman" w:cs="Times New Roman"/>
          <w:sz w:val="28"/>
          <w:szCs w:val="28"/>
        </w:rPr>
        <w:t xml:space="preserve"> представителем Заявителя, действующим на основании </w:t>
      </w:r>
      <w:r w:rsidR="000544F2" w:rsidRPr="00A15A2D">
        <w:rPr>
          <w:rFonts w:ascii="Times New Roman" w:hAnsi="Times New Roman" w:cs="Times New Roman"/>
          <w:sz w:val="28"/>
          <w:szCs w:val="28"/>
        </w:rPr>
        <w:t xml:space="preserve">доверенности, </w:t>
      </w:r>
      <w:r w:rsidRPr="00A15A2D">
        <w:rPr>
          <w:rFonts w:ascii="Times New Roman" w:hAnsi="Times New Roman" w:cs="Times New Roman"/>
          <w:sz w:val="28"/>
          <w:szCs w:val="28"/>
        </w:rPr>
        <w:t xml:space="preserve">к заявлению прилагается копия доверенности </w:t>
      </w:r>
      <w:r w:rsidR="000544F2" w:rsidRPr="00A15A2D">
        <w:rPr>
          <w:rFonts w:ascii="Times New Roman" w:hAnsi="Times New Roman" w:cs="Times New Roman"/>
          <w:sz w:val="28"/>
          <w:szCs w:val="28"/>
        </w:rPr>
        <w:t xml:space="preserve">или иного документа, подтверждающего право представителя действовать от имени Заявителя </w:t>
      </w:r>
      <w:r w:rsidRPr="00A15A2D">
        <w:rPr>
          <w:rFonts w:ascii="Times New Roman" w:hAnsi="Times New Roman" w:cs="Times New Roman"/>
          <w:sz w:val="28"/>
          <w:szCs w:val="28"/>
        </w:rPr>
        <w:t xml:space="preserve">(в случае обращения через Единый портал копия </w:t>
      </w:r>
      <w:r w:rsidR="00915B9B" w:rsidRPr="00A15A2D">
        <w:rPr>
          <w:rFonts w:ascii="Times New Roman" w:hAnsi="Times New Roman" w:cs="Times New Roman"/>
          <w:sz w:val="28"/>
          <w:szCs w:val="28"/>
        </w:rPr>
        <w:t xml:space="preserve">доверенности или иного </w:t>
      </w:r>
      <w:r w:rsidRPr="00A15A2D">
        <w:rPr>
          <w:rFonts w:ascii="Times New Roman" w:hAnsi="Times New Roman" w:cs="Times New Roman"/>
          <w:sz w:val="28"/>
          <w:szCs w:val="28"/>
        </w:rPr>
        <w:t>документа прикрепляется в виде электронного файла</w:t>
      </w:r>
      <w:r w:rsidR="00EE5E6E"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="00915B9B" w:rsidRPr="00A15A2D">
        <w:rPr>
          <w:rFonts w:ascii="Times New Roman" w:hAnsi="Times New Roman" w:cs="Times New Roman"/>
          <w:sz w:val="28"/>
          <w:szCs w:val="28"/>
        </w:rPr>
        <w:br/>
      </w:r>
      <w:r w:rsidRPr="00A15A2D">
        <w:rPr>
          <w:rFonts w:ascii="Times New Roman" w:hAnsi="Times New Roman" w:cs="Times New Roman"/>
          <w:sz w:val="28"/>
          <w:szCs w:val="28"/>
        </w:rPr>
        <w:t>на Едином портале).</w:t>
      </w:r>
    </w:p>
    <w:p w:rsidR="00756F69" w:rsidRDefault="00250E17" w:rsidP="00756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56F69" w:rsidRPr="00BE0EF0">
        <w:rPr>
          <w:rFonts w:ascii="Times New Roman" w:hAnsi="Times New Roman" w:cs="Times New Roman"/>
          <w:sz w:val="28"/>
          <w:szCs w:val="28"/>
        </w:rPr>
        <w:t>документ</w:t>
      </w:r>
      <w:r w:rsidR="00901164" w:rsidRPr="00BE0EF0">
        <w:rPr>
          <w:rFonts w:ascii="Times New Roman" w:hAnsi="Times New Roman" w:cs="Times New Roman"/>
          <w:sz w:val="28"/>
          <w:szCs w:val="28"/>
        </w:rPr>
        <w:t>ов</w:t>
      </w:r>
      <w:r w:rsidR="00756F69" w:rsidRPr="00BE0EF0">
        <w:rPr>
          <w:rFonts w:ascii="Times New Roman" w:hAnsi="Times New Roman" w:cs="Times New Roman"/>
          <w:sz w:val="28"/>
          <w:szCs w:val="28"/>
        </w:rPr>
        <w:t>, подтверждающи</w:t>
      </w:r>
      <w:r w:rsidR="00901164" w:rsidRPr="00BE0EF0">
        <w:rPr>
          <w:rFonts w:ascii="Times New Roman" w:hAnsi="Times New Roman" w:cs="Times New Roman"/>
          <w:sz w:val="28"/>
          <w:szCs w:val="28"/>
        </w:rPr>
        <w:t>х</w:t>
      </w:r>
      <w:r w:rsidR="00756F69" w:rsidRPr="00BE0EF0">
        <w:rPr>
          <w:rFonts w:ascii="Times New Roman" w:hAnsi="Times New Roman" w:cs="Times New Roman"/>
          <w:sz w:val="28"/>
          <w:szCs w:val="28"/>
        </w:rPr>
        <w:t xml:space="preserve"> отнесение граждан к членам семьи Заявителя (паспорт, свидетельство о рождении, свидетельство о заключении брака, решение об усыновлении (удочерении), судебные</w:t>
      </w:r>
      <w:r w:rsidR="00BE0EF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756F69">
        <w:rPr>
          <w:rFonts w:ascii="Times New Roman" w:hAnsi="Times New Roman" w:cs="Times New Roman"/>
          <w:sz w:val="28"/>
          <w:szCs w:val="28"/>
        </w:rPr>
        <w:t>);</w:t>
      </w:r>
    </w:p>
    <w:p w:rsidR="00756F69" w:rsidRPr="00A15A2D" w:rsidRDefault="00901164" w:rsidP="00756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56F69" w:rsidRPr="00A15A2D">
        <w:rPr>
          <w:rFonts w:ascii="Times New Roman" w:hAnsi="Times New Roman" w:cs="Times New Roman"/>
          <w:sz w:val="28"/>
          <w:szCs w:val="28"/>
        </w:rPr>
        <w:t>документ</w:t>
      </w:r>
      <w:r w:rsidRPr="00A15A2D">
        <w:rPr>
          <w:rFonts w:ascii="Times New Roman" w:hAnsi="Times New Roman" w:cs="Times New Roman"/>
          <w:sz w:val="28"/>
          <w:szCs w:val="28"/>
        </w:rPr>
        <w:t>ов</w:t>
      </w:r>
      <w:r w:rsidR="00756F69" w:rsidRPr="00A15A2D">
        <w:rPr>
          <w:rFonts w:ascii="Times New Roman" w:hAnsi="Times New Roman" w:cs="Times New Roman"/>
          <w:sz w:val="28"/>
          <w:szCs w:val="28"/>
        </w:rPr>
        <w:t>, подтверждающи</w:t>
      </w:r>
      <w:r w:rsidRPr="00A15A2D">
        <w:rPr>
          <w:rFonts w:ascii="Times New Roman" w:hAnsi="Times New Roman" w:cs="Times New Roman"/>
          <w:sz w:val="28"/>
          <w:szCs w:val="28"/>
        </w:rPr>
        <w:t>х</w:t>
      </w:r>
      <w:r w:rsidR="00756F69" w:rsidRPr="00A15A2D">
        <w:rPr>
          <w:rFonts w:ascii="Times New Roman" w:hAnsi="Times New Roman" w:cs="Times New Roman"/>
          <w:sz w:val="28"/>
          <w:szCs w:val="28"/>
        </w:rPr>
        <w:t xml:space="preserve"> место жительства Заявителя и членов ег</w:t>
      </w:r>
      <w:r w:rsidR="00AF2EFB" w:rsidRPr="00A15A2D">
        <w:rPr>
          <w:rFonts w:ascii="Times New Roman" w:hAnsi="Times New Roman" w:cs="Times New Roman"/>
          <w:sz w:val="28"/>
          <w:szCs w:val="28"/>
        </w:rPr>
        <w:t>о семьи (справки,</w:t>
      </w:r>
      <w:r w:rsidR="00756F69" w:rsidRPr="00A15A2D">
        <w:rPr>
          <w:rFonts w:ascii="Times New Roman" w:hAnsi="Times New Roman" w:cs="Times New Roman"/>
          <w:sz w:val="28"/>
          <w:szCs w:val="28"/>
        </w:rPr>
        <w:t xml:space="preserve"> свидетельства, подтверждающие факт регистрации по месту жительства, </w:t>
      </w:r>
      <w:r w:rsidR="00915B9B" w:rsidRPr="00A15A2D">
        <w:rPr>
          <w:rFonts w:ascii="Times New Roman" w:hAnsi="Times New Roman" w:cs="Times New Roman"/>
          <w:sz w:val="28"/>
          <w:szCs w:val="28"/>
        </w:rPr>
        <w:t>судебные решения</w:t>
      </w:r>
      <w:r w:rsidR="00756F69" w:rsidRPr="00A15A2D">
        <w:rPr>
          <w:rFonts w:ascii="Times New Roman" w:hAnsi="Times New Roman" w:cs="Times New Roman"/>
          <w:sz w:val="28"/>
          <w:szCs w:val="28"/>
        </w:rPr>
        <w:t>);</w:t>
      </w:r>
    </w:p>
    <w:p w:rsidR="00756F69" w:rsidRPr="00A15A2D" w:rsidRDefault="00915B9B" w:rsidP="00915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установление опеки (попечительства) (для опекунов и попечителей); </w:t>
      </w:r>
    </w:p>
    <w:p w:rsidR="00915B9B" w:rsidRPr="00A15A2D" w:rsidRDefault="00901164" w:rsidP="00756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756F69" w:rsidRPr="00A15A2D">
        <w:rPr>
          <w:rFonts w:ascii="Times New Roman" w:hAnsi="Times New Roman" w:cs="Times New Roman"/>
          <w:sz w:val="28"/>
          <w:szCs w:val="28"/>
        </w:rPr>
        <w:t>доходы Заявителя и членов его семьи (справки о доходах, налоговы</w:t>
      </w:r>
      <w:r w:rsidRPr="00A15A2D">
        <w:rPr>
          <w:rFonts w:ascii="Times New Roman" w:hAnsi="Times New Roman" w:cs="Times New Roman"/>
          <w:sz w:val="28"/>
          <w:szCs w:val="28"/>
        </w:rPr>
        <w:t>е</w:t>
      </w:r>
      <w:r w:rsidR="00756F69" w:rsidRPr="00A15A2D"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Pr="00A15A2D">
        <w:rPr>
          <w:rFonts w:ascii="Times New Roman" w:hAnsi="Times New Roman" w:cs="Times New Roman"/>
          <w:sz w:val="28"/>
          <w:szCs w:val="28"/>
        </w:rPr>
        <w:t>и</w:t>
      </w:r>
      <w:r w:rsidR="00756F69" w:rsidRPr="00A15A2D">
        <w:rPr>
          <w:rFonts w:ascii="Times New Roman" w:hAnsi="Times New Roman" w:cs="Times New Roman"/>
          <w:sz w:val="28"/>
          <w:szCs w:val="28"/>
        </w:rPr>
        <w:t>) за 12 месяцев, предшествующ</w:t>
      </w:r>
      <w:r w:rsidR="00BE0EF0" w:rsidRPr="00A15A2D">
        <w:rPr>
          <w:rFonts w:ascii="Times New Roman" w:hAnsi="Times New Roman" w:cs="Times New Roman"/>
          <w:sz w:val="28"/>
          <w:szCs w:val="28"/>
        </w:rPr>
        <w:t xml:space="preserve">их месяцу подачи </w:t>
      </w:r>
      <w:r w:rsidR="00915B9B" w:rsidRPr="00A15A2D">
        <w:rPr>
          <w:rFonts w:ascii="Times New Roman" w:hAnsi="Times New Roman" w:cs="Times New Roman"/>
          <w:sz w:val="28"/>
          <w:szCs w:val="28"/>
        </w:rPr>
        <w:t>З</w:t>
      </w:r>
      <w:r w:rsidR="00BE0EF0" w:rsidRPr="00A15A2D">
        <w:rPr>
          <w:rFonts w:ascii="Times New Roman" w:hAnsi="Times New Roman" w:cs="Times New Roman"/>
          <w:sz w:val="28"/>
          <w:szCs w:val="28"/>
        </w:rPr>
        <w:t>аявления, или</w:t>
      </w:r>
      <w:r w:rsidR="00966751"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="00756F69" w:rsidRPr="00A15A2D">
        <w:rPr>
          <w:rFonts w:ascii="Times New Roman" w:hAnsi="Times New Roman" w:cs="Times New Roman"/>
          <w:sz w:val="28"/>
          <w:szCs w:val="28"/>
        </w:rPr>
        <w:t>отсутствие</w:t>
      </w:r>
      <w:r w:rsidR="00966751"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Pr="00A15A2D">
        <w:rPr>
          <w:rFonts w:ascii="Times New Roman" w:hAnsi="Times New Roman" w:cs="Times New Roman"/>
          <w:sz w:val="28"/>
          <w:szCs w:val="28"/>
        </w:rPr>
        <w:t>доходов</w:t>
      </w:r>
      <w:r w:rsidR="00756F69" w:rsidRPr="00A15A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F69" w:rsidRPr="00A15A2D" w:rsidRDefault="00756F69" w:rsidP="00756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Копия нало</w:t>
      </w:r>
      <w:r w:rsidR="00BE0EF0" w:rsidRPr="00A15A2D">
        <w:rPr>
          <w:rFonts w:ascii="Times New Roman" w:hAnsi="Times New Roman" w:cs="Times New Roman"/>
          <w:sz w:val="28"/>
          <w:szCs w:val="28"/>
        </w:rPr>
        <w:t>говой декларации представляется</w:t>
      </w:r>
      <w:r w:rsidR="00966751"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Pr="00A15A2D">
        <w:rPr>
          <w:rFonts w:ascii="Times New Roman" w:hAnsi="Times New Roman" w:cs="Times New Roman"/>
          <w:sz w:val="28"/>
          <w:szCs w:val="28"/>
        </w:rPr>
        <w:t xml:space="preserve">в зависимости от выбранного </w:t>
      </w:r>
      <w:r w:rsidR="00915B9B" w:rsidRPr="00A15A2D">
        <w:rPr>
          <w:rFonts w:ascii="Times New Roman" w:hAnsi="Times New Roman" w:cs="Times New Roman"/>
          <w:sz w:val="28"/>
          <w:szCs w:val="28"/>
        </w:rPr>
        <w:t>гражданином</w:t>
      </w:r>
      <w:r w:rsidRPr="00A15A2D">
        <w:rPr>
          <w:rFonts w:ascii="Times New Roman" w:hAnsi="Times New Roman" w:cs="Times New Roman"/>
          <w:sz w:val="28"/>
          <w:szCs w:val="28"/>
        </w:rPr>
        <w:t xml:space="preserve"> способа налогообложения</w:t>
      </w:r>
      <w:r w:rsidR="00966751"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Pr="00A15A2D">
        <w:rPr>
          <w:rFonts w:ascii="Times New Roman" w:hAnsi="Times New Roman" w:cs="Times New Roman"/>
          <w:sz w:val="28"/>
          <w:szCs w:val="28"/>
        </w:rPr>
        <w:t>с отметкой налогового органа о принятии декларации;</w:t>
      </w:r>
    </w:p>
    <w:p w:rsidR="00756F69" w:rsidRPr="00A15A2D" w:rsidRDefault="00901164" w:rsidP="00756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915B9B" w:rsidRPr="00A15A2D">
        <w:rPr>
          <w:rFonts w:ascii="Times New Roman" w:hAnsi="Times New Roman" w:cs="Times New Roman"/>
          <w:sz w:val="28"/>
          <w:szCs w:val="28"/>
        </w:rPr>
        <w:t>документов</w:t>
      </w:r>
      <w:r w:rsidR="00756F69" w:rsidRPr="00A15A2D">
        <w:rPr>
          <w:rFonts w:ascii="Times New Roman" w:hAnsi="Times New Roman" w:cs="Times New Roman"/>
          <w:sz w:val="28"/>
          <w:szCs w:val="28"/>
        </w:rPr>
        <w:t xml:space="preserve"> о социальных </w:t>
      </w:r>
      <w:r w:rsidR="00250E17" w:rsidRPr="00A15A2D">
        <w:rPr>
          <w:rFonts w:ascii="Times New Roman" w:hAnsi="Times New Roman" w:cs="Times New Roman"/>
          <w:sz w:val="28"/>
          <w:szCs w:val="28"/>
        </w:rPr>
        <w:t>выплатах</w:t>
      </w:r>
      <w:r w:rsidR="00915B9B"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="0034357F" w:rsidRPr="00A15A2D">
        <w:rPr>
          <w:rFonts w:ascii="Times New Roman" w:hAnsi="Times New Roman" w:cs="Times New Roman"/>
          <w:sz w:val="28"/>
          <w:szCs w:val="28"/>
        </w:rPr>
        <w:t xml:space="preserve">(пособий, компенсаций и других) </w:t>
      </w:r>
      <w:r w:rsidR="00915B9B" w:rsidRPr="00A15A2D">
        <w:rPr>
          <w:rFonts w:ascii="Times New Roman" w:hAnsi="Times New Roman" w:cs="Times New Roman"/>
          <w:sz w:val="28"/>
          <w:szCs w:val="28"/>
        </w:rPr>
        <w:t>Заявителю и член</w:t>
      </w:r>
      <w:r w:rsidR="0034357F" w:rsidRPr="00A15A2D">
        <w:rPr>
          <w:rFonts w:ascii="Times New Roman" w:hAnsi="Times New Roman" w:cs="Times New Roman"/>
          <w:sz w:val="28"/>
          <w:szCs w:val="28"/>
        </w:rPr>
        <w:t>ам</w:t>
      </w:r>
      <w:r w:rsidR="00915B9B" w:rsidRPr="00A15A2D">
        <w:rPr>
          <w:rFonts w:ascii="Times New Roman" w:hAnsi="Times New Roman" w:cs="Times New Roman"/>
          <w:sz w:val="28"/>
          <w:szCs w:val="28"/>
        </w:rPr>
        <w:t xml:space="preserve"> его семьи </w:t>
      </w:r>
      <w:r w:rsidR="00756F69" w:rsidRPr="00A15A2D">
        <w:rPr>
          <w:rFonts w:ascii="Times New Roman" w:hAnsi="Times New Roman" w:cs="Times New Roman"/>
          <w:sz w:val="28"/>
          <w:szCs w:val="28"/>
        </w:rPr>
        <w:t>за 12 месяцев</w:t>
      </w:r>
      <w:r w:rsidR="00915B9B" w:rsidRPr="00A15A2D">
        <w:rPr>
          <w:rFonts w:ascii="Times New Roman" w:hAnsi="Times New Roman" w:cs="Times New Roman"/>
          <w:sz w:val="28"/>
          <w:szCs w:val="28"/>
        </w:rPr>
        <w:t xml:space="preserve">, предшествующих месяцу подачи Заявления (за исключением документов, указанных в пункте </w:t>
      </w:r>
      <w:r w:rsidR="0034357F" w:rsidRPr="00A15A2D">
        <w:rPr>
          <w:rFonts w:ascii="Times New Roman" w:hAnsi="Times New Roman" w:cs="Times New Roman"/>
          <w:sz w:val="28"/>
          <w:szCs w:val="28"/>
        </w:rPr>
        <w:t>2.6.3 настоящего Административного регламента);</w:t>
      </w:r>
    </w:p>
    <w:p w:rsidR="00D206CC" w:rsidRPr="005B41C2" w:rsidRDefault="00756F69" w:rsidP="005B4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CF7621">
        <w:rPr>
          <w:rFonts w:ascii="Times New Roman" w:hAnsi="Times New Roman" w:cs="Times New Roman"/>
          <w:sz w:val="28"/>
          <w:szCs w:val="28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</w:t>
      </w:r>
      <w:r w:rsidR="00966751" w:rsidRPr="00CF7621">
        <w:rPr>
          <w:rFonts w:ascii="Times New Roman" w:hAnsi="Times New Roman" w:cs="Times New Roman"/>
          <w:sz w:val="28"/>
          <w:szCs w:val="28"/>
        </w:rPr>
        <w:t>и,</w:t>
      </w:r>
      <w:r w:rsidRPr="00CF7621">
        <w:rPr>
          <w:rFonts w:ascii="Times New Roman" w:hAnsi="Times New Roman" w:cs="Times New Roman"/>
          <w:sz w:val="28"/>
          <w:szCs w:val="28"/>
        </w:rPr>
        <w:t xml:space="preserve"> если </w:t>
      </w:r>
      <w:r w:rsidR="009667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762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</w:t>
      </w:r>
      <w:r w:rsidR="00C16EFC" w:rsidRPr="005B41C2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5B41C2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C16EFC" w:rsidRPr="005B41C2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5B41C2">
        <w:rPr>
          <w:rFonts w:ascii="Times New Roman" w:hAnsi="Times New Roman" w:cs="Times New Roman"/>
          <w:sz w:val="28"/>
          <w:szCs w:val="28"/>
        </w:rPr>
        <w:t>согласия указанного лица или его законного представителя на обработку персональных данных указанного лица</w:t>
      </w:r>
      <w:r w:rsidR="00C16EFC" w:rsidRPr="005B41C2">
        <w:rPr>
          <w:rFonts w:ascii="Times New Roman" w:hAnsi="Times New Roman" w:cs="Times New Roman"/>
          <w:sz w:val="28"/>
          <w:szCs w:val="28"/>
        </w:rPr>
        <w:t xml:space="preserve"> на бланке заявления</w:t>
      </w:r>
      <w:r w:rsidRPr="00CF7621">
        <w:rPr>
          <w:rFonts w:ascii="Times New Roman" w:hAnsi="Times New Roman" w:cs="Times New Roman"/>
          <w:sz w:val="28"/>
          <w:szCs w:val="28"/>
        </w:rPr>
        <w:t xml:space="preserve">. </w:t>
      </w:r>
      <w:r w:rsidRPr="00CF7621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получение согласия, могут быть представлены, в том числе в форме электронного </w:t>
      </w:r>
      <w:r w:rsidRPr="005B41C2">
        <w:rPr>
          <w:rFonts w:ascii="Times New Roman" w:hAnsi="Times New Roman" w:cs="Times New Roman"/>
          <w:sz w:val="28"/>
          <w:szCs w:val="28"/>
        </w:rPr>
        <w:t>документа</w:t>
      </w:r>
      <w:bookmarkStart w:id="2" w:name="Par136"/>
      <w:bookmarkEnd w:id="2"/>
      <w:r w:rsidR="0017691D" w:rsidRPr="005B41C2">
        <w:rPr>
          <w:rFonts w:ascii="Times New Roman" w:hAnsi="Times New Roman" w:cs="Times New Roman"/>
          <w:sz w:val="28"/>
          <w:szCs w:val="28"/>
        </w:rPr>
        <w:t>;</w:t>
      </w:r>
    </w:p>
    <w:p w:rsidR="00D206CC" w:rsidRDefault="005B41C2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27F04" w:rsidRPr="00DE5889">
        <w:rPr>
          <w:rFonts w:ascii="Times New Roman" w:hAnsi="Times New Roman" w:cs="Times New Roman"/>
          <w:sz w:val="28"/>
          <w:szCs w:val="28"/>
        </w:rPr>
        <w:t>.</w:t>
      </w:r>
      <w:r w:rsidR="005B55AB">
        <w:rPr>
          <w:rFonts w:ascii="Times New Roman" w:hAnsi="Times New Roman" w:cs="Times New Roman"/>
          <w:sz w:val="28"/>
          <w:szCs w:val="28"/>
        </w:rPr>
        <w:t>2.</w:t>
      </w:r>
      <w:r w:rsidR="00966751">
        <w:rPr>
          <w:rFonts w:ascii="Times New Roman" w:hAnsi="Times New Roman" w:cs="Times New Roman"/>
          <w:sz w:val="28"/>
          <w:szCs w:val="28"/>
        </w:rPr>
        <w:t xml:space="preserve"> </w:t>
      </w:r>
      <w:r w:rsidR="00E04ABE">
        <w:rPr>
          <w:rFonts w:ascii="Times New Roman" w:hAnsi="Times New Roman" w:cs="Times New Roman"/>
          <w:sz w:val="28"/>
          <w:szCs w:val="28"/>
        </w:rPr>
        <w:t>д</w:t>
      </w:r>
      <w:r w:rsidR="006F4035" w:rsidRPr="005B41C2">
        <w:rPr>
          <w:rFonts w:ascii="Times New Roman" w:hAnsi="Times New Roman" w:cs="Times New Roman"/>
          <w:sz w:val="28"/>
          <w:szCs w:val="28"/>
        </w:rPr>
        <w:t>ок</w:t>
      </w:r>
      <w:r w:rsidR="006F4035">
        <w:rPr>
          <w:rFonts w:ascii="Times New Roman" w:hAnsi="Times New Roman" w:cs="Times New Roman"/>
          <w:sz w:val="28"/>
          <w:szCs w:val="28"/>
        </w:rPr>
        <w:t>ументы, предоставляемые З</w:t>
      </w:r>
      <w:r w:rsidR="00D206CC" w:rsidRPr="00DE5889">
        <w:rPr>
          <w:rFonts w:ascii="Times New Roman" w:hAnsi="Times New Roman" w:cs="Times New Roman"/>
          <w:sz w:val="28"/>
          <w:szCs w:val="28"/>
        </w:rPr>
        <w:t>аявителем лично, в соответствии</w:t>
      </w:r>
      <w:r w:rsidR="009667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206CC" w:rsidRPr="00DE5889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7" w:history="1">
        <w:r w:rsidR="00D206CC" w:rsidRPr="00DE5889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D206CC" w:rsidRPr="00DE5889">
        <w:rPr>
          <w:rFonts w:ascii="Times New Roman" w:hAnsi="Times New Roman" w:cs="Times New Roman"/>
          <w:sz w:val="28"/>
          <w:szCs w:val="28"/>
        </w:rPr>
        <w:t xml:space="preserve"> Пермской горо</w:t>
      </w:r>
      <w:r w:rsidR="00EA6BAA" w:rsidRPr="00DE5889">
        <w:rPr>
          <w:rFonts w:ascii="Times New Roman" w:hAnsi="Times New Roman" w:cs="Times New Roman"/>
          <w:sz w:val="28"/>
          <w:szCs w:val="28"/>
        </w:rPr>
        <w:t>дской Думы от 25 марта 2014 г. № 70 «</w:t>
      </w:r>
      <w:r w:rsidR="00D206CC" w:rsidRPr="00DE5889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муни</w:t>
      </w:r>
      <w:r w:rsidR="00907462">
        <w:rPr>
          <w:rFonts w:ascii="Times New Roman" w:hAnsi="Times New Roman" w:cs="Times New Roman"/>
          <w:sz w:val="28"/>
          <w:szCs w:val="28"/>
        </w:rPr>
        <w:t>ципальных услуг функциональными</w:t>
      </w:r>
      <w:r w:rsidR="00966751"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DE5889">
        <w:rPr>
          <w:rFonts w:ascii="Times New Roman" w:hAnsi="Times New Roman" w:cs="Times New Roman"/>
          <w:sz w:val="28"/>
          <w:szCs w:val="28"/>
        </w:rPr>
        <w:t>и территориальными орга</w:t>
      </w:r>
      <w:r w:rsidR="00EA6BAA" w:rsidRPr="00DE5889">
        <w:rPr>
          <w:rFonts w:ascii="Times New Roman" w:hAnsi="Times New Roman" w:cs="Times New Roman"/>
          <w:sz w:val="28"/>
          <w:szCs w:val="28"/>
        </w:rPr>
        <w:t>нами администрации города Перми»</w:t>
      </w:r>
      <w:r w:rsidR="00D206CC" w:rsidRPr="00DE5889">
        <w:rPr>
          <w:rFonts w:ascii="Times New Roman" w:hAnsi="Times New Roman" w:cs="Times New Roman"/>
          <w:sz w:val="28"/>
          <w:szCs w:val="28"/>
        </w:rPr>
        <w:t>:</w:t>
      </w:r>
    </w:p>
    <w:p w:rsidR="00D206CC" w:rsidRPr="005B41C2" w:rsidRDefault="00D206CC" w:rsidP="005B4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объекты недвижимости, права </w:t>
      </w:r>
      <w:r w:rsidR="009667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06CC">
        <w:rPr>
          <w:rFonts w:ascii="Times New Roman" w:hAnsi="Times New Roman" w:cs="Times New Roman"/>
          <w:sz w:val="28"/>
          <w:szCs w:val="28"/>
        </w:rPr>
        <w:t xml:space="preserve">на которые не зарегистрированы в Едином государственном </w:t>
      </w:r>
      <w:r w:rsidRPr="005B41C2">
        <w:rPr>
          <w:rFonts w:ascii="Times New Roman" w:hAnsi="Times New Roman" w:cs="Times New Roman"/>
          <w:sz w:val="28"/>
          <w:szCs w:val="28"/>
        </w:rPr>
        <w:t>реестре</w:t>
      </w:r>
      <w:r w:rsidR="00BE1C11" w:rsidRPr="005B41C2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66751">
        <w:rPr>
          <w:rFonts w:ascii="Times New Roman" w:hAnsi="Times New Roman" w:cs="Times New Roman"/>
          <w:sz w:val="28"/>
          <w:szCs w:val="28"/>
        </w:rPr>
        <w:t xml:space="preserve"> </w:t>
      </w:r>
      <w:r w:rsidRPr="00D206CC">
        <w:rPr>
          <w:rFonts w:ascii="Times New Roman" w:hAnsi="Times New Roman" w:cs="Times New Roman"/>
          <w:sz w:val="28"/>
          <w:szCs w:val="28"/>
        </w:rPr>
        <w:t>(документы предоставляются на все</w:t>
      </w:r>
      <w:r w:rsidR="005475AF">
        <w:rPr>
          <w:rFonts w:ascii="Times New Roman" w:hAnsi="Times New Roman" w:cs="Times New Roman"/>
          <w:sz w:val="28"/>
          <w:szCs w:val="28"/>
        </w:rPr>
        <w:t>х</w:t>
      </w:r>
      <w:r w:rsidR="0034357F">
        <w:rPr>
          <w:rFonts w:ascii="Times New Roman" w:hAnsi="Times New Roman" w:cs="Times New Roman"/>
          <w:sz w:val="28"/>
          <w:szCs w:val="28"/>
        </w:rPr>
        <w:t xml:space="preserve"> членов семьи</w:t>
      </w:r>
      <w:r w:rsidR="0034357F" w:rsidRPr="00A15A2D">
        <w:rPr>
          <w:rFonts w:ascii="Times New Roman" w:hAnsi="Times New Roman" w:cs="Times New Roman"/>
          <w:sz w:val="28"/>
          <w:szCs w:val="28"/>
        </w:rPr>
        <w:t>, родившихся до 01.12.1998</w:t>
      </w:r>
      <w:r w:rsidRPr="00A15A2D">
        <w:rPr>
          <w:rFonts w:ascii="Times New Roman" w:hAnsi="Times New Roman" w:cs="Times New Roman"/>
          <w:sz w:val="28"/>
          <w:szCs w:val="28"/>
        </w:rPr>
        <w:t>)</w:t>
      </w:r>
      <w:r w:rsidR="0017691D" w:rsidRPr="00A15A2D">
        <w:rPr>
          <w:rFonts w:ascii="Times New Roman" w:hAnsi="Times New Roman" w:cs="Times New Roman"/>
          <w:sz w:val="28"/>
          <w:szCs w:val="28"/>
        </w:rPr>
        <w:t>;</w:t>
      </w:r>
    </w:p>
    <w:p w:rsidR="0017691D" w:rsidRDefault="005B41C2" w:rsidP="0083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95531C">
        <w:rPr>
          <w:rFonts w:ascii="Times New Roman" w:hAnsi="Times New Roman" w:cs="Times New Roman"/>
          <w:sz w:val="28"/>
          <w:szCs w:val="28"/>
        </w:rPr>
        <w:t>.</w:t>
      </w:r>
      <w:r w:rsidR="005B55AB">
        <w:rPr>
          <w:rFonts w:ascii="Times New Roman" w:hAnsi="Times New Roman" w:cs="Times New Roman"/>
          <w:sz w:val="28"/>
          <w:szCs w:val="28"/>
        </w:rPr>
        <w:t>3</w:t>
      </w:r>
      <w:r w:rsidR="005B55AB" w:rsidRPr="008361F0">
        <w:rPr>
          <w:rFonts w:ascii="Times New Roman" w:hAnsi="Times New Roman" w:cs="Times New Roman"/>
          <w:sz w:val="28"/>
          <w:szCs w:val="28"/>
        </w:rPr>
        <w:t>.</w:t>
      </w:r>
      <w:r w:rsidR="00966751">
        <w:rPr>
          <w:rFonts w:ascii="Times New Roman" w:hAnsi="Times New Roman" w:cs="Times New Roman"/>
          <w:sz w:val="28"/>
          <w:szCs w:val="28"/>
        </w:rPr>
        <w:t xml:space="preserve"> </w:t>
      </w:r>
      <w:r w:rsidR="0017691D" w:rsidRPr="008361F0">
        <w:rPr>
          <w:rFonts w:ascii="Times New Roman" w:hAnsi="Times New Roman" w:cs="Times New Roman"/>
          <w:sz w:val="28"/>
          <w:szCs w:val="28"/>
        </w:rPr>
        <w:t>сведения и документы, получаемые в рамках межведомственного информационного взаимодействия:</w:t>
      </w:r>
    </w:p>
    <w:p w:rsidR="0095531C" w:rsidRDefault="0017691D" w:rsidP="0095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1F0">
        <w:rPr>
          <w:rFonts w:ascii="Times New Roman" w:hAnsi="Times New Roman" w:cs="Times New Roman"/>
          <w:sz w:val="28"/>
          <w:szCs w:val="28"/>
        </w:rPr>
        <w:t>с</w:t>
      </w:r>
      <w:r w:rsidR="0095531C" w:rsidRPr="008361F0">
        <w:rPr>
          <w:rFonts w:ascii="Times New Roman" w:hAnsi="Times New Roman" w:cs="Times New Roman"/>
          <w:sz w:val="28"/>
          <w:szCs w:val="28"/>
        </w:rPr>
        <w:t>ведения</w:t>
      </w:r>
      <w:r w:rsidR="0095531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недвижимости:</w:t>
      </w:r>
    </w:p>
    <w:p w:rsidR="0095531C" w:rsidRPr="008361F0" w:rsidRDefault="0095531C" w:rsidP="0083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зарегистрированных правах Заявителя, членов его семьи, на объекты недвижимости, расположенные на территории Российской Федерации;</w:t>
      </w:r>
    </w:p>
    <w:p w:rsidR="0095531C" w:rsidRDefault="0095531C" w:rsidP="0095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кадастровой стоимости объектов недвижимого имущества, находящихся </w:t>
      </w:r>
      <w:r w:rsidR="0096675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собственности Заявителя, членов его семьи, расположенных на т</w:t>
      </w:r>
      <w:r w:rsidR="0017691D">
        <w:rPr>
          <w:rFonts w:ascii="Times New Roman" w:hAnsi="Times New Roman" w:cs="Times New Roman"/>
          <w:sz w:val="28"/>
          <w:szCs w:val="28"/>
        </w:rPr>
        <w:t>ерритории Российской Федераци</w:t>
      </w:r>
      <w:r w:rsidR="0017691D" w:rsidRPr="008361F0">
        <w:rPr>
          <w:rFonts w:ascii="Times New Roman" w:hAnsi="Times New Roman" w:cs="Times New Roman"/>
          <w:sz w:val="28"/>
          <w:szCs w:val="28"/>
        </w:rPr>
        <w:t>и;</w:t>
      </w:r>
    </w:p>
    <w:p w:rsidR="0017691D" w:rsidRPr="00A15A2D" w:rsidRDefault="0017691D" w:rsidP="00C8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с</w:t>
      </w:r>
      <w:r w:rsidR="0095531C" w:rsidRPr="00A15A2D">
        <w:rPr>
          <w:rFonts w:ascii="Times New Roman" w:hAnsi="Times New Roman" w:cs="Times New Roman"/>
          <w:sz w:val="28"/>
          <w:szCs w:val="28"/>
        </w:rPr>
        <w:t>ведения о наличии либо отсутствии у Заявителя, членов его семьи, зарегистрированных</w:t>
      </w:r>
      <w:r w:rsidR="0034357F"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="0095531C" w:rsidRPr="00A15A2D">
        <w:rPr>
          <w:rFonts w:ascii="Times New Roman" w:hAnsi="Times New Roman" w:cs="Times New Roman"/>
          <w:sz w:val="28"/>
          <w:szCs w:val="28"/>
        </w:rPr>
        <w:t>в соответствии</w:t>
      </w:r>
      <w:r w:rsidR="00966751"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="0095531C" w:rsidRPr="00A15A2D">
        <w:rPr>
          <w:rFonts w:ascii="Times New Roman" w:hAnsi="Times New Roman" w:cs="Times New Roman"/>
          <w:sz w:val="28"/>
          <w:szCs w:val="28"/>
        </w:rPr>
        <w:t>с законодательств</w:t>
      </w:r>
      <w:r w:rsidR="00C871D6" w:rsidRPr="00A15A2D">
        <w:rPr>
          <w:rFonts w:ascii="Times New Roman" w:hAnsi="Times New Roman" w:cs="Times New Roman"/>
          <w:sz w:val="28"/>
          <w:szCs w:val="28"/>
        </w:rPr>
        <w:t xml:space="preserve">ом Российской Федерации </w:t>
      </w:r>
      <w:r w:rsidR="0095531C" w:rsidRPr="00A15A2D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C871D6" w:rsidRPr="00A15A2D">
        <w:rPr>
          <w:rFonts w:ascii="Times New Roman" w:hAnsi="Times New Roman" w:cs="Times New Roman"/>
          <w:sz w:val="28"/>
          <w:szCs w:val="28"/>
        </w:rPr>
        <w:t>;</w:t>
      </w:r>
    </w:p>
    <w:p w:rsidR="0095531C" w:rsidRPr="00A15A2D" w:rsidRDefault="0017691D" w:rsidP="0095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с</w:t>
      </w:r>
      <w:r w:rsidR="0095531C" w:rsidRPr="00A15A2D">
        <w:rPr>
          <w:rFonts w:ascii="Times New Roman" w:hAnsi="Times New Roman" w:cs="Times New Roman"/>
          <w:sz w:val="28"/>
          <w:szCs w:val="28"/>
        </w:rPr>
        <w:t xml:space="preserve">ведения из </w:t>
      </w:r>
      <w:r w:rsidR="00461932" w:rsidRPr="00A15A2D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95531C" w:rsidRPr="00A15A2D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="0034357F" w:rsidRPr="00A15A2D">
        <w:rPr>
          <w:rFonts w:ascii="Times New Roman" w:hAnsi="Times New Roman" w:cs="Times New Roman"/>
          <w:sz w:val="28"/>
          <w:szCs w:val="28"/>
        </w:rPr>
        <w:t xml:space="preserve"> по </w:t>
      </w:r>
      <w:r w:rsidR="004523CB" w:rsidRPr="00A15A2D">
        <w:rPr>
          <w:rFonts w:ascii="Times New Roman" w:hAnsi="Times New Roman" w:cs="Times New Roman"/>
          <w:sz w:val="28"/>
          <w:szCs w:val="28"/>
        </w:rPr>
        <w:t>Пермскому краю</w:t>
      </w:r>
      <w:r w:rsidR="0095531C" w:rsidRPr="00A15A2D">
        <w:rPr>
          <w:rFonts w:ascii="Times New Roman" w:hAnsi="Times New Roman" w:cs="Times New Roman"/>
          <w:sz w:val="28"/>
          <w:szCs w:val="28"/>
        </w:rPr>
        <w:t xml:space="preserve"> о размере социальных выплат </w:t>
      </w:r>
      <w:r w:rsidR="0034357F" w:rsidRPr="00A15A2D">
        <w:rPr>
          <w:rFonts w:ascii="Times New Roman" w:hAnsi="Times New Roman" w:cs="Times New Roman"/>
          <w:sz w:val="28"/>
          <w:szCs w:val="28"/>
        </w:rPr>
        <w:t xml:space="preserve">(пенсии, пособий, компенсации и других) </w:t>
      </w:r>
      <w:r w:rsidRPr="00A15A2D">
        <w:rPr>
          <w:rFonts w:ascii="Times New Roman" w:hAnsi="Times New Roman" w:cs="Times New Roman"/>
          <w:sz w:val="28"/>
          <w:szCs w:val="28"/>
        </w:rPr>
        <w:t xml:space="preserve">за 12 месяцев, предшествующих месяцу подачи </w:t>
      </w:r>
      <w:r w:rsidR="0034357F" w:rsidRPr="00A15A2D">
        <w:rPr>
          <w:rFonts w:ascii="Times New Roman" w:hAnsi="Times New Roman" w:cs="Times New Roman"/>
          <w:sz w:val="28"/>
          <w:szCs w:val="28"/>
        </w:rPr>
        <w:t>з</w:t>
      </w:r>
      <w:r w:rsidRPr="00A15A2D">
        <w:rPr>
          <w:rFonts w:ascii="Times New Roman" w:hAnsi="Times New Roman" w:cs="Times New Roman"/>
          <w:sz w:val="28"/>
          <w:szCs w:val="28"/>
        </w:rPr>
        <w:t>аявления;</w:t>
      </w:r>
    </w:p>
    <w:p w:rsidR="0095531C" w:rsidRPr="00A15A2D" w:rsidRDefault="0017691D" w:rsidP="0095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с</w:t>
      </w:r>
      <w:r w:rsidR="0095531C" w:rsidRPr="00A15A2D">
        <w:rPr>
          <w:rFonts w:ascii="Times New Roman" w:hAnsi="Times New Roman" w:cs="Times New Roman"/>
          <w:sz w:val="28"/>
          <w:szCs w:val="28"/>
        </w:rPr>
        <w:t xml:space="preserve">ведения о размере социальных выплат (пособий, компенсации и </w:t>
      </w:r>
      <w:r w:rsidR="0034357F" w:rsidRPr="00A15A2D">
        <w:rPr>
          <w:rFonts w:ascii="Times New Roman" w:hAnsi="Times New Roman" w:cs="Times New Roman"/>
          <w:sz w:val="28"/>
          <w:szCs w:val="28"/>
        </w:rPr>
        <w:t>других</w:t>
      </w:r>
      <w:r w:rsidR="0095531C" w:rsidRPr="00A15A2D">
        <w:rPr>
          <w:rFonts w:ascii="Times New Roman" w:hAnsi="Times New Roman" w:cs="Times New Roman"/>
          <w:sz w:val="28"/>
          <w:szCs w:val="28"/>
        </w:rPr>
        <w:t xml:space="preserve">) из территориальных органов Министерства </w:t>
      </w:r>
      <w:r w:rsidR="006F1525" w:rsidRPr="00A15A2D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2931C5" w:rsidRPr="00A15A2D">
        <w:rPr>
          <w:rFonts w:ascii="Times New Roman" w:hAnsi="Times New Roman" w:cs="Times New Roman"/>
          <w:sz w:val="28"/>
          <w:szCs w:val="28"/>
        </w:rPr>
        <w:t xml:space="preserve">социального развития Пермского края по городу Перми </w:t>
      </w:r>
      <w:r w:rsidR="0095531C" w:rsidRPr="00A15A2D">
        <w:rPr>
          <w:rFonts w:ascii="Times New Roman" w:hAnsi="Times New Roman" w:cs="Times New Roman"/>
          <w:sz w:val="28"/>
          <w:szCs w:val="28"/>
        </w:rPr>
        <w:t xml:space="preserve">за 12 месяцев, предшествующих месяцу подачи </w:t>
      </w:r>
      <w:r w:rsidRPr="00A15A2D">
        <w:rPr>
          <w:rFonts w:ascii="Times New Roman" w:hAnsi="Times New Roman" w:cs="Times New Roman"/>
          <w:sz w:val="28"/>
          <w:szCs w:val="28"/>
        </w:rPr>
        <w:t>заявления</w:t>
      </w:r>
      <w:r w:rsidR="0095531C" w:rsidRPr="00A15A2D">
        <w:rPr>
          <w:rFonts w:ascii="Times New Roman" w:hAnsi="Times New Roman" w:cs="Times New Roman"/>
          <w:sz w:val="28"/>
          <w:szCs w:val="28"/>
        </w:rPr>
        <w:t>;</w:t>
      </w:r>
    </w:p>
    <w:p w:rsidR="002931C5" w:rsidRPr="00A15A2D" w:rsidRDefault="0017691D" w:rsidP="00293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сведения из</w:t>
      </w:r>
      <w:r w:rsidR="00966751"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="00B13824" w:rsidRPr="00A15A2D">
        <w:rPr>
          <w:rStyle w:val="af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Управлени</w:t>
      </w:r>
      <w:r w:rsidRPr="00A15A2D">
        <w:rPr>
          <w:rStyle w:val="af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="00B13824" w:rsidRPr="00A15A2D">
        <w:rPr>
          <w:rStyle w:val="af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 вопросам миграции</w:t>
      </w:r>
      <w:r w:rsidR="00966751" w:rsidRPr="00A15A2D">
        <w:rPr>
          <w:rStyle w:val="af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B13824" w:rsidRPr="00A15A2D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Главного управления Министерства внутренних дел Российской Федерации по Пермскому краю</w:t>
      </w:r>
      <w:r w:rsidR="00966751" w:rsidRPr="00A15A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B13824" w:rsidRPr="00A15A2D">
        <w:rPr>
          <w:rStyle w:val="af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регистрации по месту жительства (пребывания)</w:t>
      </w:r>
      <w:r w:rsidR="00835EF3" w:rsidRPr="00A15A2D">
        <w:rPr>
          <w:rStyle w:val="af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Заявителя и членов его семьи</w:t>
      </w:r>
      <w:r w:rsidR="00B13824" w:rsidRPr="00A15A2D">
        <w:rPr>
          <w:rStyle w:val="af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95531C" w:rsidRPr="00A15A2D" w:rsidRDefault="00835EF3" w:rsidP="00293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2.7</w:t>
      </w:r>
      <w:r w:rsidR="0095531C" w:rsidRPr="00A15A2D">
        <w:rPr>
          <w:rFonts w:ascii="Times New Roman" w:hAnsi="Times New Roman" w:cs="Times New Roman"/>
          <w:sz w:val="28"/>
          <w:szCs w:val="28"/>
        </w:rPr>
        <w:t>.</w:t>
      </w:r>
      <w:r w:rsidR="00966751" w:rsidRPr="00A15A2D">
        <w:rPr>
          <w:rFonts w:ascii="Times New Roman" w:hAnsi="Times New Roman" w:cs="Times New Roman"/>
          <w:sz w:val="28"/>
          <w:szCs w:val="28"/>
        </w:rPr>
        <w:t xml:space="preserve"> </w:t>
      </w:r>
      <w:r w:rsidR="008E6409" w:rsidRPr="00A15A2D">
        <w:rPr>
          <w:rFonts w:ascii="Times New Roman" w:hAnsi="Times New Roman" w:cs="Times New Roman"/>
          <w:sz w:val="28"/>
          <w:szCs w:val="28"/>
        </w:rPr>
        <w:t>Сведения, указанные в пунктах 2.6.3</w:t>
      </w:r>
      <w:r w:rsidR="0095531C" w:rsidRPr="00A15A2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Заявителем (представителем Заяви</w:t>
      </w:r>
      <w:r w:rsidR="008E6409" w:rsidRPr="00A15A2D">
        <w:rPr>
          <w:rFonts w:ascii="Times New Roman" w:hAnsi="Times New Roman" w:cs="Times New Roman"/>
          <w:sz w:val="28"/>
          <w:szCs w:val="28"/>
        </w:rPr>
        <w:t xml:space="preserve">теля) </w:t>
      </w:r>
      <w:r w:rsidR="008E6409" w:rsidRPr="00A15A2D">
        <w:rPr>
          <w:rFonts w:ascii="Times New Roman" w:hAnsi="Times New Roman" w:cs="Times New Roman"/>
          <w:sz w:val="28"/>
          <w:szCs w:val="28"/>
        </w:rPr>
        <w:br/>
        <w:t>в департамент по собственной инициативе</w:t>
      </w:r>
      <w:r w:rsidR="0095531C" w:rsidRPr="00A15A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31C" w:rsidRPr="00F20214" w:rsidRDefault="0098445B" w:rsidP="009553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5A2D">
        <w:rPr>
          <w:rFonts w:ascii="Times New Roman" w:hAnsi="Times New Roman" w:cs="Times New Roman"/>
          <w:sz w:val="28"/>
          <w:szCs w:val="28"/>
        </w:rPr>
        <w:t>2</w:t>
      </w:r>
      <w:r w:rsidR="00835EF3" w:rsidRPr="00A15A2D">
        <w:rPr>
          <w:rFonts w:ascii="Times New Roman" w:hAnsi="Times New Roman" w:cs="Times New Roman"/>
          <w:sz w:val="28"/>
          <w:szCs w:val="28"/>
        </w:rPr>
        <w:t>.8</w:t>
      </w:r>
      <w:r w:rsidR="0095531C" w:rsidRPr="00A15A2D">
        <w:rPr>
          <w:rFonts w:ascii="Times New Roman" w:hAnsi="Times New Roman" w:cs="Times New Roman"/>
          <w:sz w:val="28"/>
          <w:szCs w:val="28"/>
        </w:rPr>
        <w:t>. Департамент не вправе требовать от Заявителя</w:t>
      </w:r>
      <w:r w:rsidR="0095531C" w:rsidRPr="00F20214">
        <w:rPr>
          <w:rFonts w:ascii="Times New Roman" w:hAnsi="Times New Roman" w:cs="Times New Roman"/>
          <w:sz w:val="28"/>
          <w:szCs w:val="28"/>
        </w:rPr>
        <w:t>:</w:t>
      </w:r>
    </w:p>
    <w:p w:rsidR="0095531C" w:rsidRDefault="0095531C" w:rsidP="0095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</w:t>
      </w:r>
      <w:r w:rsidR="0096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96675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с предоставлением муниципальной услуги;</w:t>
      </w:r>
    </w:p>
    <w:p w:rsidR="0095531C" w:rsidRDefault="0095531C" w:rsidP="0095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которые в соответствии                                  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органам и органам местного самоуправления организаций, участвующих                             в предоставлении государственных или муниципальных услуг, за исключением документов, указанных в части 6 статьи 7 Федерального закона от 27 июля 2010 </w:t>
      </w:r>
      <w:r w:rsidR="008E64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услуг»; </w:t>
      </w:r>
    </w:p>
    <w:p w:rsidR="0095531C" w:rsidRDefault="0095531C" w:rsidP="0095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502C3">
        <w:rPr>
          <w:rFonts w:ascii="Times New Roman" w:hAnsi="Times New Roman" w:cs="Times New Roman"/>
          <w:sz w:val="28"/>
          <w:szCs w:val="28"/>
        </w:rPr>
        <w:t xml:space="preserve">муниципальной услуги, либо                           в предоставлении муниципальной услуги, за исключением случаев, предусмотренных пунктом 4 части 1 статьи 7 Федерального закона от 27 июля 2010 г. № 210-ФЗ «Об организации предоставления </w:t>
      </w:r>
      <w:r w:rsidR="00907462" w:rsidRPr="00B502C3">
        <w:rPr>
          <w:rFonts w:ascii="Times New Roman" w:hAnsi="Times New Roman" w:cs="Times New Roman"/>
          <w:sz w:val="28"/>
          <w:szCs w:val="28"/>
        </w:rPr>
        <w:t>государственных</w:t>
      </w:r>
      <w:r w:rsidR="00907462">
        <w:rPr>
          <w:rFonts w:ascii="Times New Roman" w:hAnsi="Times New Roman" w:cs="Times New Roman"/>
          <w:sz w:val="28"/>
          <w:szCs w:val="28"/>
        </w:rPr>
        <w:t xml:space="preserve"> и</w:t>
      </w:r>
      <w:r w:rsidRPr="00B502C3">
        <w:rPr>
          <w:rFonts w:ascii="Times New Roman" w:hAnsi="Times New Roman" w:cs="Times New Roman"/>
          <w:sz w:val="28"/>
          <w:szCs w:val="28"/>
        </w:rPr>
        <w:t xml:space="preserve"> муниципальных услуг».</w:t>
      </w:r>
    </w:p>
    <w:p w:rsidR="0095531C" w:rsidRPr="00A83ABB" w:rsidRDefault="00835EF3" w:rsidP="0095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2.9</w:t>
      </w:r>
      <w:r w:rsidR="0095531C" w:rsidRPr="00A83ABB">
        <w:rPr>
          <w:rFonts w:ascii="Times New Roman" w:hAnsi="Times New Roman" w:cs="Times New Roman"/>
          <w:sz w:val="28"/>
          <w:szCs w:val="28"/>
        </w:rPr>
        <w:t>. Требования к оформлению и подаче заявления:</w:t>
      </w:r>
    </w:p>
    <w:p w:rsidR="00677933" w:rsidRPr="00A83ABB" w:rsidRDefault="00677933" w:rsidP="00677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подготовлено машинописным способом;</w:t>
      </w:r>
    </w:p>
    <w:p w:rsidR="008E6409" w:rsidRPr="00A83ABB" w:rsidRDefault="008E6409" w:rsidP="008E6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>фамилия, имя и отчество (при наличии) Заявителя</w:t>
      </w:r>
      <w:r w:rsidR="00677933"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членов его семьи</w:t>
      </w: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>, его адрес указаны полностью и без ошибок;</w:t>
      </w:r>
    </w:p>
    <w:p w:rsidR="008E6409" w:rsidRPr="00A83ABB" w:rsidRDefault="008E6409" w:rsidP="008E6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отсутствие подчисток, приписок и исправлений текста, зачеркнутых слов </w:t>
      </w:r>
      <w:r w:rsidR="00677933"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>и иных исправлений;</w:t>
      </w:r>
    </w:p>
    <w:p w:rsidR="008E6409" w:rsidRPr="00A83ABB" w:rsidRDefault="008E6409" w:rsidP="008E6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>отсутствие повреждений, наличие которых не позволяет однозначно истолковать их содержание;</w:t>
      </w:r>
    </w:p>
    <w:p w:rsidR="003751E4" w:rsidRPr="00A83ABB" w:rsidRDefault="00C53AEE" w:rsidP="00375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В з</w:t>
      </w:r>
      <w:r w:rsidR="003751E4" w:rsidRPr="00A83ABB">
        <w:rPr>
          <w:rFonts w:ascii="Times New Roman" w:hAnsi="Times New Roman" w:cs="Times New Roman"/>
          <w:sz w:val="28"/>
          <w:szCs w:val="28"/>
        </w:rPr>
        <w:t>аявлении указывается один из следующих способов предостав</w:t>
      </w:r>
      <w:r w:rsidR="00677933" w:rsidRPr="00A83ABB">
        <w:rPr>
          <w:rFonts w:ascii="Times New Roman" w:hAnsi="Times New Roman" w:cs="Times New Roman"/>
          <w:sz w:val="28"/>
          <w:szCs w:val="28"/>
        </w:rPr>
        <w:t>ления результата предоставления муниципальной услуги</w:t>
      </w:r>
      <w:r w:rsidR="003751E4" w:rsidRPr="00A83ABB">
        <w:rPr>
          <w:rFonts w:ascii="Times New Roman" w:hAnsi="Times New Roman" w:cs="Times New Roman"/>
          <w:sz w:val="28"/>
          <w:szCs w:val="28"/>
        </w:rPr>
        <w:t>:</w:t>
      </w:r>
    </w:p>
    <w:p w:rsidR="00677933" w:rsidRPr="00A83ABB" w:rsidRDefault="000D4889" w:rsidP="00677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в форме бумажного документа</w:t>
      </w:r>
      <w:r w:rsidR="0071093E" w:rsidRPr="00A83ABB">
        <w:rPr>
          <w:rFonts w:ascii="Times New Roman" w:hAnsi="Times New Roman" w:cs="Times New Roman"/>
          <w:sz w:val="28"/>
          <w:szCs w:val="28"/>
        </w:rPr>
        <w:t xml:space="preserve"> (заверенной копии)</w:t>
      </w:r>
      <w:r w:rsidRPr="00A83ABB">
        <w:rPr>
          <w:rFonts w:ascii="Times New Roman" w:hAnsi="Times New Roman" w:cs="Times New Roman"/>
          <w:sz w:val="28"/>
          <w:szCs w:val="28"/>
        </w:rPr>
        <w:t xml:space="preserve">, который Заявитель получает </w:t>
      </w:r>
      <w:r w:rsidR="00677933" w:rsidRPr="00A83ABB">
        <w:rPr>
          <w:rFonts w:ascii="Times New Roman" w:hAnsi="Times New Roman" w:cs="Times New Roman"/>
          <w:sz w:val="28"/>
          <w:szCs w:val="28"/>
        </w:rPr>
        <w:t>в МФЦ (в случае обращения через МФЦ);</w:t>
      </w:r>
    </w:p>
    <w:p w:rsidR="003751E4" w:rsidRPr="00A83ABB" w:rsidRDefault="000D4889" w:rsidP="00375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в форме бумажного документа</w:t>
      </w:r>
      <w:r w:rsidR="0071093E" w:rsidRPr="00A83ABB">
        <w:rPr>
          <w:rFonts w:ascii="Times New Roman" w:hAnsi="Times New Roman" w:cs="Times New Roman"/>
          <w:sz w:val="28"/>
          <w:szCs w:val="28"/>
        </w:rPr>
        <w:t xml:space="preserve"> (заверенной копии)</w:t>
      </w:r>
      <w:r w:rsidRPr="00A83ABB">
        <w:rPr>
          <w:rFonts w:ascii="Times New Roman" w:hAnsi="Times New Roman" w:cs="Times New Roman"/>
          <w:sz w:val="28"/>
          <w:szCs w:val="28"/>
        </w:rPr>
        <w:t>, который направляется Заявителю</w:t>
      </w:r>
      <w:r w:rsidR="00966751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3751E4" w:rsidRPr="00A83ABB">
        <w:rPr>
          <w:rFonts w:ascii="Times New Roman" w:hAnsi="Times New Roman" w:cs="Times New Roman"/>
          <w:sz w:val="28"/>
          <w:szCs w:val="28"/>
        </w:rPr>
        <w:t>посредством почтового отпра</w:t>
      </w:r>
      <w:r w:rsidR="00C53AEE" w:rsidRPr="00A83ABB">
        <w:rPr>
          <w:rFonts w:ascii="Times New Roman" w:hAnsi="Times New Roman" w:cs="Times New Roman"/>
          <w:sz w:val="28"/>
          <w:szCs w:val="28"/>
        </w:rPr>
        <w:t>вления по адресу, указанному в з</w:t>
      </w:r>
      <w:r w:rsidR="00AC1E5D" w:rsidRPr="00A83ABB">
        <w:rPr>
          <w:rFonts w:ascii="Times New Roman" w:hAnsi="Times New Roman" w:cs="Times New Roman"/>
          <w:sz w:val="28"/>
          <w:szCs w:val="28"/>
        </w:rPr>
        <w:t>аявлении.</w:t>
      </w:r>
    </w:p>
    <w:p w:rsidR="00677933" w:rsidRPr="00A83ABB" w:rsidRDefault="00677933" w:rsidP="00677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</w:t>
      </w:r>
      <w:r w:rsidR="003751E4" w:rsidRPr="00A83ABB">
        <w:rPr>
          <w:rFonts w:ascii="Times New Roman" w:hAnsi="Times New Roman" w:cs="Times New Roman"/>
          <w:sz w:val="28"/>
          <w:szCs w:val="28"/>
        </w:rPr>
        <w:t>подписанного усил</w:t>
      </w:r>
      <w:r w:rsidRPr="00A83ABB">
        <w:rPr>
          <w:rFonts w:ascii="Times New Roman" w:hAnsi="Times New Roman" w:cs="Times New Roman"/>
          <w:sz w:val="28"/>
          <w:szCs w:val="28"/>
        </w:rPr>
        <w:t xml:space="preserve">енной </w:t>
      </w:r>
      <w:r w:rsidR="003751E4" w:rsidRPr="00A83ABB">
        <w:rPr>
          <w:rFonts w:ascii="Times New Roman" w:hAnsi="Times New Roman" w:cs="Times New Roman"/>
          <w:sz w:val="28"/>
          <w:szCs w:val="28"/>
        </w:rPr>
        <w:t xml:space="preserve">квалифицированной электронной подписью должностного </w:t>
      </w:r>
      <w:r w:rsidR="00835EF3" w:rsidRPr="00A83ABB">
        <w:rPr>
          <w:rFonts w:ascii="Times New Roman" w:hAnsi="Times New Roman" w:cs="Times New Roman"/>
          <w:sz w:val="28"/>
          <w:szCs w:val="28"/>
        </w:rPr>
        <w:t>лица департамента,</w:t>
      </w:r>
      <w:r w:rsidRPr="00A83ABB">
        <w:rPr>
          <w:rFonts w:ascii="Times New Roman" w:hAnsi="Times New Roman" w:cs="Times New Roman"/>
          <w:sz w:val="28"/>
          <w:szCs w:val="28"/>
        </w:rPr>
        <w:t xml:space="preserve"> уполномоченного на принятие решения о предоставлении муниципальной услуги, который направляется </w:t>
      </w:r>
      <w:r w:rsidR="003751E4" w:rsidRPr="00A83ABB">
        <w:rPr>
          <w:rFonts w:ascii="Times New Roman" w:hAnsi="Times New Roman" w:cs="Times New Roman"/>
          <w:sz w:val="28"/>
          <w:szCs w:val="28"/>
        </w:rPr>
        <w:t xml:space="preserve">в </w:t>
      </w:r>
      <w:r w:rsidR="000D4889" w:rsidRPr="00A83ABB">
        <w:rPr>
          <w:rFonts w:ascii="Times New Roman" w:hAnsi="Times New Roman" w:cs="Times New Roman"/>
          <w:sz w:val="28"/>
          <w:szCs w:val="28"/>
        </w:rPr>
        <w:t>л</w:t>
      </w:r>
      <w:r w:rsidR="003751E4" w:rsidRPr="00A83ABB">
        <w:rPr>
          <w:rFonts w:ascii="Times New Roman" w:hAnsi="Times New Roman" w:cs="Times New Roman"/>
          <w:sz w:val="28"/>
          <w:szCs w:val="28"/>
        </w:rPr>
        <w:t xml:space="preserve">ичный кабинет </w:t>
      </w:r>
      <w:r w:rsidR="0071093E" w:rsidRPr="00A83ABB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751E4" w:rsidRPr="00A83ABB"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3751E4" w:rsidRPr="00A83ABB" w:rsidRDefault="003751E4" w:rsidP="00677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677933" w:rsidRPr="00A83ABB">
        <w:rPr>
          <w:rFonts w:ascii="Times New Roman" w:hAnsi="Times New Roman" w:cs="Times New Roman"/>
          <w:sz w:val="28"/>
          <w:szCs w:val="28"/>
        </w:rPr>
        <w:t>Оригинал р</w:t>
      </w:r>
      <w:r w:rsidRPr="00A83ABB">
        <w:rPr>
          <w:rFonts w:ascii="Times New Roman" w:hAnsi="Times New Roman" w:cs="Times New Roman"/>
          <w:sz w:val="28"/>
          <w:szCs w:val="28"/>
        </w:rPr>
        <w:t xml:space="preserve">езультата предоставления муниципальной услуги </w:t>
      </w:r>
      <w:r w:rsidR="00677933" w:rsidRPr="00A83ABB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A83ABB">
        <w:rPr>
          <w:rFonts w:ascii="Times New Roman" w:hAnsi="Times New Roman" w:cs="Times New Roman"/>
          <w:sz w:val="28"/>
          <w:szCs w:val="28"/>
        </w:rPr>
        <w:t xml:space="preserve">хранится </w:t>
      </w:r>
      <w:r w:rsidR="00677933" w:rsidRPr="00A83ABB">
        <w:rPr>
          <w:rFonts w:ascii="Times New Roman" w:hAnsi="Times New Roman" w:cs="Times New Roman"/>
          <w:sz w:val="28"/>
          <w:szCs w:val="28"/>
        </w:rPr>
        <w:t xml:space="preserve">в персональном деле Заявителя </w:t>
      </w:r>
      <w:r w:rsidRPr="00A83ABB">
        <w:rPr>
          <w:rFonts w:ascii="Times New Roman" w:hAnsi="Times New Roman" w:cs="Times New Roman"/>
          <w:sz w:val="28"/>
          <w:szCs w:val="28"/>
        </w:rPr>
        <w:t xml:space="preserve">в </w:t>
      </w:r>
      <w:r w:rsidR="00677933" w:rsidRPr="00A83ABB">
        <w:rPr>
          <w:rFonts w:ascii="Times New Roman" w:hAnsi="Times New Roman" w:cs="Times New Roman"/>
          <w:sz w:val="28"/>
          <w:szCs w:val="28"/>
        </w:rPr>
        <w:t xml:space="preserve">департаменте. </w:t>
      </w:r>
    </w:p>
    <w:p w:rsidR="0095531C" w:rsidRDefault="0095531C" w:rsidP="0095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2</w:t>
      </w:r>
      <w:r w:rsidR="00835EF3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 Требования </w:t>
      </w:r>
      <w:r w:rsidR="00C81B0B">
        <w:rPr>
          <w:rFonts w:ascii="Times New Roman" w:hAnsi="Times New Roman" w:cs="Times New Roman"/>
          <w:sz w:val="28"/>
          <w:szCs w:val="28"/>
        </w:rPr>
        <w:t>к документам, представляемым в д</w:t>
      </w:r>
      <w:r>
        <w:rPr>
          <w:rFonts w:ascii="Times New Roman" w:hAnsi="Times New Roman" w:cs="Times New Roman"/>
          <w:sz w:val="28"/>
          <w:szCs w:val="28"/>
        </w:rPr>
        <w:t xml:space="preserve">епартамент: </w:t>
      </w:r>
    </w:p>
    <w:p w:rsidR="00F77D09" w:rsidRPr="00835EF3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EF3">
        <w:rPr>
          <w:rFonts w:ascii="Times New Roman" w:hAnsi="Times New Roman" w:cs="Times New Roman"/>
          <w:sz w:val="28"/>
          <w:szCs w:val="28"/>
        </w:rPr>
        <w:t>должны быть написаны разборчиво;</w:t>
      </w:r>
    </w:p>
    <w:p w:rsidR="00F77D09" w:rsidRPr="00835EF3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EF3">
        <w:rPr>
          <w:rFonts w:ascii="Times New Roman" w:hAnsi="Times New Roman" w:cs="Times New Roman"/>
          <w:sz w:val="28"/>
          <w:szCs w:val="28"/>
        </w:rP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 w:rsidR="00F77D09" w:rsidRPr="00835EF3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EF3">
        <w:rPr>
          <w:rFonts w:ascii="Times New Roman" w:hAnsi="Times New Roman" w:cs="Times New Roman"/>
          <w:sz w:val="28"/>
          <w:szCs w:val="28"/>
        </w:rPr>
        <w:t xml:space="preserve">не должны содержать подчисток, приписок, зачеркнутых слов и иных </w:t>
      </w:r>
      <w:r w:rsidR="009667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5EF3">
        <w:rPr>
          <w:rFonts w:ascii="Times New Roman" w:hAnsi="Times New Roman" w:cs="Times New Roman"/>
          <w:sz w:val="28"/>
          <w:szCs w:val="28"/>
        </w:rPr>
        <w:t>не оговоренных в них исправлений;</w:t>
      </w:r>
    </w:p>
    <w:p w:rsidR="00F77D09" w:rsidRPr="00835EF3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EF3">
        <w:rPr>
          <w:rFonts w:ascii="Times New Roman" w:hAnsi="Times New Roman" w:cs="Times New Roman"/>
          <w:sz w:val="28"/>
          <w:szCs w:val="28"/>
        </w:rPr>
        <w:t>не должны быть исполнены карандашом;</w:t>
      </w:r>
    </w:p>
    <w:p w:rsidR="00F77D09" w:rsidRPr="00835EF3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EF3">
        <w:rPr>
          <w:rFonts w:ascii="Times New Roman" w:hAnsi="Times New Roman" w:cs="Times New Roman"/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8D57DB" w:rsidRDefault="00F77D09" w:rsidP="008D5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EF3">
        <w:rPr>
          <w:rFonts w:ascii="Times New Roman" w:hAnsi="Times New Roman" w:cs="Times New Roman"/>
          <w:sz w:val="28"/>
          <w:szCs w:val="28"/>
        </w:rPr>
        <w:t>должны содержать достоверную информацию.</w:t>
      </w:r>
    </w:p>
    <w:p w:rsidR="008D57DB" w:rsidRPr="00A83ABB" w:rsidRDefault="008D57DB" w:rsidP="008D5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8D57DB" w:rsidRPr="00A83ABB" w:rsidRDefault="008D57DB" w:rsidP="008D5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электронные документы (электронные образы документов), прилагаемые </w:t>
      </w: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>к заявлению, в том числе доверенности, направляются в виде файлов в форматах pdf, tif.</w:t>
      </w:r>
      <w:r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95531C" w:rsidRPr="00A83ABB" w:rsidRDefault="00F77D09" w:rsidP="008D5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Д</w:t>
      </w:r>
      <w:r w:rsidR="0095531C" w:rsidRPr="00A83ABB"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="00C81B0B" w:rsidRPr="00A83ABB">
        <w:rPr>
          <w:rFonts w:ascii="Times New Roman" w:hAnsi="Times New Roman" w:cs="Times New Roman"/>
          <w:sz w:val="28"/>
          <w:szCs w:val="28"/>
        </w:rPr>
        <w:t>пункт</w:t>
      </w:r>
      <w:r w:rsidR="0094234D" w:rsidRPr="00A83ABB">
        <w:rPr>
          <w:rFonts w:ascii="Times New Roman" w:hAnsi="Times New Roman" w:cs="Times New Roman"/>
          <w:sz w:val="28"/>
          <w:szCs w:val="28"/>
        </w:rPr>
        <w:t>ах</w:t>
      </w:r>
      <w:r w:rsidR="00966751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76022A" w:rsidRPr="00A83ABB">
        <w:rPr>
          <w:rFonts w:ascii="Times New Roman" w:hAnsi="Times New Roman" w:cs="Times New Roman"/>
          <w:sz w:val="28"/>
          <w:szCs w:val="28"/>
        </w:rPr>
        <w:t>2.</w:t>
      </w:r>
      <w:hyperlink w:anchor="Par135" w:history="1">
        <w:r w:rsidR="0076022A" w:rsidRPr="00A83AB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8D57DB" w:rsidRPr="00A83ABB">
        <w:rPr>
          <w:rFonts w:ascii="Times New Roman" w:hAnsi="Times New Roman" w:cs="Times New Roman"/>
          <w:sz w:val="28"/>
          <w:szCs w:val="28"/>
        </w:rPr>
        <w:t>.1,</w:t>
      </w:r>
      <w:r w:rsidR="00E80981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76022A" w:rsidRPr="00A83ABB">
        <w:rPr>
          <w:rFonts w:ascii="Times New Roman" w:hAnsi="Times New Roman" w:cs="Times New Roman"/>
          <w:sz w:val="28"/>
          <w:szCs w:val="28"/>
        </w:rPr>
        <w:t>2.6</w:t>
      </w:r>
      <w:r w:rsidR="0094234D" w:rsidRPr="00A83ABB">
        <w:rPr>
          <w:rFonts w:ascii="Times New Roman" w:hAnsi="Times New Roman" w:cs="Times New Roman"/>
          <w:sz w:val="28"/>
          <w:szCs w:val="28"/>
        </w:rPr>
        <w:t>.2</w:t>
      </w:r>
      <w:r w:rsidR="0095531C" w:rsidRPr="00A83A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</w:t>
      </w:r>
      <w:r w:rsidR="008D57DB" w:rsidRPr="00A83ABB">
        <w:rPr>
          <w:rFonts w:ascii="Times New Roman" w:hAnsi="Times New Roman" w:cs="Times New Roman"/>
          <w:sz w:val="28"/>
          <w:szCs w:val="28"/>
        </w:rPr>
        <w:t xml:space="preserve">та, за исключением заявления </w:t>
      </w:r>
      <w:r w:rsidR="0095531C" w:rsidRPr="00A83ABB">
        <w:rPr>
          <w:rFonts w:ascii="Times New Roman" w:hAnsi="Times New Roman" w:cs="Times New Roman"/>
          <w:sz w:val="28"/>
          <w:szCs w:val="28"/>
        </w:rPr>
        <w:t>представляются</w:t>
      </w:r>
      <w:r w:rsidR="008D57DB" w:rsidRPr="00A83ABB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95531C" w:rsidRPr="00A83ABB">
        <w:rPr>
          <w:rFonts w:ascii="Times New Roman" w:hAnsi="Times New Roman" w:cs="Times New Roman"/>
          <w:sz w:val="28"/>
          <w:szCs w:val="28"/>
        </w:rPr>
        <w:t>с приложением оригиналов. Документы могут быть представлены в копиях, заверенных в порядке, установленном законодательством Российской Федерации.</w:t>
      </w:r>
    </w:p>
    <w:p w:rsidR="008D57DB" w:rsidRPr="00A83ABB" w:rsidRDefault="0095531C" w:rsidP="009553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Документы, содержащие сведения о доходах заявителя и членов его семьи, должны иметь реквизиты (дату выдачи и номер регистрации), должны быть подписаны руководителем и бухгалтером</w:t>
      </w:r>
      <w:r w:rsidR="008D57DB" w:rsidRPr="00A83AB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A83ABB">
        <w:rPr>
          <w:rFonts w:ascii="Times New Roman" w:hAnsi="Times New Roman" w:cs="Times New Roman"/>
          <w:sz w:val="28"/>
          <w:szCs w:val="28"/>
        </w:rPr>
        <w:t>либо индивидуальным предпринимателем и бухгалтером (отсутствие бухгалтера должно быть указано в представляемом документе), подписи должностных лиц должны быть расшифрованы и скре</w:t>
      </w:r>
      <w:r w:rsidR="008D57DB" w:rsidRPr="00A83ABB">
        <w:rPr>
          <w:rFonts w:ascii="Times New Roman" w:hAnsi="Times New Roman" w:cs="Times New Roman"/>
          <w:sz w:val="28"/>
          <w:szCs w:val="28"/>
        </w:rPr>
        <w:t>плены печатью (отсутствие печати</w:t>
      </w:r>
      <w:r w:rsidRPr="00A83ABB">
        <w:rPr>
          <w:rFonts w:ascii="Times New Roman" w:hAnsi="Times New Roman" w:cs="Times New Roman"/>
          <w:sz w:val="28"/>
          <w:szCs w:val="28"/>
        </w:rPr>
        <w:t xml:space="preserve"> у индивидуального предпринимателя должно быть отражено в представляемом документе). </w:t>
      </w:r>
    </w:p>
    <w:p w:rsidR="0095531C" w:rsidRPr="00A83ABB" w:rsidRDefault="0095531C" w:rsidP="009553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Документ о доходах должен содержать реквизиты</w:t>
      </w:r>
      <w:r w:rsidR="008D57DB" w:rsidRPr="00A83ABB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 w:rsidRPr="00A83ABB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в которых указанные доходы получены (наименование, юридический и фактический адреса, телефон, адрес электронной почты, ИНН).</w:t>
      </w:r>
    </w:p>
    <w:p w:rsidR="0095531C" w:rsidRPr="0085607F" w:rsidRDefault="00835EF3" w:rsidP="0095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2.11</w:t>
      </w:r>
      <w:r w:rsidR="0095531C" w:rsidRPr="00A83ABB">
        <w:rPr>
          <w:rFonts w:ascii="Times New Roman" w:hAnsi="Times New Roman" w:cs="Times New Roman"/>
          <w:sz w:val="28"/>
          <w:szCs w:val="28"/>
        </w:rPr>
        <w:t>. Заявление и прилагаемые к нему документы</w:t>
      </w:r>
      <w:r w:rsidR="0095531C" w:rsidRPr="0085607F">
        <w:rPr>
          <w:rFonts w:ascii="Times New Roman" w:hAnsi="Times New Roman" w:cs="Times New Roman"/>
          <w:sz w:val="28"/>
          <w:szCs w:val="28"/>
        </w:rPr>
        <w:t xml:space="preserve">, предоставляемые </w:t>
      </w:r>
      <w:r w:rsidR="00C16EFC" w:rsidRPr="00835EF3">
        <w:rPr>
          <w:rFonts w:ascii="Times New Roman" w:hAnsi="Times New Roman" w:cs="Times New Roman"/>
          <w:sz w:val="28"/>
          <w:szCs w:val="28"/>
        </w:rPr>
        <w:t>посредством Единого портала</w:t>
      </w:r>
      <w:r w:rsidR="0095531C" w:rsidRPr="00835EF3">
        <w:rPr>
          <w:rFonts w:ascii="Times New Roman" w:hAnsi="Times New Roman" w:cs="Times New Roman"/>
          <w:sz w:val="28"/>
          <w:szCs w:val="28"/>
        </w:rPr>
        <w:t>,</w:t>
      </w:r>
      <w:r w:rsidR="0095531C" w:rsidRPr="0085607F">
        <w:rPr>
          <w:rFonts w:ascii="Times New Roman" w:hAnsi="Times New Roman" w:cs="Times New Roman"/>
          <w:sz w:val="28"/>
          <w:szCs w:val="28"/>
        </w:rPr>
        <w:t xml:space="preserve"> направляются в виде файлов в формате </w:t>
      </w:r>
      <w:r w:rsidR="0095531C" w:rsidRPr="0085607F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95531C" w:rsidRPr="0085607F">
        <w:rPr>
          <w:rFonts w:ascii="Times New Roman" w:hAnsi="Times New Roman" w:cs="Times New Roman"/>
          <w:sz w:val="28"/>
          <w:szCs w:val="28"/>
        </w:rPr>
        <w:t xml:space="preserve">, созданных с использованием </w:t>
      </w:r>
      <w:r w:rsidR="0095531C" w:rsidRPr="0085607F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95531C" w:rsidRPr="0085607F">
        <w:rPr>
          <w:rFonts w:ascii="Times New Roman" w:hAnsi="Times New Roman" w:cs="Times New Roman"/>
          <w:sz w:val="28"/>
          <w:szCs w:val="28"/>
        </w:rPr>
        <w:t>-схем и обеспечивающих считывание и контроль представленных данных.</w:t>
      </w:r>
    </w:p>
    <w:p w:rsidR="0095531C" w:rsidRPr="0085607F" w:rsidRDefault="0095531C" w:rsidP="0095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07F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образцы документов), прилагаемые                к заявлению, в том числе доверенности, направляются в виде файлов в формате </w:t>
      </w:r>
      <w:r w:rsidRPr="0085607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5607F">
        <w:rPr>
          <w:rFonts w:ascii="Times New Roman" w:hAnsi="Times New Roman" w:cs="Times New Roman"/>
          <w:sz w:val="28"/>
          <w:szCs w:val="28"/>
        </w:rPr>
        <w:t xml:space="preserve">, </w:t>
      </w:r>
      <w:r w:rsidRPr="0085607F"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Pr="008560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31C" w:rsidRDefault="0095531C" w:rsidP="0095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07F">
        <w:rPr>
          <w:rFonts w:ascii="Times New Roman" w:hAnsi="Times New Roman" w:cs="Times New Roman"/>
          <w:sz w:val="28"/>
          <w:szCs w:val="28"/>
        </w:rPr>
        <w:t xml:space="preserve">Качество предоставляемых электронных документов (электронных образцов документов) в форматах </w:t>
      </w:r>
      <w:r w:rsidRPr="0085607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5607F">
        <w:rPr>
          <w:rFonts w:ascii="Times New Roman" w:hAnsi="Times New Roman" w:cs="Times New Roman"/>
          <w:sz w:val="28"/>
          <w:szCs w:val="28"/>
        </w:rPr>
        <w:t xml:space="preserve">, </w:t>
      </w:r>
      <w:r w:rsidRPr="0085607F"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Pr="0085607F">
        <w:rPr>
          <w:rFonts w:ascii="Times New Roman" w:hAnsi="Times New Roman" w:cs="Times New Roman"/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 </w:t>
      </w:r>
    </w:p>
    <w:p w:rsidR="00187613" w:rsidRPr="0085607F" w:rsidRDefault="00187613" w:rsidP="0095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EF3">
        <w:rPr>
          <w:rFonts w:ascii="Times New Roman" w:hAnsi="Times New Roman" w:cs="Times New Roman"/>
          <w:sz w:val="28"/>
          <w:szCs w:val="28"/>
        </w:rPr>
        <w:t xml:space="preserve">Документы, необходимые для оказания муниципальной услуги </w:t>
      </w:r>
      <w:r w:rsidR="0070399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35EF3">
        <w:rPr>
          <w:rFonts w:ascii="Times New Roman" w:hAnsi="Times New Roman" w:cs="Times New Roman"/>
          <w:sz w:val="28"/>
          <w:szCs w:val="28"/>
        </w:rPr>
        <w:t>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лица МФЦ.</w:t>
      </w:r>
    </w:p>
    <w:p w:rsidR="0095531C" w:rsidRPr="00C16EFC" w:rsidRDefault="0095531C" w:rsidP="0095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EFC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заявления                          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8934B9" w:rsidRDefault="00165D05" w:rsidP="0089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165D05">
        <w:rPr>
          <w:rFonts w:ascii="Times New Roman" w:hAnsi="Times New Roman" w:cs="Times New Roman"/>
          <w:sz w:val="28"/>
          <w:szCs w:val="28"/>
        </w:rPr>
        <w:t>.12</w:t>
      </w:r>
      <w:r w:rsidR="008934B9" w:rsidRPr="00165D05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</w:t>
      </w:r>
      <w:r w:rsidR="00187613" w:rsidRPr="00165D05">
        <w:rPr>
          <w:rFonts w:ascii="Times New Roman" w:hAnsi="Times New Roman" w:cs="Times New Roman"/>
          <w:sz w:val="28"/>
          <w:szCs w:val="28"/>
        </w:rPr>
        <w:t>х</w:t>
      </w:r>
      <w:r w:rsidR="008934B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8934B9" w:rsidRPr="00D206CC">
        <w:rPr>
          <w:rFonts w:ascii="Times New Roman" w:hAnsi="Times New Roman" w:cs="Times New Roman"/>
          <w:sz w:val="28"/>
          <w:szCs w:val="28"/>
        </w:rPr>
        <w:t>:</w:t>
      </w:r>
    </w:p>
    <w:p w:rsidR="00B71BDB" w:rsidRPr="00A83ABB" w:rsidRDefault="0030459F" w:rsidP="0089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представлен неполн</w:t>
      </w:r>
      <w:r w:rsidR="007D01E1" w:rsidRPr="00A83ABB">
        <w:rPr>
          <w:rFonts w:ascii="Times New Roman" w:hAnsi="Times New Roman" w:cs="Times New Roman"/>
          <w:sz w:val="28"/>
          <w:szCs w:val="28"/>
        </w:rPr>
        <w:t>ый пакет документов, необходимый</w:t>
      </w:r>
      <w:r w:rsidRPr="00A83ABB">
        <w:rPr>
          <w:rFonts w:ascii="Times New Roman" w:hAnsi="Times New Roman" w:cs="Times New Roman"/>
          <w:sz w:val="28"/>
          <w:szCs w:val="28"/>
        </w:rPr>
        <w:t xml:space="preserve"> для пред</w:t>
      </w:r>
      <w:r w:rsidR="00455737" w:rsidRPr="00A83ABB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B71BDB" w:rsidRPr="00A83ABB">
        <w:rPr>
          <w:rFonts w:ascii="Times New Roman" w:hAnsi="Times New Roman" w:cs="Times New Roman"/>
          <w:sz w:val="28"/>
          <w:szCs w:val="28"/>
        </w:rPr>
        <w:t>;</w:t>
      </w:r>
    </w:p>
    <w:p w:rsidR="00165D05" w:rsidRPr="00A83ABB" w:rsidRDefault="00455737" w:rsidP="00455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заявление и (или) </w:t>
      </w:r>
      <w:r w:rsidR="00B71BDB" w:rsidRPr="00A83ABB">
        <w:rPr>
          <w:rFonts w:ascii="Times New Roman" w:hAnsi="Times New Roman" w:cs="Times New Roman"/>
          <w:sz w:val="28"/>
          <w:szCs w:val="28"/>
        </w:rPr>
        <w:t>документы, не соответствуют</w:t>
      </w:r>
      <w:r w:rsidR="0070399A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30459F" w:rsidRPr="00A83ABB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8934B9" w:rsidRPr="00A83ABB">
        <w:rPr>
          <w:rFonts w:ascii="Times New Roman" w:hAnsi="Times New Roman" w:cs="Times New Roman"/>
          <w:sz w:val="28"/>
          <w:szCs w:val="28"/>
        </w:rPr>
        <w:t>установленным настоящ</w:t>
      </w:r>
      <w:r w:rsidR="0030459F" w:rsidRPr="00A83ABB">
        <w:rPr>
          <w:rFonts w:ascii="Times New Roman" w:hAnsi="Times New Roman" w:cs="Times New Roman"/>
          <w:sz w:val="28"/>
          <w:szCs w:val="28"/>
        </w:rPr>
        <w:t>его</w:t>
      </w:r>
      <w:r w:rsidR="008934B9" w:rsidRPr="00A83AB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30459F" w:rsidRPr="00A83ABB">
        <w:rPr>
          <w:rFonts w:ascii="Times New Roman" w:hAnsi="Times New Roman" w:cs="Times New Roman"/>
          <w:sz w:val="28"/>
          <w:szCs w:val="28"/>
        </w:rPr>
        <w:t>ого</w:t>
      </w:r>
      <w:r w:rsidR="008934B9" w:rsidRPr="00A83AB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0459F" w:rsidRPr="00A83ABB">
        <w:rPr>
          <w:rFonts w:ascii="Times New Roman" w:hAnsi="Times New Roman" w:cs="Times New Roman"/>
          <w:sz w:val="28"/>
          <w:szCs w:val="28"/>
        </w:rPr>
        <w:t>а</w:t>
      </w:r>
      <w:r w:rsidR="008934B9" w:rsidRPr="00A83ABB">
        <w:rPr>
          <w:rFonts w:ascii="Times New Roman" w:hAnsi="Times New Roman" w:cs="Times New Roman"/>
          <w:sz w:val="28"/>
          <w:szCs w:val="28"/>
        </w:rPr>
        <w:t>,</w:t>
      </w:r>
    </w:p>
    <w:p w:rsidR="00113261" w:rsidRPr="00A83ABB" w:rsidRDefault="00113261" w:rsidP="0089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момент обращения </w:t>
      </w:r>
      <w:r w:rsidR="00455737" w:rsidRPr="00A83ABB">
        <w:rPr>
          <w:rFonts w:ascii="Times New Roman" w:hAnsi="Times New Roman" w:cs="Times New Roman"/>
          <w:sz w:val="28"/>
          <w:szCs w:val="28"/>
        </w:rPr>
        <w:t>Заявителя</w:t>
      </w:r>
      <w:r w:rsidR="0070399A" w:rsidRPr="00A83A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3ABB">
        <w:rPr>
          <w:rFonts w:ascii="Times New Roman" w:hAnsi="Times New Roman" w:cs="Times New Roman"/>
          <w:sz w:val="28"/>
          <w:szCs w:val="28"/>
        </w:rPr>
        <w:t>за муниципальной услугой;</w:t>
      </w:r>
    </w:p>
    <w:p w:rsidR="00113261" w:rsidRPr="00A83ABB" w:rsidRDefault="00113261" w:rsidP="0089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наличие против</w:t>
      </w:r>
      <w:r w:rsidR="00455737" w:rsidRPr="00A83ABB">
        <w:rPr>
          <w:rFonts w:ascii="Times New Roman" w:hAnsi="Times New Roman" w:cs="Times New Roman"/>
          <w:sz w:val="28"/>
          <w:szCs w:val="28"/>
        </w:rPr>
        <w:t>оречивых сведений в заявлении и (или)</w:t>
      </w:r>
      <w:r w:rsidRPr="00A83ABB">
        <w:rPr>
          <w:rFonts w:ascii="Times New Roman" w:hAnsi="Times New Roman" w:cs="Times New Roman"/>
          <w:sz w:val="28"/>
          <w:szCs w:val="28"/>
        </w:rPr>
        <w:t xml:space="preserve"> документах</w:t>
      </w:r>
      <w:r w:rsidR="007F4C14" w:rsidRPr="00A83ABB">
        <w:rPr>
          <w:rFonts w:ascii="Times New Roman" w:hAnsi="Times New Roman" w:cs="Times New Roman"/>
          <w:sz w:val="28"/>
          <w:szCs w:val="28"/>
        </w:rPr>
        <w:t>;</w:t>
      </w:r>
    </w:p>
    <w:p w:rsidR="00EE6AE9" w:rsidRPr="00A83ABB" w:rsidRDefault="00EE6AE9" w:rsidP="0089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отсутствие согласия членов семьи, законных представителей несовершеннолетних членов семьи н</w:t>
      </w:r>
      <w:r w:rsidR="00E80981" w:rsidRPr="00A83ABB">
        <w:rPr>
          <w:rFonts w:ascii="Times New Roman" w:hAnsi="Times New Roman" w:cs="Times New Roman"/>
          <w:sz w:val="28"/>
          <w:szCs w:val="28"/>
        </w:rPr>
        <w:t>а обработку персональных данных.</w:t>
      </w:r>
    </w:p>
    <w:p w:rsidR="0030459F" w:rsidRPr="00A83ABB" w:rsidRDefault="007F4C14" w:rsidP="0089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2.13. </w:t>
      </w:r>
      <w:r w:rsidR="0030459F" w:rsidRPr="00A83AB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  <w:r w:rsidR="0070399A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30459F" w:rsidRPr="00A83ABB">
        <w:rPr>
          <w:rFonts w:ascii="Times New Roman" w:hAnsi="Times New Roman" w:cs="Times New Roman"/>
          <w:sz w:val="28"/>
          <w:szCs w:val="28"/>
        </w:rPr>
        <w:t>в предоставлении муниципальной услуги:</w:t>
      </w:r>
    </w:p>
    <w:p w:rsidR="003B5B76" w:rsidRPr="00A83ABB" w:rsidRDefault="00EE6AE9" w:rsidP="00B71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п</w:t>
      </w:r>
      <w:r w:rsidR="008934B9" w:rsidRPr="00A83ABB">
        <w:rPr>
          <w:rFonts w:ascii="Times New Roman" w:hAnsi="Times New Roman" w:cs="Times New Roman"/>
          <w:sz w:val="28"/>
          <w:szCs w:val="28"/>
        </w:rPr>
        <w:t>ре</w:t>
      </w:r>
      <w:r w:rsidR="00E72AB4" w:rsidRPr="00A83ABB">
        <w:rPr>
          <w:rFonts w:ascii="Times New Roman" w:hAnsi="Times New Roman" w:cs="Times New Roman"/>
          <w:sz w:val="28"/>
          <w:szCs w:val="28"/>
        </w:rPr>
        <w:t>дставление З</w:t>
      </w:r>
      <w:r w:rsidR="008934B9" w:rsidRPr="00A83ABB">
        <w:rPr>
          <w:rFonts w:ascii="Times New Roman" w:hAnsi="Times New Roman" w:cs="Times New Roman"/>
          <w:sz w:val="28"/>
          <w:szCs w:val="28"/>
        </w:rPr>
        <w:t>а</w:t>
      </w:r>
      <w:r w:rsidR="00F652A6" w:rsidRPr="00A83ABB">
        <w:rPr>
          <w:rFonts w:ascii="Times New Roman" w:hAnsi="Times New Roman" w:cs="Times New Roman"/>
          <w:sz w:val="28"/>
          <w:szCs w:val="28"/>
        </w:rPr>
        <w:t>явителем недостоверных сведений;</w:t>
      </w:r>
    </w:p>
    <w:p w:rsidR="005B1AE7" w:rsidRPr="00A83ABB" w:rsidRDefault="005B1AE7" w:rsidP="00B71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сумма среднедушевого дохода и</w:t>
      </w:r>
      <w:r w:rsidR="00E72AB4" w:rsidRPr="00A83ABB">
        <w:rPr>
          <w:rFonts w:ascii="Times New Roman" w:hAnsi="Times New Roman" w:cs="Times New Roman"/>
          <w:sz w:val="28"/>
          <w:szCs w:val="28"/>
        </w:rPr>
        <w:t xml:space="preserve"> расчетная стоимость имущества З</w:t>
      </w:r>
      <w:r w:rsidRPr="00A83ABB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="0070399A" w:rsidRPr="00A83A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83ABB">
        <w:rPr>
          <w:rFonts w:ascii="Times New Roman" w:hAnsi="Times New Roman" w:cs="Times New Roman"/>
          <w:sz w:val="28"/>
          <w:szCs w:val="28"/>
        </w:rPr>
        <w:t>и членов его семьи выше величины порогового значен</w:t>
      </w:r>
      <w:r w:rsidR="002358AF" w:rsidRPr="00A83ABB">
        <w:rPr>
          <w:rFonts w:ascii="Times New Roman" w:hAnsi="Times New Roman" w:cs="Times New Roman"/>
          <w:sz w:val="28"/>
          <w:szCs w:val="28"/>
        </w:rPr>
        <w:t>ия доходов</w:t>
      </w:r>
      <w:r w:rsidRPr="00A83ABB">
        <w:rPr>
          <w:rFonts w:ascii="Times New Roman" w:hAnsi="Times New Roman" w:cs="Times New Roman"/>
          <w:sz w:val="28"/>
          <w:szCs w:val="28"/>
        </w:rPr>
        <w:t xml:space="preserve"> и стоимости имущества, устанавливаемых постановлени</w:t>
      </w:r>
      <w:r w:rsidR="00F652A6" w:rsidRPr="00A83ABB">
        <w:rPr>
          <w:rFonts w:ascii="Times New Roman" w:hAnsi="Times New Roman" w:cs="Times New Roman"/>
          <w:sz w:val="28"/>
          <w:szCs w:val="28"/>
        </w:rPr>
        <w:t>ем правительства Пермского края;</w:t>
      </w:r>
    </w:p>
    <w:p w:rsidR="005B1AE7" w:rsidRPr="00A83ABB" w:rsidRDefault="005B1AE7" w:rsidP="00B71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наличие у семьи возможности накопления средств для приобретения жилого помещения по норме предоставления в течение периода накопления.</w:t>
      </w:r>
    </w:p>
    <w:p w:rsidR="0085607F" w:rsidRPr="00A83ABB" w:rsidRDefault="00E21D55" w:rsidP="00807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2.14</w:t>
      </w:r>
      <w:r w:rsidR="008934B9" w:rsidRPr="00A83ABB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  <w:bookmarkStart w:id="3" w:name="Par149"/>
      <w:bookmarkStart w:id="4" w:name="Par159"/>
      <w:bookmarkEnd w:id="3"/>
      <w:bookmarkEnd w:id="4"/>
    </w:p>
    <w:p w:rsidR="009F2AD2" w:rsidRPr="00A83ABB" w:rsidRDefault="00E21D55" w:rsidP="009F2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2</w:t>
      </w:r>
      <w:r w:rsidR="00E760E5" w:rsidRPr="00A83ABB">
        <w:rPr>
          <w:rFonts w:ascii="Times New Roman" w:hAnsi="Times New Roman" w:cs="Times New Roman"/>
          <w:sz w:val="28"/>
          <w:szCs w:val="28"/>
        </w:rPr>
        <w:t>.15</w:t>
      </w:r>
      <w:r w:rsidR="00D206CC" w:rsidRPr="00A83ABB">
        <w:rPr>
          <w:rFonts w:ascii="Times New Roman" w:hAnsi="Times New Roman" w:cs="Times New Roman"/>
          <w:sz w:val="28"/>
          <w:szCs w:val="28"/>
        </w:rPr>
        <w:t xml:space="preserve">. Требования к </w:t>
      </w:r>
      <w:r w:rsidR="00EE71AD" w:rsidRPr="00A83ABB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 услуга:</w:t>
      </w:r>
    </w:p>
    <w:p w:rsidR="00E760E5" w:rsidRPr="00A83ABB" w:rsidRDefault="00E760E5" w:rsidP="00E76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2.15.1. Требования к помещениям, в которых предоставляется муниципальная услуга:</w:t>
      </w:r>
    </w:p>
    <w:p w:rsidR="00E760E5" w:rsidRPr="00A83ABB" w:rsidRDefault="00E760E5" w:rsidP="00E76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вход в здание, в котором располагается Управление, должен быть оборудован информационной табличкой (вывеской), содержащей наименование департамента;</w:t>
      </w:r>
    </w:p>
    <w:p w:rsidR="00E760E5" w:rsidRPr="00A83ABB" w:rsidRDefault="00E760E5" w:rsidP="00E76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 w:rsidR="00E760E5" w:rsidRPr="00A83ABB" w:rsidRDefault="00E760E5" w:rsidP="00E76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2.15.2. в департаменте размещаются информационные стенды, имеющие карманы формата А4,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E760E5" w:rsidRPr="00A83ABB" w:rsidRDefault="00E760E5" w:rsidP="00E76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заявления;</w:t>
      </w:r>
    </w:p>
    <w:p w:rsidR="00E760E5" w:rsidRPr="00A83ABB" w:rsidRDefault="00E760E5" w:rsidP="00E76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2.15.3. в помещениях, в которых размещены информационные материалы по предоставлению муниципальной услуги, обеспечиваются инвалидам и иным маломобильным группам населения следующие условия доступности:</w:t>
      </w:r>
    </w:p>
    <w:p w:rsidR="00E760E5" w:rsidRPr="00A83ABB" w:rsidRDefault="00E760E5" w:rsidP="00E76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E760E5" w:rsidRPr="00A83ABB" w:rsidRDefault="00E760E5" w:rsidP="00E76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прилегающей к зданию департамент;</w:t>
      </w:r>
    </w:p>
    <w:p w:rsidR="00E760E5" w:rsidRPr="00A83ABB" w:rsidRDefault="00E760E5" w:rsidP="00E76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lastRenderedPageBreak/>
        <w:t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специалистов департамента;</w:t>
      </w:r>
    </w:p>
    <w:p w:rsidR="00E760E5" w:rsidRPr="00A83ABB" w:rsidRDefault="00E760E5" w:rsidP="00E76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60E5" w:rsidRPr="00A83ABB" w:rsidRDefault="00E760E5" w:rsidP="00E76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обеспечение допуска в департамент собаки-проводника.</w:t>
      </w:r>
    </w:p>
    <w:p w:rsidR="00D206CC" w:rsidRPr="00A83ABB" w:rsidRDefault="00E72AB4" w:rsidP="00DE2E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2.1</w:t>
      </w:r>
      <w:r w:rsidR="00E760E5" w:rsidRPr="00A83ABB">
        <w:rPr>
          <w:rFonts w:ascii="Times New Roman" w:hAnsi="Times New Roman" w:cs="Times New Roman"/>
          <w:sz w:val="28"/>
          <w:szCs w:val="28"/>
        </w:rPr>
        <w:t>6</w:t>
      </w:r>
      <w:r w:rsidR="00D206CC" w:rsidRPr="00A83ABB">
        <w:rPr>
          <w:rFonts w:ascii="Times New Roman" w:hAnsi="Times New Roman" w:cs="Times New Roman"/>
          <w:sz w:val="28"/>
          <w:szCs w:val="28"/>
        </w:rPr>
        <w:t>. Показатели доступности и качества</w:t>
      </w:r>
      <w:r w:rsidR="0070399A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E23B87" w:rsidRPr="00A83ABB">
        <w:rPr>
          <w:rFonts w:ascii="Times New Roman" w:hAnsi="Times New Roman" w:cs="Times New Roman"/>
          <w:sz w:val="28"/>
          <w:szCs w:val="28"/>
        </w:rPr>
        <w:t>оказания</w:t>
      </w:r>
      <w:r w:rsidR="00D206CC" w:rsidRPr="00A83ABB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E760E5" w:rsidRPr="00A83ABB" w:rsidRDefault="00E760E5" w:rsidP="00E76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показателем доступности муниципальной услуги является возможность подачи заявления через Единый портал, МФЦ.</w:t>
      </w:r>
    </w:p>
    <w:p w:rsidR="00E760E5" w:rsidRPr="00A83ABB" w:rsidRDefault="00E760E5" w:rsidP="00E76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E760E5" w:rsidRPr="00A83ABB" w:rsidRDefault="00E760E5" w:rsidP="00E76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соблюдение сроков выполнения административных процедур, установленных настоящим Административным регламентом;</w:t>
      </w:r>
    </w:p>
    <w:p w:rsidR="00E760E5" w:rsidRPr="00A83ABB" w:rsidRDefault="00E760E5" w:rsidP="00E76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действия (бездействие) специалистов Управления, участвующих в предоставлении муниципальной услуги;</w:t>
      </w:r>
    </w:p>
    <w:p w:rsidR="00E760E5" w:rsidRPr="00A83ABB" w:rsidRDefault="00E760E5" w:rsidP="00E76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соблюдение установленных сроков предоставления муниципальной услуги.</w:t>
      </w:r>
    </w:p>
    <w:p w:rsidR="00DE2E30" w:rsidRPr="00A83ABB" w:rsidRDefault="00DE2E30" w:rsidP="007904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trike/>
          <w:sz w:val="28"/>
          <w:szCs w:val="28"/>
        </w:rPr>
      </w:pPr>
    </w:p>
    <w:p w:rsidR="00A83ABB" w:rsidRPr="00A83ABB" w:rsidRDefault="00A83ABB" w:rsidP="007904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trike/>
          <w:sz w:val="28"/>
          <w:szCs w:val="28"/>
        </w:rPr>
      </w:pPr>
    </w:p>
    <w:p w:rsidR="00D206CC" w:rsidRPr="00A83ABB" w:rsidRDefault="00D206CC" w:rsidP="007904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83ABB">
        <w:rPr>
          <w:rFonts w:ascii="Times New Roman" w:hAnsi="Times New Roman" w:cs="Times New Roman"/>
          <w:b/>
          <w:bCs/>
          <w:sz w:val="28"/>
          <w:szCs w:val="28"/>
        </w:rPr>
        <w:t>III. Административные процедуры</w:t>
      </w:r>
    </w:p>
    <w:p w:rsidR="00D206CC" w:rsidRPr="00A83ABB" w:rsidRDefault="00D206CC" w:rsidP="00790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3B9" w:rsidRPr="00A83ABB" w:rsidRDefault="001233B9" w:rsidP="00790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CC" w:rsidRPr="00A83ABB" w:rsidRDefault="00287BAA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3.1. </w:t>
      </w:r>
      <w:r w:rsidR="00DC19FD" w:rsidRPr="00A83ABB">
        <w:rPr>
          <w:rFonts w:ascii="Times New Roman" w:hAnsi="Times New Roman" w:cs="Times New Roman"/>
          <w:sz w:val="28"/>
          <w:szCs w:val="28"/>
        </w:rPr>
        <w:t>Муниципальная</w:t>
      </w:r>
      <w:r w:rsidR="00D206CC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DC19FD" w:rsidRPr="00A83ABB">
        <w:rPr>
          <w:rFonts w:ascii="Times New Roman" w:hAnsi="Times New Roman" w:cs="Times New Roman"/>
          <w:sz w:val="28"/>
          <w:szCs w:val="28"/>
        </w:rPr>
        <w:t>услуга</w:t>
      </w:r>
      <w:r w:rsidR="00D206CC" w:rsidRPr="00A83ABB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:rsidR="00DE2E30" w:rsidRPr="00A83ABB" w:rsidRDefault="00C9274B" w:rsidP="00314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прием</w:t>
      </w:r>
      <w:r w:rsidR="008A766E" w:rsidRPr="00A83ABB">
        <w:rPr>
          <w:rFonts w:ascii="Times New Roman" w:hAnsi="Times New Roman" w:cs="Times New Roman"/>
          <w:sz w:val="28"/>
          <w:szCs w:val="28"/>
        </w:rPr>
        <w:t xml:space="preserve"> и регистрация з</w:t>
      </w:r>
      <w:r w:rsidR="001B5696" w:rsidRPr="00A83ABB">
        <w:rPr>
          <w:rFonts w:ascii="Times New Roman" w:hAnsi="Times New Roman" w:cs="Times New Roman"/>
          <w:sz w:val="28"/>
          <w:szCs w:val="28"/>
        </w:rPr>
        <w:t>аявления</w:t>
      </w:r>
      <w:r w:rsidR="00DC19FD" w:rsidRPr="00A83ABB">
        <w:rPr>
          <w:rFonts w:ascii="Times New Roman" w:hAnsi="Times New Roman" w:cs="Times New Roman"/>
          <w:sz w:val="28"/>
          <w:szCs w:val="28"/>
        </w:rPr>
        <w:t xml:space="preserve"> и документов необходимых для предоставления муниципальной услуги</w:t>
      </w:r>
      <w:r w:rsidR="00DE2E30" w:rsidRPr="00A83ABB">
        <w:rPr>
          <w:rFonts w:ascii="Times New Roman" w:hAnsi="Times New Roman" w:cs="Times New Roman"/>
          <w:sz w:val="28"/>
          <w:szCs w:val="28"/>
        </w:rPr>
        <w:t>;</w:t>
      </w:r>
    </w:p>
    <w:p w:rsidR="00C9274B" w:rsidRPr="00A83ABB" w:rsidRDefault="00C9274B" w:rsidP="00DE2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DC19FD" w:rsidRPr="00A83ABB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Pr="00A83ABB">
        <w:rPr>
          <w:rFonts w:ascii="Times New Roman" w:hAnsi="Times New Roman" w:cs="Times New Roman"/>
          <w:sz w:val="28"/>
          <w:szCs w:val="28"/>
        </w:rPr>
        <w:t>;</w:t>
      </w:r>
    </w:p>
    <w:p w:rsidR="00C56BD5" w:rsidRPr="00A83ABB" w:rsidRDefault="006C5563" w:rsidP="00DE2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проверка документов и </w:t>
      </w:r>
      <w:r w:rsidR="002A49C9" w:rsidRPr="00A83ABB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280595" w:rsidRPr="00A83ABB">
        <w:rPr>
          <w:rFonts w:ascii="Times New Roman" w:hAnsi="Times New Roman" w:cs="Times New Roman"/>
          <w:sz w:val="28"/>
          <w:szCs w:val="28"/>
        </w:rPr>
        <w:t>о предоставлении муниципальной услуги либо об отказе в предоставлении муниципальной услуги</w:t>
      </w:r>
      <w:r w:rsidR="00FF7125" w:rsidRPr="00A83ABB">
        <w:rPr>
          <w:rFonts w:ascii="Times New Roman" w:hAnsi="Times New Roman" w:cs="Times New Roman"/>
          <w:sz w:val="28"/>
          <w:szCs w:val="28"/>
        </w:rPr>
        <w:t>;</w:t>
      </w:r>
    </w:p>
    <w:p w:rsidR="00A558D2" w:rsidRPr="00A83ABB" w:rsidRDefault="00A558D2" w:rsidP="00A55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выдача (направле</w:t>
      </w:r>
      <w:r w:rsidR="008A766E" w:rsidRPr="00A83ABB">
        <w:rPr>
          <w:rFonts w:ascii="Times New Roman" w:hAnsi="Times New Roman" w:cs="Times New Roman"/>
          <w:sz w:val="28"/>
          <w:szCs w:val="28"/>
        </w:rPr>
        <w:t>ние) результата предоставления м</w:t>
      </w:r>
      <w:r w:rsidRPr="00A83ABB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B763A3" w:rsidRPr="00A83ABB" w:rsidRDefault="008B79B3" w:rsidP="00127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3.2. </w:t>
      </w:r>
      <w:r w:rsidR="00DC19FD" w:rsidRPr="00A83AB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необходимых для предоставления муниципальной услуги:</w:t>
      </w:r>
    </w:p>
    <w:p w:rsidR="00DC19FD" w:rsidRPr="00A83ABB" w:rsidRDefault="00E51DC7" w:rsidP="00667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3.2.1. </w:t>
      </w:r>
      <w:r w:rsidR="00FF7125" w:rsidRPr="00A83ABB">
        <w:rPr>
          <w:rFonts w:ascii="Times New Roman" w:hAnsi="Times New Roman" w:cs="Times New Roman"/>
          <w:sz w:val="28"/>
          <w:szCs w:val="28"/>
        </w:rPr>
        <w:t>О</w:t>
      </w:r>
      <w:r w:rsidR="000D4B6D" w:rsidRPr="00A83ABB">
        <w:rPr>
          <w:rFonts w:ascii="Times New Roman" w:hAnsi="Times New Roman" w:cs="Times New Roman"/>
          <w:sz w:val="28"/>
          <w:szCs w:val="28"/>
        </w:rPr>
        <w:t>снованием для н</w:t>
      </w:r>
      <w:r w:rsidR="00AC046E" w:rsidRPr="00A83ABB">
        <w:rPr>
          <w:rFonts w:ascii="Times New Roman" w:hAnsi="Times New Roman" w:cs="Times New Roman"/>
          <w:sz w:val="28"/>
          <w:szCs w:val="28"/>
        </w:rPr>
        <w:t>ачала административной процедуры</w:t>
      </w:r>
      <w:r w:rsidR="000D4B6D" w:rsidRPr="00A83AB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B71BA" w:rsidRPr="00A83ABB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="00DC19FD" w:rsidRPr="00A83ABB">
        <w:rPr>
          <w:rFonts w:ascii="Times New Roman" w:hAnsi="Times New Roman" w:cs="Times New Roman"/>
          <w:sz w:val="28"/>
          <w:szCs w:val="28"/>
        </w:rPr>
        <w:t>департамент</w:t>
      </w:r>
      <w:r w:rsidR="002B71BA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DC19FD" w:rsidRPr="00A83ABB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 (далее – заявление, представленные документы);</w:t>
      </w:r>
    </w:p>
    <w:p w:rsidR="00DC19FD" w:rsidRPr="00A83ABB" w:rsidRDefault="00C64280" w:rsidP="00DC1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3.2.2</w:t>
      </w:r>
      <w:r w:rsidR="00A40CD3" w:rsidRPr="00A83ABB">
        <w:rPr>
          <w:rFonts w:ascii="Times New Roman" w:hAnsi="Times New Roman" w:cs="Times New Roman"/>
          <w:sz w:val="28"/>
          <w:szCs w:val="28"/>
        </w:rPr>
        <w:t>.</w:t>
      </w:r>
      <w:r w:rsidR="002B71BA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DC19FD" w:rsidRPr="00A83ABB">
        <w:rPr>
          <w:rFonts w:ascii="Times New Roman" w:hAnsi="Times New Roman" w:cs="Times New Roman"/>
          <w:sz w:val="28"/>
          <w:szCs w:val="28"/>
        </w:rPr>
        <w:t>Прием и регистрацию заявления с представленными документами осуществляет специалист ОРГ, в чьи должностные обязанности входит прием заявлений с представленными документами (далее – специалист ОРГ);</w:t>
      </w:r>
    </w:p>
    <w:p w:rsidR="00992AA2" w:rsidRPr="00A83ABB" w:rsidRDefault="00C64280" w:rsidP="00E86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3.2.3</w:t>
      </w:r>
      <w:r w:rsidR="002B71BA" w:rsidRPr="00A83ABB">
        <w:rPr>
          <w:rFonts w:ascii="Times New Roman" w:hAnsi="Times New Roman" w:cs="Times New Roman"/>
          <w:sz w:val="28"/>
          <w:szCs w:val="28"/>
        </w:rPr>
        <w:t>.</w:t>
      </w:r>
      <w:r w:rsidR="00DE2E30" w:rsidRPr="00A83ABB">
        <w:rPr>
          <w:rFonts w:ascii="Times New Roman" w:hAnsi="Times New Roman" w:cs="Times New Roman"/>
          <w:sz w:val="28"/>
          <w:szCs w:val="28"/>
        </w:rPr>
        <w:t xml:space="preserve"> Специалист ОРГ</w:t>
      </w:r>
      <w:r w:rsidR="00992AA2" w:rsidRPr="00A83ABB">
        <w:rPr>
          <w:rFonts w:ascii="Times New Roman" w:hAnsi="Times New Roman" w:cs="Times New Roman"/>
          <w:sz w:val="28"/>
          <w:szCs w:val="28"/>
        </w:rPr>
        <w:t>:</w:t>
      </w:r>
    </w:p>
    <w:p w:rsidR="00DC19FD" w:rsidRPr="00A83ABB" w:rsidRDefault="00DC19FD" w:rsidP="00E86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заносит сведения о заявлении в систему электронного документооборота;</w:t>
      </w:r>
    </w:p>
    <w:p w:rsidR="00DC19FD" w:rsidRPr="00A83ABB" w:rsidRDefault="00DC19FD" w:rsidP="00DC1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в порядке, установленном постановлением Правительства Российской Федерации № 277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услуги: «Зарегистрировано»;</w:t>
      </w:r>
    </w:p>
    <w:p w:rsidR="00DC19FD" w:rsidRPr="00A83ABB" w:rsidRDefault="00DC19FD" w:rsidP="00DC1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проверку поступивших заявления и представленных документов на наличие/отсутствие оснований для отказа в приеме заявления и документов, установленных пунктом 2.12 настоящего Административного регламента. </w:t>
      </w:r>
    </w:p>
    <w:p w:rsidR="00667FFB" w:rsidRPr="00A83ABB" w:rsidRDefault="00667FFB" w:rsidP="00667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наличия оснований для отказа в приеме заявления и представленных документов специалист ОРГ:</w:t>
      </w:r>
    </w:p>
    <w:p w:rsidR="00667FFB" w:rsidRPr="00A83ABB" w:rsidRDefault="00667FFB" w:rsidP="00667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обеспечивает подготовку, подписание и регистрацию проекта решения </w:t>
      </w:r>
      <w:r w:rsidR="00D82CAF"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 отказе в приеме заявления и документов, необходимых для предоставления муниципальной услуги (далее – решение об отказе в приеме документов) </w:t>
      </w:r>
      <w:r w:rsidR="00D82CAF"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>с указанием всех оснований, выявленных в ходе проверки поступившего заявления и представленных документов и рекомендациями по их устранению;</w:t>
      </w:r>
    </w:p>
    <w:p w:rsidR="00667FFB" w:rsidRPr="00A83ABB" w:rsidRDefault="00667FFB" w:rsidP="00667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>в порядке, установленном постановлением Правительства Российской Федерации № 277, направляет в личный кабинет заявителя на Едином портале статус оказания муниципальной услуги «Отказано в приеме документов»;</w:t>
      </w:r>
    </w:p>
    <w:p w:rsidR="00667FFB" w:rsidRPr="00A83ABB" w:rsidRDefault="00667FFB" w:rsidP="00667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направляет (выдает) решение об отказе в приеме документов способом которым заявление и представленные документы поданы (направлены) </w:t>
      </w:r>
      <w:r w:rsidR="00D82CAF"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департамент с приложением всех документов, необходимых для предоставления муниципальной услуги, поступивших в департамент (за исключением случая поступления заявления и документов посредством Единого портала). </w:t>
      </w:r>
    </w:p>
    <w:p w:rsidR="00667FFB" w:rsidRPr="00A83ABB" w:rsidRDefault="00667FFB" w:rsidP="00667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случае подачи заявления и документов посредством Единого портала решение об отказе в приеме документов направляется заявителю в личный кабинет на Едином портале в виде электронного документа, подписанного усиленной квалифицированной электронной подписью должностного лица департамента, уполномоченного на принятие решения о предоставлении муниципальной услуги. </w:t>
      </w:r>
    </w:p>
    <w:p w:rsidR="00667FFB" w:rsidRPr="00A83ABB" w:rsidRDefault="00667FFB" w:rsidP="00DC1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заявления </w:t>
      </w:r>
      <w:r w:rsidR="00D82CAF" w:rsidRPr="00A83ABB">
        <w:rPr>
          <w:rFonts w:ascii="Times New Roman" w:hAnsi="Times New Roman" w:cs="Times New Roman"/>
          <w:sz w:val="28"/>
          <w:szCs w:val="28"/>
        </w:rPr>
        <w:br/>
      </w:r>
      <w:r w:rsidRPr="00A83ABB">
        <w:rPr>
          <w:rFonts w:ascii="Times New Roman" w:hAnsi="Times New Roman" w:cs="Times New Roman"/>
          <w:sz w:val="28"/>
          <w:szCs w:val="28"/>
        </w:rPr>
        <w:t>и представленных документов специалист ОРГ осуществляет рассмотрение заявления и представленных документов в порядке, установленном пунктом 3.3 настоящего Административного регламента.</w:t>
      </w:r>
    </w:p>
    <w:p w:rsidR="00667FFB" w:rsidRPr="00A83ABB" w:rsidRDefault="00667FFB" w:rsidP="00667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3.2.4. Результатом административной процедуры является прием </w:t>
      </w:r>
      <w:r w:rsidRPr="00A83ABB">
        <w:rPr>
          <w:rFonts w:ascii="Times New Roman" w:hAnsi="Times New Roman" w:cs="Times New Roman"/>
          <w:sz w:val="28"/>
          <w:szCs w:val="28"/>
        </w:rPr>
        <w:br/>
        <w:t>и регистрация заявления и представленных документов в департаменте либо отказ в приеме заявления и представленных документов;</w:t>
      </w:r>
    </w:p>
    <w:p w:rsidR="00667FFB" w:rsidRPr="00A83ABB" w:rsidRDefault="00667FFB" w:rsidP="00000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3.2.5. Максимальный срок исполнения административной процедуры – не более 1 рабочего дня со дня поступления заявления и документов, необходимых для предоставления муниципальной услуги в </w:t>
      </w:r>
      <w:r w:rsidR="00000AAA" w:rsidRPr="00A83ABB">
        <w:rPr>
          <w:rFonts w:ascii="Times New Roman" w:hAnsi="Times New Roman" w:cs="Times New Roman"/>
          <w:sz w:val="28"/>
          <w:szCs w:val="28"/>
        </w:rPr>
        <w:t>департамент</w:t>
      </w:r>
      <w:r w:rsidRPr="00A83ABB">
        <w:rPr>
          <w:rFonts w:ascii="Times New Roman" w:hAnsi="Times New Roman" w:cs="Times New Roman"/>
          <w:sz w:val="28"/>
          <w:szCs w:val="28"/>
        </w:rPr>
        <w:t>.</w:t>
      </w:r>
    </w:p>
    <w:p w:rsidR="00667FFB" w:rsidRPr="00A83ABB" w:rsidRDefault="00667FFB" w:rsidP="00DE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3.3. </w:t>
      </w:r>
      <w:r w:rsidR="00D82CAF" w:rsidRPr="00A83ABB">
        <w:rPr>
          <w:rFonts w:ascii="Times New Roman" w:hAnsi="Times New Roman" w:cs="Times New Roman"/>
          <w:sz w:val="28"/>
          <w:szCs w:val="28"/>
        </w:rPr>
        <w:t>Р</w:t>
      </w:r>
      <w:r w:rsidRPr="00A83ABB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000AAA" w:rsidRPr="00A83ABB">
        <w:rPr>
          <w:rFonts w:ascii="Times New Roman" w:hAnsi="Times New Roman" w:cs="Times New Roman"/>
          <w:sz w:val="28"/>
          <w:szCs w:val="28"/>
        </w:rPr>
        <w:t>заявления и документов:</w:t>
      </w:r>
    </w:p>
    <w:p w:rsidR="00D82CAF" w:rsidRPr="00A83ABB" w:rsidRDefault="00000AAA" w:rsidP="00E76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отсутствие оснований для отказа в приеме заявления и представленных документов, установленных пунктом 2.12 настоящего Административного регламента;</w:t>
      </w:r>
    </w:p>
    <w:p w:rsidR="00000AAA" w:rsidRPr="00A83ABB" w:rsidRDefault="00EF71FB" w:rsidP="00DE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3.3.2. </w:t>
      </w:r>
      <w:r w:rsidR="00000AAA" w:rsidRPr="00A83ABB">
        <w:rPr>
          <w:rFonts w:ascii="Times New Roman" w:hAnsi="Times New Roman" w:cs="Times New Roman"/>
          <w:sz w:val="28"/>
          <w:szCs w:val="28"/>
        </w:rPr>
        <w:t>Специалист ОРГ:</w:t>
      </w:r>
    </w:p>
    <w:p w:rsidR="00EF71FB" w:rsidRPr="00A83ABB" w:rsidRDefault="00EF71FB" w:rsidP="00DE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3.3.</w:t>
      </w:r>
      <w:r w:rsidR="000845C5" w:rsidRPr="00A83ABB">
        <w:rPr>
          <w:rFonts w:ascii="Times New Roman" w:hAnsi="Times New Roman" w:cs="Times New Roman"/>
          <w:sz w:val="28"/>
          <w:szCs w:val="28"/>
        </w:rPr>
        <w:t>2</w:t>
      </w:r>
      <w:r w:rsidR="00D82CAF" w:rsidRPr="00A83ABB">
        <w:rPr>
          <w:rFonts w:ascii="Times New Roman" w:hAnsi="Times New Roman" w:cs="Times New Roman"/>
          <w:sz w:val="28"/>
          <w:szCs w:val="28"/>
        </w:rPr>
        <w:t>.1. о</w:t>
      </w:r>
      <w:r w:rsidRPr="00A83ABB">
        <w:rPr>
          <w:rFonts w:ascii="Times New Roman" w:hAnsi="Times New Roman" w:cs="Times New Roman"/>
          <w:sz w:val="28"/>
          <w:szCs w:val="28"/>
        </w:rPr>
        <w:t>существляет проверку поступивших заявления и представленных документов на наличие/отсутствие оснований для отказа в предоставлении муниципальной услуги, установленных пунктом 2.13 настоящего Административного регламента.</w:t>
      </w:r>
    </w:p>
    <w:p w:rsidR="00EF71FB" w:rsidRPr="00A83ABB" w:rsidRDefault="00EF71FB" w:rsidP="00EF7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В случае поступления с заявлением в электронном виде сканированных копий документов, необходимых для предоставления муниципальной услуги, не </w:t>
      </w:r>
      <w:r w:rsidRPr="00A83ABB">
        <w:rPr>
          <w:rFonts w:ascii="Times New Roman" w:hAnsi="Times New Roman" w:cs="Times New Roman"/>
          <w:sz w:val="28"/>
          <w:szCs w:val="28"/>
        </w:rPr>
        <w:lastRenderedPageBreak/>
        <w:t xml:space="preserve">заверенных усиленной квалифицированной электронной подписью лица, подписавшего оригиналы таких документов на бумажном носителе, или усиленной квалифицированной электронной подписью уполномоченного должностного лица МФЦ, специалист ОРГ: </w:t>
      </w:r>
    </w:p>
    <w:p w:rsidR="00EF71FB" w:rsidRPr="00A83ABB" w:rsidRDefault="00EF71FB" w:rsidP="00EF7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в порядке, установленном постановлением Правительства Российской Федерации № 277, направляет в личный кабинет заявителя на Едином портале сведения о ходе предоставления муниципальной услуги: «Ваше заявление принято в работу. Вам необходимо подойти «дата» к «времени» в Отдел с оригиналами сканированных документов;</w:t>
      </w:r>
    </w:p>
    <w:p w:rsidR="00EF71FB" w:rsidRPr="00A83ABB" w:rsidRDefault="00EF71FB" w:rsidP="00EF7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в день представления заявителем оригиналов документов, необходимых для предоставления муниципальной услуги, сверяет с ними сканированные копии, представленные с заявлением в электронном виде, а в случае несоответствия копирует оригиналы документов, необходимых для предоставления муниципальной услуги, и заверяет копии;</w:t>
      </w:r>
    </w:p>
    <w:p w:rsidR="002B075E" w:rsidRPr="00A83ABB" w:rsidRDefault="00EF71FB" w:rsidP="00EF7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обеспечивает направление межведомственных запросов в целях получения информации, указанной в пункте 2.6.3 настоящего Административного регламента, необходимой для предоставления муниципальной услуги</w:t>
      </w:r>
      <w:r w:rsidR="002B075E" w:rsidRPr="00A83ABB">
        <w:rPr>
          <w:rFonts w:ascii="Times New Roman" w:hAnsi="Times New Roman" w:cs="Times New Roman"/>
          <w:sz w:val="28"/>
          <w:szCs w:val="28"/>
        </w:rPr>
        <w:t>.</w:t>
      </w:r>
    </w:p>
    <w:p w:rsidR="00907BA6" w:rsidRPr="00A83ABB" w:rsidRDefault="00907BA6" w:rsidP="00CB1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в соответствии со статьей 12 Закона № 2692-600 обеспечивает проверку сведений,</w:t>
      </w:r>
      <w:r w:rsidR="002B075E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Pr="00A83ABB">
        <w:rPr>
          <w:rFonts w:ascii="Times New Roman" w:hAnsi="Times New Roman" w:cs="Times New Roman"/>
          <w:sz w:val="28"/>
          <w:szCs w:val="28"/>
        </w:rPr>
        <w:t>содержащихся в документах, необходимых для определения размера дохода и стоимости имущества для признания граждан малоимущими</w:t>
      </w:r>
      <w:r w:rsidR="00CB1F43" w:rsidRPr="00A83ABB">
        <w:rPr>
          <w:rFonts w:ascii="Times New Roman" w:hAnsi="Times New Roman" w:cs="Times New Roman"/>
          <w:sz w:val="28"/>
          <w:szCs w:val="28"/>
        </w:rPr>
        <w:t>;</w:t>
      </w:r>
    </w:p>
    <w:p w:rsidR="00BF4567" w:rsidRPr="00A83ABB" w:rsidRDefault="000845C5" w:rsidP="00BF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3.3.2.</w:t>
      </w:r>
      <w:r w:rsidR="00BF4567" w:rsidRPr="00A83ABB">
        <w:rPr>
          <w:rFonts w:ascii="Times New Roman" w:hAnsi="Times New Roman" w:cs="Times New Roman"/>
          <w:sz w:val="28"/>
          <w:szCs w:val="28"/>
        </w:rPr>
        <w:t>2</w:t>
      </w:r>
      <w:r w:rsidRPr="00A83ABB">
        <w:rPr>
          <w:rFonts w:ascii="Times New Roman" w:hAnsi="Times New Roman" w:cs="Times New Roman"/>
          <w:sz w:val="28"/>
          <w:szCs w:val="28"/>
        </w:rPr>
        <w:t>.</w:t>
      </w:r>
      <w:r w:rsidRPr="00A83ABB">
        <w:t xml:space="preserve"> </w:t>
      </w:r>
      <w:r w:rsidRPr="00A83ABB">
        <w:rPr>
          <w:rFonts w:ascii="Times New Roman" w:hAnsi="Times New Roman" w:cs="Times New Roman"/>
          <w:sz w:val="28"/>
          <w:szCs w:val="28"/>
        </w:rPr>
        <w:t>по результатам проверки заявления и документов, необходимых для предоставления муниципальной услуги, информации, полученной в рамках межведомственного взаимодействия</w:t>
      </w:r>
      <w:r w:rsidR="00CB1F43" w:rsidRPr="00A83ABB">
        <w:rPr>
          <w:rFonts w:ascii="Times New Roman" w:hAnsi="Times New Roman" w:cs="Times New Roman"/>
          <w:sz w:val="28"/>
          <w:szCs w:val="28"/>
        </w:rPr>
        <w:t>, сведений, содержащихся в документах, необходимых для определения размера дохода и стоимости имущества для признания граждан малоимущими</w:t>
      </w:r>
      <w:r w:rsidR="00BF4567" w:rsidRPr="00A83ABB">
        <w:rPr>
          <w:rFonts w:ascii="Times New Roman" w:hAnsi="Times New Roman" w:cs="Times New Roman"/>
          <w:sz w:val="28"/>
          <w:szCs w:val="28"/>
        </w:rPr>
        <w:t>:</w:t>
      </w:r>
      <w:r w:rsidR="00CB1F43" w:rsidRPr="00A83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43" w:rsidRPr="00A83ABB" w:rsidRDefault="00CB1F43" w:rsidP="00BF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осуществляет</w:t>
      </w:r>
      <w:r w:rsidR="00BF4567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Pr="00A83ABB">
        <w:rPr>
          <w:rFonts w:ascii="Times New Roman" w:hAnsi="Times New Roman" w:cs="Times New Roman"/>
          <w:sz w:val="28"/>
          <w:szCs w:val="28"/>
        </w:rPr>
        <w:t>расчет порогового значения дохода и стоимости имущества, находящегося в собственности заявителя и членов его семьи в порядке, установленном ст</w:t>
      </w:r>
      <w:r w:rsidR="00BF4567" w:rsidRPr="00A83ABB">
        <w:rPr>
          <w:rFonts w:ascii="Times New Roman" w:hAnsi="Times New Roman" w:cs="Times New Roman"/>
          <w:sz w:val="28"/>
          <w:szCs w:val="28"/>
        </w:rPr>
        <w:t>атьей</w:t>
      </w:r>
      <w:r w:rsidRPr="00A83ABB">
        <w:rPr>
          <w:rFonts w:ascii="Times New Roman" w:hAnsi="Times New Roman" w:cs="Times New Roman"/>
          <w:sz w:val="28"/>
          <w:szCs w:val="28"/>
        </w:rPr>
        <w:t xml:space="preserve"> 10 Закона № 2692-600</w:t>
      </w:r>
      <w:r w:rsidR="00BF4567" w:rsidRPr="00A83ABB">
        <w:rPr>
          <w:rFonts w:ascii="Times New Roman" w:hAnsi="Times New Roman" w:cs="Times New Roman"/>
          <w:sz w:val="28"/>
          <w:szCs w:val="28"/>
        </w:rPr>
        <w:t xml:space="preserve"> (далее – расчет)</w:t>
      </w:r>
    </w:p>
    <w:p w:rsidR="00CB1F43" w:rsidRPr="00A83ABB" w:rsidRDefault="00BF4567" w:rsidP="00EF7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B1F43" w:rsidRPr="00A83ABB">
        <w:rPr>
          <w:rFonts w:ascii="Times New Roman" w:hAnsi="Times New Roman" w:cs="Times New Roman"/>
          <w:sz w:val="28"/>
          <w:szCs w:val="28"/>
        </w:rPr>
        <w:t>потребность семьи в средствах на приобретение жилого помещения в порядке, установленном статьей 11 Закона № 2692-600</w:t>
      </w:r>
      <w:r w:rsidRPr="00A83ABB">
        <w:rPr>
          <w:rFonts w:ascii="Times New Roman" w:hAnsi="Times New Roman" w:cs="Times New Roman"/>
          <w:sz w:val="28"/>
          <w:szCs w:val="28"/>
        </w:rPr>
        <w:t xml:space="preserve"> (далее – потребность).</w:t>
      </w:r>
    </w:p>
    <w:p w:rsidR="00BF4567" w:rsidRPr="00A83ABB" w:rsidRDefault="00BF4567" w:rsidP="00BF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3.3.2.3. по результатам произведенных расчетов и определения потребности: </w:t>
      </w:r>
    </w:p>
    <w:p w:rsidR="001364B8" w:rsidRPr="00A83ABB" w:rsidRDefault="001364B8" w:rsidP="00BF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услуги, установленных пунктом 2.13 настоящего Административного регла</w:t>
      </w:r>
      <w:r w:rsidR="00BF4567" w:rsidRPr="00A83ABB">
        <w:rPr>
          <w:rFonts w:ascii="Times New Roman" w:hAnsi="Times New Roman" w:cs="Times New Roman"/>
          <w:sz w:val="28"/>
          <w:szCs w:val="28"/>
        </w:rPr>
        <w:t xml:space="preserve">мента </w:t>
      </w:r>
      <w:r w:rsidR="00D82CAF" w:rsidRPr="00A83ABB">
        <w:rPr>
          <w:rFonts w:ascii="Times New Roman" w:hAnsi="Times New Roman" w:cs="Times New Roman"/>
          <w:sz w:val="28"/>
          <w:szCs w:val="28"/>
        </w:rPr>
        <w:t>подготавливает</w:t>
      </w:r>
      <w:r w:rsidRPr="00A83ABB">
        <w:rPr>
          <w:rFonts w:ascii="Times New Roman" w:hAnsi="Times New Roman" w:cs="Times New Roman"/>
          <w:sz w:val="28"/>
          <w:szCs w:val="28"/>
        </w:rPr>
        <w:t xml:space="preserve"> проект решения о признании граждан малоимущими в целях признания нуждающимися в получении жилого посещения муниципального жилищного фонда, предоставляемого по договору социального найма согласно приложению 3 к настоящему Административному регламенту (далее – решение о предоставлении муниципальной услуги); </w:t>
      </w:r>
    </w:p>
    <w:p w:rsidR="001364B8" w:rsidRPr="00A83ABB" w:rsidRDefault="000845C5" w:rsidP="00136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установленных пунктом 2.1</w:t>
      </w:r>
      <w:r w:rsidR="00154ED7" w:rsidRPr="00A83ABB">
        <w:rPr>
          <w:rFonts w:ascii="Times New Roman" w:hAnsi="Times New Roman" w:cs="Times New Roman"/>
          <w:sz w:val="28"/>
          <w:szCs w:val="28"/>
        </w:rPr>
        <w:t>3</w:t>
      </w:r>
      <w:r w:rsidRPr="00A83A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="00BF4567" w:rsidRPr="00A83ABB">
        <w:rPr>
          <w:rFonts w:ascii="Times New Roman" w:hAnsi="Times New Roman" w:cs="Times New Roman"/>
          <w:sz w:val="28"/>
          <w:szCs w:val="28"/>
        </w:rPr>
        <w:t xml:space="preserve">амента </w:t>
      </w:r>
      <w:r w:rsidR="00D82CAF" w:rsidRPr="00A83ABB">
        <w:rPr>
          <w:rFonts w:ascii="Times New Roman" w:hAnsi="Times New Roman" w:cs="Times New Roman"/>
          <w:sz w:val="28"/>
          <w:szCs w:val="28"/>
        </w:rPr>
        <w:t>подготавливает</w:t>
      </w:r>
      <w:r w:rsidR="00BF4567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Pr="00A83AB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82CAF" w:rsidRPr="00A83ABB">
        <w:rPr>
          <w:rFonts w:ascii="Times New Roman" w:hAnsi="Times New Roman" w:cs="Times New Roman"/>
          <w:sz w:val="28"/>
          <w:szCs w:val="28"/>
        </w:rPr>
        <w:t>решения</w:t>
      </w:r>
      <w:r w:rsidRPr="00A83ABB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1364B8" w:rsidRPr="00A83ABB">
        <w:rPr>
          <w:rFonts w:ascii="Times New Roman" w:hAnsi="Times New Roman" w:cs="Times New Roman"/>
          <w:sz w:val="28"/>
          <w:szCs w:val="28"/>
        </w:rPr>
        <w:t xml:space="preserve">о признании граждан малоимущими в целях признания нуждающимися в получении жилого посещения муниципального жилищного фонда, предоставляемого по договору социального найма согласно </w:t>
      </w:r>
      <w:r w:rsidR="001364B8" w:rsidRPr="00A83A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4 к настоящему Административному регламенту (далее – решение об отказе в предоставлении муниципальной услуги); </w:t>
      </w:r>
    </w:p>
    <w:p w:rsidR="006C5563" w:rsidRPr="00A83ABB" w:rsidRDefault="00B85C88" w:rsidP="006C55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3.3.2.4. передает заявление и представленные документы с проектом решения о предоставлении муниципальной услуги либо об отказе в предоставлении муниципальной услуги</w:t>
      </w:r>
      <w:r w:rsidR="006C5563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F2370B" w:rsidRPr="00A83ABB">
        <w:rPr>
          <w:rFonts w:ascii="Times New Roman" w:hAnsi="Times New Roman" w:cs="Times New Roman"/>
          <w:sz w:val="28"/>
          <w:szCs w:val="28"/>
        </w:rPr>
        <w:t xml:space="preserve">(далее – документы), </w:t>
      </w:r>
      <w:r w:rsidR="006C5563" w:rsidRPr="00A83ABB">
        <w:rPr>
          <w:rFonts w:ascii="Times New Roman" w:hAnsi="Times New Roman" w:cs="Times New Roman"/>
          <w:sz w:val="28"/>
          <w:szCs w:val="28"/>
        </w:rPr>
        <w:t xml:space="preserve">результаты расчета и определения </w:t>
      </w:r>
      <w:r w:rsidR="00D82CAF" w:rsidRPr="00A83ABB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 w:rsidR="00F2370B" w:rsidRPr="00A83ABB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6C5563" w:rsidRPr="00A83ABB">
        <w:rPr>
          <w:rFonts w:ascii="Times New Roman" w:hAnsi="Times New Roman" w:cs="Times New Roman"/>
          <w:sz w:val="28"/>
          <w:szCs w:val="28"/>
        </w:rPr>
        <w:t xml:space="preserve"> ОРГ в обязанности которого входит проверка указанных документов</w:t>
      </w:r>
      <w:r w:rsidR="00F85FFA" w:rsidRPr="00A83ABB">
        <w:rPr>
          <w:rFonts w:ascii="Times New Roman" w:hAnsi="Times New Roman" w:cs="Times New Roman"/>
          <w:sz w:val="28"/>
          <w:szCs w:val="28"/>
        </w:rPr>
        <w:t xml:space="preserve"> (далее – должностное лицо ОРГ)</w:t>
      </w:r>
      <w:r w:rsidR="006C5563" w:rsidRPr="00A83ABB">
        <w:rPr>
          <w:rFonts w:ascii="Times New Roman" w:hAnsi="Times New Roman" w:cs="Times New Roman"/>
          <w:sz w:val="28"/>
          <w:szCs w:val="28"/>
        </w:rPr>
        <w:t>.</w:t>
      </w:r>
    </w:p>
    <w:p w:rsidR="006C5563" w:rsidRPr="00A83ABB" w:rsidRDefault="006C5563" w:rsidP="006C55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является передача документов</w:t>
      </w:r>
      <w:r w:rsidR="00F2370B" w:rsidRPr="00A83ABB">
        <w:rPr>
          <w:rFonts w:ascii="Times New Roman" w:hAnsi="Times New Roman" w:cs="Times New Roman"/>
          <w:sz w:val="28"/>
          <w:szCs w:val="28"/>
        </w:rPr>
        <w:t>,</w:t>
      </w:r>
      <w:r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F2370B" w:rsidRPr="00A83ABB">
        <w:rPr>
          <w:rFonts w:ascii="Times New Roman" w:hAnsi="Times New Roman" w:cs="Times New Roman"/>
          <w:sz w:val="28"/>
          <w:szCs w:val="28"/>
        </w:rPr>
        <w:t xml:space="preserve">результатов расчета и определения потребности </w:t>
      </w:r>
      <w:r w:rsidR="00F85FFA" w:rsidRPr="00A83ABB">
        <w:rPr>
          <w:rFonts w:ascii="Times New Roman" w:hAnsi="Times New Roman" w:cs="Times New Roman"/>
          <w:sz w:val="28"/>
          <w:szCs w:val="28"/>
        </w:rPr>
        <w:t>должностному лицу ОРГ</w:t>
      </w:r>
    </w:p>
    <w:p w:rsidR="006C5563" w:rsidRPr="00A83ABB" w:rsidRDefault="006C5563" w:rsidP="006C55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3.3.5. Максимальный срок исполнения административной процедуры – не более 2</w:t>
      </w:r>
      <w:r w:rsidR="00F54971" w:rsidRPr="00A83ABB">
        <w:rPr>
          <w:rFonts w:ascii="Times New Roman" w:hAnsi="Times New Roman" w:cs="Times New Roman"/>
          <w:sz w:val="28"/>
          <w:szCs w:val="28"/>
        </w:rPr>
        <w:t>2</w:t>
      </w:r>
      <w:r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F54971" w:rsidRPr="00A83ABB">
        <w:rPr>
          <w:rFonts w:ascii="Times New Roman" w:hAnsi="Times New Roman" w:cs="Times New Roman"/>
          <w:sz w:val="28"/>
          <w:szCs w:val="28"/>
        </w:rPr>
        <w:t>рабочих</w:t>
      </w:r>
      <w:r w:rsidRPr="00A83ABB">
        <w:rPr>
          <w:rFonts w:ascii="Times New Roman" w:hAnsi="Times New Roman" w:cs="Times New Roman"/>
          <w:sz w:val="28"/>
          <w:szCs w:val="28"/>
        </w:rPr>
        <w:t xml:space="preserve"> дня со дня поступления заявления и документов, необходимых для предоставления муниципальной услуги в департамент.</w:t>
      </w:r>
    </w:p>
    <w:p w:rsidR="0008030C" w:rsidRPr="00A83ABB" w:rsidRDefault="006C5563" w:rsidP="000803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3.4. </w:t>
      </w:r>
      <w:r w:rsidR="00D82CAF" w:rsidRPr="00A83ABB">
        <w:rPr>
          <w:rFonts w:ascii="Times New Roman" w:hAnsi="Times New Roman" w:cs="Times New Roman"/>
          <w:sz w:val="28"/>
          <w:szCs w:val="28"/>
        </w:rPr>
        <w:t>П</w:t>
      </w:r>
      <w:r w:rsidRPr="00A83ABB">
        <w:rPr>
          <w:rFonts w:ascii="Times New Roman" w:hAnsi="Times New Roman" w:cs="Times New Roman"/>
          <w:sz w:val="28"/>
          <w:szCs w:val="28"/>
        </w:rPr>
        <w:t>роверка документов</w:t>
      </w:r>
      <w:r w:rsidR="00F54971" w:rsidRPr="00A83ABB">
        <w:rPr>
          <w:rFonts w:ascii="Times New Roman" w:hAnsi="Times New Roman" w:cs="Times New Roman"/>
          <w:sz w:val="28"/>
          <w:szCs w:val="28"/>
        </w:rPr>
        <w:t xml:space="preserve"> и принятие решение о предоставлении либо об отказе в предоставлении муниципальной услуги</w:t>
      </w:r>
      <w:r w:rsidR="008A17AD" w:rsidRPr="00A83ABB">
        <w:rPr>
          <w:rFonts w:ascii="Times New Roman" w:hAnsi="Times New Roman" w:cs="Times New Roman"/>
          <w:sz w:val="28"/>
          <w:szCs w:val="28"/>
        </w:rPr>
        <w:t>:</w:t>
      </w:r>
    </w:p>
    <w:p w:rsidR="0008030C" w:rsidRPr="00A83ABB" w:rsidRDefault="0008030C" w:rsidP="000803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3.4.1. </w:t>
      </w:r>
      <w:r w:rsidR="00D82CAF" w:rsidRPr="00A83ABB">
        <w:rPr>
          <w:rFonts w:ascii="Times New Roman" w:hAnsi="Times New Roman" w:cs="Times New Roman"/>
          <w:sz w:val="28"/>
          <w:szCs w:val="28"/>
        </w:rPr>
        <w:t>О</w:t>
      </w:r>
      <w:r w:rsidRPr="00A83ABB">
        <w:rPr>
          <w:rFonts w:ascii="Times New Roman" w:hAnsi="Times New Roman" w:cs="Times New Roman"/>
          <w:sz w:val="28"/>
          <w:szCs w:val="28"/>
        </w:rPr>
        <w:t xml:space="preserve">снованием для начала административной процедуры является передача документов </w:t>
      </w:r>
      <w:r w:rsidR="00F85FFA" w:rsidRPr="00A83ABB">
        <w:rPr>
          <w:rFonts w:ascii="Times New Roman" w:hAnsi="Times New Roman" w:cs="Times New Roman"/>
          <w:sz w:val="28"/>
          <w:szCs w:val="28"/>
        </w:rPr>
        <w:t>должностному лиц</w:t>
      </w:r>
      <w:r w:rsidR="008A17AD" w:rsidRPr="00A83ABB">
        <w:rPr>
          <w:rFonts w:ascii="Times New Roman" w:hAnsi="Times New Roman" w:cs="Times New Roman"/>
          <w:sz w:val="28"/>
          <w:szCs w:val="28"/>
        </w:rPr>
        <w:t>у</w:t>
      </w:r>
      <w:r w:rsidR="00F85FFA" w:rsidRPr="00A83ABB">
        <w:rPr>
          <w:rFonts w:ascii="Times New Roman" w:hAnsi="Times New Roman" w:cs="Times New Roman"/>
          <w:sz w:val="28"/>
          <w:szCs w:val="28"/>
        </w:rPr>
        <w:t xml:space="preserve"> ОРГ</w:t>
      </w:r>
      <w:r w:rsidRPr="00A83ABB">
        <w:rPr>
          <w:rFonts w:ascii="Times New Roman" w:hAnsi="Times New Roman" w:cs="Times New Roman"/>
          <w:sz w:val="28"/>
          <w:szCs w:val="28"/>
        </w:rPr>
        <w:t>;</w:t>
      </w:r>
    </w:p>
    <w:p w:rsidR="00F85FFA" w:rsidRPr="00A83ABB" w:rsidRDefault="0008030C" w:rsidP="00F85F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3.4.2. </w:t>
      </w:r>
      <w:r w:rsidR="00F85FFA" w:rsidRPr="00A83ABB">
        <w:rPr>
          <w:rFonts w:ascii="Times New Roman" w:hAnsi="Times New Roman" w:cs="Times New Roman"/>
          <w:sz w:val="28"/>
          <w:szCs w:val="28"/>
        </w:rPr>
        <w:t xml:space="preserve">должностное лицо ОРГ </w:t>
      </w:r>
      <w:r w:rsidRPr="00A83ABB">
        <w:rPr>
          <w:rFonts w:ascii="Times New Roman" w:hAnsi="Times New Roman" w:cs="Times New Roman"/>
          <w:sz w:val="28"/>
          <w:szCs w:val="28"/>
        </w:rPr>
        <w:t xml:space="preserve">осуществляет проверку документов </w:t>
      </w:r>
      <w:r w:rsidR="00134AB9" w:rsidRPr="00A83ABB">
        <w:rPr>
          <w:rFonts w:ascii="Times New Roman" w:hAnsi="Times New Roman" w:cs="Times New Roman"/>
          <w:sz w:val="28"/>
          <w:szCs w:val="28"/>
        </w:rPr>
        <w:br/>
      </w:r>
      <w:r w:rsidRPr="00A83ABB">
        <w:rPr>
          <w:rFonts w:ascii="Times New Roman" w:hAnsi="Times New Roman" w:cs="Times New Roman"/>
          <w:sz w:val="28"/>
          <w:szCs w:val="28"/>
        </w:rPr>
        <w:t xml:space="preserve">на соответствие пунктам 2.6.1-2.6.3, 2.10, 2.11, 2.13 </w:t>
      </w:r>
      <w:r w:rsidR="00F24A0D" w:rsidRPr="00A83ABB">
        <w:rPr>
          <w:rFonts w:ascii="Times New Roman" w:hAnsi="Times New Roman" w:cs="Times New Roman"/>
          <w:sz w:val="28"/>
          <w:szCs w:val="28"/>
        </w:rPr>
        <w:t>настоящего А</w:t>
      </w:r>
      <w:r w:rsidR="00D206CC" w:rsidRPr="00A83ABB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A83ABB">
        <w:rPr>
          <w:rFonts w:ascii="Times New Roman" w:hAnsi="Times New Roman" w:cs="Times New Roman"/>
          <w:sz w:val="28"/>
          <w:szCs w:val="28"/>
        </w:rPr>
        <w:t>,</w:t>
      </w:r>
      <w:r w:rsidR="00F2370B" w:rsidRPr="00A83ABB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F2370B" w:rsidRPr="00A83ABB">
        <w:rPr>
          <w:rFonts w:ascii="Times New Roman" w:hAnsi="Times New Roman" w:cs="Times New Roman"/>
          <w:sz w:val="28"/>
          <w:szCs w:val="28"/>
        </w:rPr>
        <w:t xml:space="preserve">расчета и </w:t>
      </w:r>
      <w:r w:rsidRPr="00A83ABB">
        <w:rPr>
          <w:rFonts w:ascii="Times New Roman" w:hAnsi="Times New Roman" w:cs="Times New Roman"/>
          <w:sz w:val="28"/>
          <w:szCs w:val="28"/>
        </w:rPr>
        <w:t>определения потребности, выполненные специалистом ОРГ</w:t>
      </w:r>
      <w:r w:rsidR="00F85FFA" w:rsidRPr="00A83ABB">
        <w:rPr>
          <w:rFonts w:ascii="Times New Roman" w:hAnsi="Times New Roman" w:cs="Times New Roman"/>
          <w:sz w:val="28"/>
          <w:szCs w:val="28"/>
        </w:rPr>
        <w:t xml:space="preserve"> и </w:t>
      </w:r>
      <w:r w:rsidR="00134AB9" w:rsidRPr="00A83ABB">
        <w:rPr>
          <w:rFonts w:ascii="Times New Roman" w:hAnsi="Times New Roman" w:cs="Times New Roman"/>
          <w:sz w:val="28"/>
          <w:szCs w:val="28"/>
        </w:rPr>
        <w:t>в случае выявления</w:t>
      </w:r>
      <w:r w:rsidR="00D206CC" w:rsidRPr="00A83ABB">
        <w:rPr>
          <w:rFonts w:ascii="Times New Roman" w:hAnsi="Times New Roman" w:cs="Times New Roman"/>
          <w:sz w:val="28"/>
          <w:szCs w:val="28"/>
        </w:rPr>
        <w:t xml:space="preserve"> несоответствия представленных документов требованиям </w:t>
      </w:r>
      <w:r w:rsidR="00F24A0D" w:rsidRPr="00A83ABB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134AB9" w:rsidRPr="00A83ABB">
        <w:rPr>
          <w:rFonts w:ascii="Times New Roman" w:hAnsi="Times New Roman" w:cs="Times New Roman"/>
          <w:sz w:val="28"/>
          <w:szCs w:val="28"/>
        </w:rPr>
        <w:t>2.6.1-2.6.3, 2.10, 2.11, 2.13 настоящего</w:t>
      </w:r>
      <w:r w:rsidR="00F24A0D" w:rsidRPr="00A83ABB">
        <w:rPr>
          <w:rFonts w:ascii="Times New Roman" w:hAnsi="Times New Roman" w:cs="Times New Roman"/>
          <w:sz w:val="28"/>
          <w:szCs w:val="28"/>
        </w:rPr>
        <w:t xml:space="preserve"> А</w:t>
      </w:r>
      <w:r w:rsidR="00D206CC" w:rsidRPr="00A83AB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(или) ошибок </w:t>
      </w:r>
      <w:r w:rsidR="00F85FFA" w:rsidRPr="00A83ABB">
        <w:rPr>
          <w:rFonts w:ascii="Times New Roman" w:hAnsi="Times New Roman" w:cs="Times New Roman"/>
          <w:sz w:val="28"/>
          <w:szCs w:val="28"/>
        </w:rPr>
        <w:t>в результатах</w:t>
      </w:r>
      <w:r w:rsidR="00D206CC" w:rsidRPr="00A83ABB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F85FFA" w:rsidRPr="00A83ABB">
        <w:rPr>
          <w:rFonts w:ascii="Times New Roman" w:hAnsi="Times New Roman" w:cs="Times New Roman"/>
          <w:sz w:val="28"/>
          <w:szCs w:val="28"/>
        </w:rPr>
        <w:t>а</w:t>
      </w:r>
      <w:r w:rsidR="00D206CC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134AB9" w:rsidRPr="00A83ABB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F85FFA" w:rsidRPr="00A83ABB">
        <w:rPr>
          <w:rFonts w:ascii="Times New Roman" w:hAnsi="Times New Roman" w:cs="Times New Roman"/>
          <w:sz w:val="28"/>
          <w:szCs w:val="28"/>
        </w:rPr>
        <w:t>определении</w:t>
      </w:r>
      <w:r w:rsidR="00134AB9" w:rsidRPr="00A83ABB">
        <w:rPr>
          <w:rFonts w:ascii="Times New Roman" w:hAnsi="Times New Roman" w:cs="Times New Roman"/>
          <w:sz w:val="28"/>
          <w:szCs w:val="28"/>
        </w:rPr>
        <w:t xml:space="preserve"> потребности </w:t>
      </w:r>
      <w:r w:rsidR="00D206CC" w:rsidRPr="00A83ABB">
        <w:rPr>
          <w:rFonts w:ascii="Times New Roman" w:hAnsi="Times New Roman" w:cs="Times New Roman"/>
          <w:sz w:val="28"/>
          <w:szCs w:val="28"/>
        </w:rPr>
        <w:t xml:space="preserve">принимает меры к устранению выявленных </w:t>
      </w:r>
      <w:r w:rsidR="00F85FFA" w:rsidRPr="00A83ABB">
        <w:rPr>
          <w:rFonts w:ascii="Times New Roman" w:hAnsi="Times New Roman" w:cs="Times New Roman"/>
          <w:sz w:val="28"/>
          <w:szCs w:val="28"/>
        </w:rPr>
        <w:t>недостатков</w:t>
      </w:r>
      <w:r w:rsidR="00D206CC" w:rsidRPr="00A83ABB">
        <w:rPr>
          <w:rFonts w:ascii="Times New Roman" w:hAnsi="Times New Roman" w:cs="Times New Roman"/>
          <w:sz w:val="28"/>
          <w:szCs w:val="28"/>
        </w:rPr>
        <w:t>, привлекая к работе по устранению недостатков специалиста ОРГ</w:t>
      </w:r>
      <w:r w:rsidR="00F85FFA" w:rsidRPr="00A83ABB">
        <w:rPr>
          <w:rFonts w:ascii="Times New Roman" w:hAnsi="Times New Roman" w:cs="Times New Roman"/>
          <w:sz w:val="28"/>
          <w:szCs w:val="28"/>
        </w:rPr>
        <w:t>;</w:t>
      </w:r>
    </w:p>
    <w:p w:rsidR="00134AB9" w:rsidRPr="00A83ABB" w:rsidRDefault="00F85FFA" w:rsidP="00F85F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В</w:t>
      </w:r>
      <w:r w:rsidR="00134AB9" w:rsidRPr="00A83ABB">
        <w:rPr>
          <w:rFonts w:ascii="Times New Roman" w:hAnsi="Times New Roman" w:cs="Times New Roman"/>
          <w:sz w:val="28"/>
          <w:szCs w:val="28"/>
        </w:rPr>
        <w:t xml:space="preserve"> случае отсутствия недостатков в предоставленных документах, правильности выполненного</w:t>
      </w:r>
      <w:r w:rsidR="00F2370B" w:rsidRPr="00A83ABB">
        <w:rPr>
          <w:rFonts w:ascii="Times New Roman" w:hAnsi="Times New Roman" w:cs="Times New Roman"/>
          <w:sz w:val="28"/>
          <w:szCs w:val="28"/>
        </w:rPr>
        <w:t xml:space="preserve"> расчета и </w:t>
      </w:r>
      <w:r w:rsidR="00134AB9" w:rsidRPr="00A83ABB">
        <w:rPr>
          <w:rFonts w:ascii="Times New Roman" w:hAnsi="Times New Roman" w:cs="Times New Roman"/>
          <w:sz w:val="28"/>
          <w:szCs w:val="28"/>
        </w:rPr>
        <w:t xml:space="preserve">определения потребности </w:t>
      </w:r>
      <w:r w:rsidRPr="00A83ABB">
        <w:rPr>
          <w:rFonts w:ascii="Times New Roman" w:hAnsi="Times New Roman" w:cs="Times New Roman"/>
          <w:sz w:val="28"/>
          <w:szCs w:val="28"/>
        </w:rPr>
        <w:t xml:space="preserve">либо устранения недостатков в представленных документах, результатах расчета и (или) определении потребности </w:t>
      </w:r>
      <w:r w:rsidR="00F2370B" w:rsidRPr="00A83ABB">
        <w:rPr>
          <w:rFonts w:ascii="Times New Roman" w:hAnsi="Times New Roman" w:cs="Times New Roman"/>
          <w:sz w:val="28"/>
          <w:szCs w:val="28"/>
        </w:rPr>
        <w:t xml:space="preserve">передает документы </w:t>
      </w:r>
      <w:r w:rsidRPr="00A83ABB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="00F2370B" w:rsidRPr="00A83ABB">
        <w:rPr>
          <w:rFonts w:ascii="Times New Roman" w:hAnsi="Times New Roman" w:cs="Times New Roman"/>
          <w:sz w:val="28"/>
          <w:szCs w:val="28"/>
        </w:rPr>
        <w:t>ОРГ</w:t>
      </w:r>
      <w:r w:rsidRPr="00A83ABB">
        <w:rPr>
          <w:rFonts w:ascii="Times New Roman" w:hAnsi="Times New Roman" w:cs="Times New Roman"/>
          <w:sz w:val="28"/>
          <w:szCs w:val="28"/>
        </w:rPr>
        <w:t xml:space="preserve"> уполномоченному</w:t>
      </w:r>
      <w:r w:rsidR="00F2370B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Pr="00A83ABB">
        <w:rPr>
          <w:rFonts w:ascii="Times New Roman" w:hAnsi="Times New Roman" w:cs="Times New Roman"/>
          <w:sz w:val="28"/>
          <w:szCs w:val="28"/>
        </w:rPr>
        <w:t>на</w:t>
      </w:r>
      <w:r w:rsidR="00F2370B" w:rsidRPr="00A83ABB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Pr="00A83ABB">
        <w:rPr>
          <w:rFonts w:ascii="Times New Roman" w:hAnsi="Times New Roman" w:cs="Times New Roman"/>
          <w:sz w:val="28"/>
          <w:szCs w:val="28"/>
        </w:rPr>
        <w:t>е</w:t>
      </w:r>
      <w:r w:rsidR="00F2370B" w:rsidRPr="00A83ABB">
        <w:rPr>
          <w:rFonts w:ascii="Times New Roman" w:hAnsi="Times New Roman" w:cs="Times New Roman"/>
          <w:sz w:val="28"/>
          <w:szCs w:val="28"/>
        </w:rPr>
        <w:t xml:space="preserve"> решения о предоставлении либо об отказе </w:t>
      </w:r>
      <w:r w:rsidRPr="00A83ABB">
        <w:rPr>
          <w:rFonts w:ascii="Times New Roman" w:hAnsi="Times New Roman" w:cs="Times New Roman"/>
          <w:sz w:val="28"/>
          <w:szCs w:val="28"/>
        </w:rPr>
        <w:br/>
      </w:r>
      <w:r w:rsidR="00F2370B" w:rsidRPr="00A83ABB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Pr="00A83ABB"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 ОРГ)</w:t>
      </w:r>
      <w:r w:rsidR="00F2370B" w:rsidRPr="00A83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971" w:rsidRPr="00A83ABB" w:rsidRDefault="00F54971" w:rsidP="00F549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3.4.3. уполномоченное лицо ОРГ на основании представленных документов, результатов расчета и определения потребности: </w:t>
      </w:r>
    </w:p>
    <w:p w:rsidR="00F54971" w:rsidRPr="00A83ABB" w:rsidRDefault="00F54971" w:rsidP="00F549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муниципальной услуги либо решение об отказе в предоставлении муниципальной услуги </w:t>
      </w:r>
    </w:p>
    <w:p w:rsidR="00F54971" w:rsidRPr="00A83ABB" w:rsidRDefault="00F54971" w:rsidP="00F549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подписывает проект решения об отказе в предоставлении муниципальной услуги либо проект решения об отказе в предоставлении муниципальной услуги (далее – результат предоставления муниципальной услуги);</w:t>
      </w:r>
    </w:p>
    <w:p w:rsidR="00F54971" w:rsidRPr="00A83ABB" w:rsidRDefault="00F54971" w:rsidP="00F549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возвращает документы специалисту ОРГ для хранения и подписанный результат предоставления муниципальной услуги для регистрации и выдачи (направления) заявителю.</w:t>
      </w:r>
    </w:p>
    <w:p w:rsidR="00F85FFA" w:rsidRPr="00A83ABB" w:rsidRDefault="00F85FFA" w:rsidP="00F85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3.4.</w:t>
      </w:r>
      <w:r w:rsidR="00F54971" w:rsidRPr="00A83ABB">
        <w:rPr>
          <w:rFonts w:ascii="Times New Roman" w:hAnsi="Times New Roman" w:cs="Times New Roman"/>
          <w:sz w:val="28"/>
          <w:szCs w:val="28"/>
        </w:rPr>
        <w:t>4</w:t>
      </w:r>
      <w:r w:rsidRPr="00A83ABB">
        <w:rPr>
          <w:rFonts w:ascii="Times New Roman" w:hAnsi="Times New Roman" w:cs="Times New Roman"/>
          <w:sz w:val="28"/>
          <w:szCs w:val="28"/>
        </w:rPr>
        <w:t xml:space="preserve">. </w:t>
      </w:r>
      <w:r w:rsidR="00D82CAF" w:rsidRPr="00A83ABB">
        <w:rPr>
          <w:rFonts w:ascii="Times New Roman" w:hAnsi="Times New Roman" w:cs="Times New Roman"/>
          <w:sz w:val="28"/>
          <w:szCs w:val="28"/>
        </w:rPr>
        <w:t>Р</w:t>
      </w:r>
      <w:r w:rsidRPr="00A83ABB">
        <w:rPr>
          <w:rFonts w:ascii="Times New Roman" w:hAnsi="Times New Roman" w:cs="Times New Roman"/>
          <w:sz w:val="28"/>
          <w:szCs w:val="28"/>
        </w:rPr>
        <w:t>езультатом административной процедуры является</w:t>
      </w:r>
      <w:r w:rsidR="00F54971" w:rsidRPr="00A83ABB">
        <w:rPr>
          <w:rFonts w:ascii="Times New Roman" w:hAnsi="Times New Roman" w:cs="Times New Roman"/>
          <w:sz w:val="28"/>
          <w:szCs w:val="28"/>
        </w:rPr>
        <w:t xml:space="preserve"> направление подписанного результата предоставления муниципальной услуги специалисту ОРГ для выдачи (направления) Заявителю</w:t>
      </w:r>
      <w:r w:rsidR="008A17AD" w:rsidRPr="00A83ABB">
        <w:rPr>
          <w:rFonts w:ascii="Times New Roman" w:hAnsi="Times New Roman" w:cs="Times New Roman"/>
          <w:sz w:val="28"/>
          <w:szCs w:val="28"/>
        </w:rPr>
        <w:t>;</w:t>
      </w:r>
    </w:p>
    <w:p w:rsidR="00F85FFA" w:rsidRPr="00A83ABB" w:rsidRDefault="00F85FFA" w:rsidP="008A1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3.4.</w:t>
      </w:r>
      <w:r w:rsidR="00F54971" w:rsidRPr="00A83ABB">
        <w:rPr>
          <w:rFonts w:ascii="Times New Roman" w:hAnsi="Times New Roman" w:cs="Times New Roman"/>
          <w:sz w:val="28"/>
          <w:szCs w:val="28"/>
        </w:rPr>
        <w:t>5</w:t>
      </w:r>
      <w:r w:rsidR="00D82CAF" w:rsidRPr="00A83ABB">
        <w:rPr>
          <w:rFonts w:ascii="Times New Roman" w:hAnsi="Times New Roman" w:cs="Times New Roman"/>
          <w:sz w:val="28"/>
          <w:szCs w:val="28"/>
        </w:rPr>
        <w:t>. М</w:t>
      </w:r>
      <w:r w:rsidRPr="00A83ABB">
        <w:rPr>
          <w:rFonts w:ascii="Times New Roman" w:hAnsi="Times New Roman" w:cs="Times New Roman"/>
          <w:sz w:val="28"/>
          <w:szCs w:val="28"/>
        </w:rPr>
        <w:t xml:space="preserve">аксимальный срок исполнения административной процедуры – </w:t>
      </w:r>
      <w:r w:rsidR="008A17AD" w:rsidRPr="00A83ABB">
        <w:rPr>
          <w:rFonts w:ascii="Times New Roman" w:hAnsi="Times New Roman" w:cs="Times New Roman"/>
          <w:sz w:val="28"/>
          <w:szCs w:val="28"/>
        </w:rPr>
        <w:br/>
      </w:r>
      <w:r w:rsidRPr="00A83ABB">
        <w:rPr>
          <w:rFonts w:ascii="Times New Roman" w:hAnsi="Times New Roman" w:cs="Times New Roman"/>
          <w:sz w:val="28"/>
          <w:szCs w:val="28"/>
        </w:rPr>
        <w:lastRenderedPageBreak/>
        <w:t xml:space="preserve">не более </w:t>
      </w:r>
      <w:r w:rsidR="00F54971" w:rsidRPr="00A83ABB">
        <w:rPr>
          <w:rFonts w:ascii="Times New Roman" w:hAnsi="Times New Roman" w:cs="Times New Roman"/>
          <w:sz w:val="28"/>
          <w:szCs w:val="28"/>
        </w:rPr>
        <w:t>4</w:t>
      </w:r>
      <w:r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8A17AD" w:rsidRPr="00A83ABB">
        <w:rPr>
          <w:rFonts w:ascii="Times New Roman" w:hAnsi="Times New Roman" w:cs="Times New Roman"/>
          <w:sz w:val="28"/>
          <w:szCs w:val="28"/>
        </w:rPr>
        <w:t>рабочих</w:t>
      </w:r>
      <w:r w:rsidRPr="00A83ABB">
        <w:rPr>
          <w:rFonts w:ascii="Times New Roman" w:hAnsi="Times New Roman" w:cs="Times New Roman"/>
          <w:sz w:val="28"/>
          <w:szCs w:val="28"/>
        </w:rPr>
        <w:t xml:space="preserve"> дн</w:t>
      </w:r>
      <w:r w:rsidR="008A17AD" w:rsidRPr="00A83ABB">
        <w:rPr>
          <w:rFonts w:ascii="Times New Roman" w:hAnsi="Times New Roman" w:cs="Times New Roman"/>
          <w:sz w:val="28"/>
          <w:szCs w:val="28"/>
        </w:rPr>
        <w:t>ей</w:t>
      </w:r>
      <w:r w:rsidRPr="00A83ABB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8A17AD" w:rsidRPr="00A83ABB">
        <w:rPr>
          <w:rFonts w:ascii="Times New Roman" w:hAnsi="Times New Roman" w:cs="Times New Roman"/>
          <w:sz w:val="28"/>
          <w:szCs w:val="28"/>
        </w:rPr>
        <w:t>передачи</w:t>
      </w:r>
      <w:r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8A17AD" w:rsidRPr="00A83ABB">
        <w:rPr>
          <w:rFonts w:ascii="Times New Roman" w:hAnsi="Times New Roman" w:cs="Times New Roman"/>
          <w:sz w:val="28"/>
          <w:szCs w:val="28"/>
        </w:rPr>
        <w:t xml:space="preserve">документов, результатов расчета </w:t>
      </w:r>
      <w:r w:rsidR="008A17AD" w:rsidRPr="00A83ABB">
        <w:rPr>
          <w:rFonts w:ascii="Times New Roman" w:hAnsi="Times New Roman" w:cs="Times New Roman"/>
          <w:sz w:val="28"/>
          <w:szCs w:val="28"/>
        </w:rPr>
        <w:br/>
        <w:t>и определения потребности должностному лицу ОРГ;</w:t>
      </w:r>
    </w:p>
    <w:p w:rsidR="00F54971" w:rsidRPr="00A83ABB" w:rsidRDefault="00F54971" w:rsidP="00F54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3.5. Выдача (направление) результата предоставления муниципальной услуги Заявителю</w:t>
      </w:r>
      <w:r w:rsidR="00B61B65" w:rsidRPr="00A83ABB">
        <w:rPr>
          <w:rFonts w:ascii="Times New Roman" w:hAnsi="Times New Roman" w:cs="Times New Roman"/>
          <w:sz w:val="28"/>
          <w:szCs w:val="28"/>
        </w:rPr>
        <w:t>:</w:t>
      </w:r>
    </w:p>
    <w:p w:rsidR="00B61B65" w:rsidRPr="00A83ABB" w:rsidRDefault="00B61B65" w:rsidP="00B61B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3.5.1. </w:t>
      </w:r>
      <w:r w:rsidR="00D82CAF" w:rsidRPr="00A83ABB">
        <w:rPr>
          <w:rFonts w:ascii="Times New Roman" w:hAnsi="Times New Roman" w:cs="Times New Roman"/>
          <w:sz w:val="28"/>
          <w:szCs w:val="28"/>
        </w:rPr>
        <w:t>О</w:t>
      </w:r>
      <w:r w:rsidRPr="00A83ABB">
        <w:rPr>
          <w:rFonts w:ascii="Times New Roman" w:hAnsi="Times New Roman" w:cs="Times New Roman"/>
          <w:sz w:val="28"/>
          <w:szCs w:val="28"/>
        </w:rPr>
        <w:t>снованием для начала административной процедуры является поступление результата предоставления муниципальной услуги специалисту ОРГ;</w:t>
      </w:r>
    </w:p>
    <w:p w:rsidR="00FB7F6F" w:rsidRPr="00A83ABB" w:rsidRDefault="00B61B65" w:rsidP="00B61B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3.5.2. </w:t>
      </w:r>
      <w:r w:rsidR="00D206CC" w:rsidRPr="00A83ABB">
        <w:rPr>
          <w:rFonts w:ascii="Times New Roman" w:hAnsi="Times New Roman" w:cs="Times New Roman"/>
          <w:sz w:val="28"/>
          <w:szCs w:val="28"/>
        </w:rPr>
        <w:t>Специалист ОРГ</w:t>
      </w:r>
      <w:r w:rsidR="00FB7F6F" w:rsidRPr="00A83ABB">
        <w:rPr>
          <w:rFonts w:ascii="Times New Roman" w:hAnsi="Times New Roman" w:cs="Times New Roman"/>
          <w:sz w:val="28"/>
          <w:szCs w:val="28"/>
        </w:rPr>
        <w:t>:</w:t>
      </w:r>
    </w:p>
    <w:p w:rsidR="000071E2" w:rsidRPr="00A83ABB" w:rsidRDefault="00D206CC" w:rsidP="00007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0071E2" w:rsidRPr="00A83ABB">
        <w:rPr>
          <w:rFonts w:ascii="Times New Roman" w:hAnsi="Times New Roman" w:cs="Times New Roman"/>
          <w:sz w:val="28"/>
          <w:szCs w:val="28"/>
        </w:rPr>
        <w:t>результат предо</w:t>
      </w:r>
      <w:r w:rsidR="00D82CAF" w:rsidRPr="00A83ABB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0071E2" w:rsidRPr="00A83ABB">
        <w:rPr>
          <w:rFonts w:ascii="Times New Roman" w:hAnsi="Times New Roman" w:cs="Times New Roman"/>
          <w:sz w:val="28"/>
          <w:szCs w:val="28"/>
        </w:rPr>
        <w:t>;</w:t>
      </w:r>
    </w:p>
    <w:p w:rsidR="00B61B65" w:rsidRPr="00A83ABB" w:rsidRDefault="00B61B65" w:rsidP="00007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 xml:space="preserve">выдает (направляет) результат предоставления муниципальной услуги способом определенным Заявителем в заявлении (в случае если в заявлении </w:t>
      </w:r>
      <w:r w:rsidRPr="00A83ABB">
        <w:rPr>
          <w:rFonts w:ascii="Times New Roman" w:hAnsi="Times New Roman" w:cs="Times New Roman"/>
          <w:sz w:val="28"/>
          <w:szCs w:val="28"/>
        </w:rPr>
        <w:br/>
        <w:t xml:space="preserve">не указан способ получения результата предоставления муниципальной услуги </w:t>
      </w:r>
      <w:r w:rsidRPr="00A83ABB">
        <w:rPr>
          <w:rFonts w:ascii="Times New Roman" w:hAnsi="Times New Roman" w:cs="Times New Roman"/>
          <w:sz w:val="28"/>
          <w:szCs w:val="28"/>
        </w:rPr>
        <w:br/>
        <w:t xml:space="preserve">результат предоставления муниципальной услуги выдается (направляется) </w:t>
      </w:r>
      <w:r w:rsidR="00D82CAF" w:rsidRPr="00A83AB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83ABB">
        <w:rPr>
          <w:rFonts w:ascii="Times New Roman" w:hAnsi="Times New Roman" w:cs="Times New Roman"/>
          <w:sz w:val="28"/>
          <w:szCs w:val="28"/>
        </w:rPr>
        <w:t xml:space="preserve">способом которым Заявление и представленные документы поступили </w:t>
      </w:r>
      <w:r w:rsidRPr="00A83ABB">
        <w:rPr>
          <w:rFonts w:ascii="Times New Roman" w:hAnsi="Times New Roman" w:cs="Times New Roman"/>
          <w:sz w:val="28"/>
          <w:szCs w:val="28"/>
        </w:rPr>
        <w:br/>
        <w:t>в департамент);</w:t>
      </w:r>
    </w:p>
    <w:p w:rsidR="00FB7F6F" w:rsidRPr="00A83ABB" w:rsidRDefault="00FB7F6F" w:rsidP="00007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в порядке, установленном постановлением Правительства Российской Федераци</w:t>
      </w:r>
      <w:r w:rsidR="001C0C06" w:rsidRPr="00A83ABB">
        <w:rPr>
          <w:rFonts w:ascii="Times New Roman" w:hAnsi="Times New Roman" w:cs="Times New Roman"/>
          <w:sz w:val="28"/>
          <w:szCs w:val="28"/>
        </w:rPr>
        <w:t xml:space="preserve">и № 277, заносит сведения </w:t>
      </w:r>
      <w:r w:rsidRPr="00A83ABB">
        <w:rPr>
          <w:rFonts w:ascii="Times New Roman" w:hAnsi="Times New Roman" w:cs="Times New Roman"/>
          <w:sz w:val="28"/>
          <w:szCs w:val="28"/>
        </w:rPr>
        <w:t>о результатах предоставления муниципальной услуги</w:t>
      </w:r>
      <w:r w:rsidR="000071E2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Pr="00A83ABB">
        <w:rPr>
          <w:rFonts w:ascii="Times New Roman" w:hAnsi="Times New Roman" w:cs="Times New Roman"/>
          <w:sz w:val="28"/>
          <w:szCs w:val="28"/>
        </w:rPr>
        <w:t>в государственную инфо</w:t>
      </w:r>
      <w:r w:rsidR="000071E2" w:rsidRPr="00A83ABB">
        <w:rPr>
          <w:rFonts w:ascii="Times New Roman" w:hAnsi="Times New Roman" w:cs="Times New Roman"/>
          <w:sz w:val="28"/>
          <w:szCs w:val="28"/>
        </w:rPr>
        <w:t xml:space="preserve">рмационную систему, в том числе </w:t>
      </w:r>
      <w:r w:rsidRPr="00A83ABB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виде электронного документа, подписанного усиленной квалифицированной электронной подписью, уполномоченного </w:t>
      </w:r>
      <w:r w:rsidR="000071E2" w:rsidRPr="00A83ABB">
        <w:rPr>
          <w:rFonts w:ascii="Times New Roman" w:hAnsi="Times New Roman" w:cs="Times New Roman"/>
          <w:sz w:val="28"/>
          <w:szCs w:val="28"/>
        </w:rPr>
        <w:t>лица,</w:t>
      </w:r>
      <w:r w:rsidR="001C0C06" w:rsidRPr="00A83ABB">
        <w:rPr>
          <w:rFonts w:ascii="Times New Roman" w:hAnsi="Times New Roman" w:cs="Times New Roman"/>
          <w:sz w:val="28"/>
          <w:szCs w:val="28"/>
        </w:rPr>
        <w:t xml:space="preserve"> и направляет в л</w:t>
      </w:r>
      <w:r w:rsidRPr="00A83ABB">
        <w:rPr>
          <w:rFonts w:ascii="Times New Roman" w:hAnsi="Times New Roman" w:cs="Times New Roman"/>
          <w:sz w:val="28"/>
          <w:szCs w:val="28"/>
        </w:rPr>
        <w:t>ичный кабинет Заявителя на Едином портале статус оказания муниципальной услуги:</w:t>
      </w:r>
    </w:p>
    <w:p w:rsidR="00FB7F6F" w:rsidRPr="00A83ABB" w:rsidRDefault="00FB7F6F" w:rsidP="00FB7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83ABB">
        <w:rPr>
          <w:rFonts w:ascii="Times New Roman" w:hAnsi="Times New Roman" w:cs="Times New Roman"/>
          <w:sz w:val="28"/>
          <w:szCs w:val="28"/>
        </w:rPr>
        <w:t>«Услуга предоставлена» в случае</w:t>
      </w:r>
      <w:r w:rsidR="001C0C06" w:rsidRPr="00A83ABB">
        <w:rPr>
          <w:rFonts w:ascii="Times New Roman" w:hAnsi="Times New Roman" w:cs="Times New Roman"/>
          <w:sz w:val="28"/>
          <w:szCs w:val="28"/>
        </w:rPr>
        <w:t xml:space="preserve"> принятия решения о признании граждан малоимущими в целях признания нуждающимися в получении жилого помещения муниципального жилищного фонда, предоставляемого по договору социального найма</w:t>
      </w:r>
    </w:p>
    <w:p w:rsidR="007D0885" w:rsidRPr="00A83ABB" w:rsidRDefault="00FB7F6F" w:rsidP="00FB7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«В предоставлении услуги отказано» в случае принятия решения об отказе                       в предоставлении муниципальной услуги с указанием всех выявленных причин отказа, преду</w:t>
      </w:r>
      <w:r w:rsidR="001C0C06" w:rsidRPr="00A83ABB">
        <w:rPr>
          <w:rFonts w:ascii="Times New Roman" w:hAnsi="Times New Roman" w:cs="Times New Roman"/>
          <w:sz w:val="28"/>
          <w:szCs w:val="28"/>
        </w:rPr>
        <w:t>смотренных пунктом 2.13</w:t>
      </w:r>
      <w:r w:rsidRPr="00A83A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B61B65" w:rsidRPr="00A83ABB">
        <w:rPr>
          <w:rFonts w:ascii="Times New Roman" w:hAnsi="Times New Roman" w:cs="Times New Roman"/>
          <w:sz w:val="28"/>
          <w:szCs w:val="28"/>
        </w:rPr>
        <w:t xml:space="preserve"> и рекомендациями по их устранению</w:t>
      </w:r>
      <w:r w:rsidRPr="00A83ABB">
        <w:rPr>
          <w:rFonts w:ascii="Times New Roman" w:hAnsi="Times New Roman" w:cs="Times New Roman"/>
          <w:sz w:val="28"/>
          <w:szCs w:val="28"/>
        </w:rPr>
        <w:t>.</w:t>
      </w:r>
    </w:p>
    <w:p w:rsidR="00FB7F6F" w:rsidRPr="00A83ABB" w:rsidRDefault="00D82CAF" w:rsidP="00FB7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3.5.3</w:t>
      </w:r>
      <w:r w:rsidR="00FB7F6F" w:rsidRPr="00A83ABB">
        <w:rPr>
          <w:rFonts w:ascii="Times New Roman" w:hAnsi="Times New Roman" w:cs="Times New Roman"/>
          <w:sz w:val="28"/>
          <w:szCs w:val="28"/>
        </w:rPr>
        <w:t xml:space="preserve">. </w:t>
      </w:r>
      <w:r w:rsidRPr="00A83ABB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</w:t>
      </w:r>
      <w:r w:rsidR="00FB7F6F" w:rsidRPr="00A83ABB">
        <w:rPr>
          <w:rFonts w:ascii="Times New Roman" w:hAnsi="Times New Roman" w:cs="Times New Roman"/>
          <w:sz w:val="28"/>
          <w:szCs w:val="28"/>
        </w:rPr>
        <w:t xml:space="preserve">административной процедуры – не </w:t>
      </w:r>
      <w:r w:rsidR="00E72A95" w:rsidRPr="00A83AB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34494" w:rsidRPr="00A83ABB">
        <w:rPr>
          <w:rFonts w:ascii="Times New Roman" w:hAnsi="Times New Roman" w:cs="Times New Roman"/>
          <w:sz w:val="28"/>
          <w:szCs w:val="28"/>
        </w:rPr>
        <w:t>1</w:t>
      </w:r>
      <w:r w:rsidR="00933D14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734494" w:rsidRPr="00A83ABB">
        <w:rPr>
          <w:rFonts w:ascii="Times New Roman" w:hAnsi="Times New Roman" w:cs="Times New Roman"/>
          <w:sz w:val="28"/>
          <w:szCs w:val="28"/>
        </w:rPr>
        <w:t>рабочего дня</w:t>
      </w:r>
      <w:r w:rsidR="00933D14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FB7F6F" w:rsidRPr="00A83ABB">
        <w:rPr>
          <w:rFonts w:ascii="Times New Roman" w:hAnsi="Times New Roman" w:cs="Times New Roman"/>
          <w:sz w:val="28"/>
          <w:szCs w:val="28"/>
        </w:rPr>
        <w:t>со дня поступления</w:t>
      </w:r>
      <w:r w:rsidR="00B61B65" w:rsidRPr="00A83ABB">
        <w:rPr>
          <w:rFonts w:ascii="Times New Roman" w:hAnsi="Times New Roman" w:cs="Times New Roman"/>
          <w:sz w:val="28"/>
          <w:szCs w:val="28"/>
        </w:rPr>
        <w:t xml:space="preserve"> подписанного результата предоставления муниципальной услуги специалисту ОРГ. </w:t>
      </w:r>
    </w:p>
    <w:p w:rsidR="00FB7F6F" w:rsidRPr="00A83ABB" w:rsidRDefault="00D82CAF" w:rsidP="00FB7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3.5.4</w:t>
      </w:r>
      <w:r w:rsidR="00FB7F6F" w:rsidRPr="00A83ABB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</w:t>
      </w:r>
      <w:r w:rsidR="00516C81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Pr="00A83ABB">
        <w:rPr>
          <w:rFonts w:ascii="Times New Roman" w:hAnsi="Times New Roman" w:cs="Times New Roman"/>
          <w:sz w:val="28"/>
          <w:szCs w:val="28"/>
        </w:rPr>
        <w:t>выдача (направление) результата предоставления муниципальной услуги Заявителю.</w:t>
      </w:r>
    </w:p>
    <w:p w:rsidR="00871110" w:rsidRPr="00A83ABB" w:rsidRDefault="006914FC" w:rsidP="0050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ABB">
        <w:rPr>
          <w:rFonts w:ascii="Times New Roman" w:hAnsi="Times New Roman" w:cs="Times New Roman"/>
          <w:sz w:val="28"/>
          <w:szCs w:val="28"/>
        </w:rPr>
        <w:t>3.</w:t>
      </w:r>
      <w:r w:rsidR="00D82CAF" w:rsidRPr="00A83ABB">
        <w:rPr>
          <w:rFonts w:ascii="Times New Roman" w:hAnsi="Times New Roman" w:cs="Times New Roman"/>
          <w:sz w:val="28"/>
          <w:szCs w:val="28"/>
        </w:rPr>
        <w:t>6</w:t>
      </w:r>
      <w:r w:rsidRPr="00A83ABB">
        <w:rPr>
          <w:rFonts w:ascii="Times New Roman" w:hAnsi="Times New Roman" w:cs="Times New Roman"/>
          <w:sz w:val="28"/>
          <w:szCs w:val="28"/>
        </w:rPr>
        <w:t>.</w:t>
      </w:r>
      <w:r w:rsidR="00933D14" w:rsidRPr="00A83ABB"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A83ABB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приведена в </w:t>
      </w:r>
      <w:r w:rsidR="00155F78" w:rsidRPr="00A83ABB">
        <w:rPr>
          <w:rFonts w:ascii="Times New Roman" w:hAnsi="Times New Roman" w:cs="Times New Roman"/>
          <w:sz w:val="28"/>
          <w:szCs w:val="28"/>
        </w:rPr>
        <w:t xml:space="preserve">блок схеме </w:t>
      </w:r>
      <w:r w:rsidR="00AD3D42" w:rsidRPr="00A83ABB">
        <w:rPr>
          <w:rFonts w:ascii="Times New Roman" w:hAnsi="Times New Roman" w:cs="Times New Roman"/>
          <w:sz w:val="28"/>
          <w:szCs w:val="28"/>
        </w:rPr>
        <w:t>в приложении 5 к настоящему А</w:t>
      </w:r>
      <w:r w:rsidR="00D206CC" w:rsidRPr="00A83ABB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B61B65" w:rsidRPr="00A83ABB" w:rsidRDefault="00B61B65" w:rsidP="0050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CAF" w:rsidRPr="005040AB" w:rsidRDefault="00D82CAF" w:rsidP="0050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206CC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AC1B49">
        <w:rPr>
          <w:rFonts w:ascii="Times New Roman" w:hAnsi="Times New Roman" w:cs="Times New Roman"/>
          <w:b/>
          <w:bCs/>
          <w:sz w:val="28"/>
          <w:szCs w:val="28"/>
        </w:rPr>
        <w:t>Порядок и ф</w:t>
      </w:r>
      <w:r w:rsidRPr="00D206CC">
        <w:rPr>
          <w:rFonts w:ascii="Times New Roman" w:hAnsi="Times New Roman" w:cs="Times New Roman"/>
          <w:b/>
          <w:bCs/>
          <w:sz w:val="28"/>
          <w:szCs w:val="28"/>
        </w:rPr>
        <w:t>ормы контроля за исполнением</w:t>
      </w:r>
    </w:p>
    <w:p w:rsidR="00D206CC" w:rsidRPr="00D206CC" w:rsidRDefault="00AC1B49" w:rsidP="00D20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206CC" w:rsidRPr="00D206CC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</w:t>
      </w:r>
    </w:p>
    <w:p w:rsidR="00D206CC" w:rsidRDefault="00D206CC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110" w:rsidRPr="00D206CC" w:rsidRDefault="00871110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CAF" w:rsidRPr="00A83ABB" w:rsidRDefault="00D82CAF" w:rsidP="00D8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4.1. </w:t>
      </w: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>Формы контроля:</w:t>
      </w:r>
    </w:p>
    <w:p w:rsidR="00D82CAF" w:rsidRPr="00A83ABB" w:rsidRDefault="00D82CAF" w:rsidP="00D8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>текущий контроль;</w:t>
      </w:r>
    </w:p>
    <w:p w:rsidR="00D82CAF" w:rsidRPr="00A83ABB" w:rsidRDefault="00D82CAF" w:rsidP="00D8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>плановые проверки;</w:t>
      </w:r>
    </w:p>
    <w:p w:rsidR="00D82CAF" w:rsidRPr="00A83ABB" w:rsidRDefault="00D82CAF" w:rsidP="00D8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внеплановые проверки.</w:t>
      </w:r>
    </w:p>
    <w:p w:rsidR="00D82CAF" w:rsidRPr="00A83ABB" w:rsidRDefault="00D82CAF" w:rsidP="00D8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4.2 </w:t>
      </w: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Текущий контроль соблюдения и исполнения положений настоящего административного регламента осуществляется начальником </w:t>
      </w: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департамента</w:t>
      </w: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путем анализа еженедельных отчетов, содержащих сведения о соблюдении (нарушении) сроков предоставления муниципальной услуги;</w:t>
      </w:r>
    </w:p>
    <w:p w:rsidR="00D82CAF" w:rsidRPr="00A83ABB" w:rsidRDefault="00D82CAF" w:rsidP="00D8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начальника департамента в случае, если полномочия </w:t>
      </w: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 xml:space="preserve">по подписанию результата </w:t>
      </w: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>предоставления</w:t>
      </w: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муниципальной услуги переданы </w:t>
      </w: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от начальника департамента иному должностному лицу.</w:t>
      </w:r>
    </w:p>
    <w:p w:rsidR="00D82CAF" w:rsidRPr="00A83ABB" w:rsidRDefault="00D82CAF" w:rsidP="00D8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При проведении проверки должны быть установлены следующие показатели:</w:t>
      </w:r>
    </w:p>
    <w:p w:rsidR="00D82CAF" w:rsidRPr="00A83ABB" w:rsidRDefault="00D82CAF" w:rsidP="00D8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количество предоставленных муниципальных услуг за контрольный период;</w:t>
      </w:r>
    </w:p>
    <w:p w:rsidR="00D82CAF" w:rsidRPr="00A83ABB" w:rsidRDefault="00D82CAF" w:rsidP="00D8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количество муниципальных услуг, предоставленных с нарушением сроков, </w:t>
      </w: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в разрезе административных процедур.</w:t>
      </w:r>
    </w:p>
    <w:p w:rsidR="00D82CAF" w:rsidRPr="00A83ABB" w:rsidRDefault="00D82CAF" w:rsidP="00D8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D82CAF" w:rsidRPr="00A83ABB" w:rsidRDefault="00D82CAF" w:rsidP="00D8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D82CAF" w:rsidRPr="00A83ABB" w:rsidRDefault="00D82CAF" w:rsidP="00D8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 w:rsidR="00D82CAF" w:rsidRPr="00A83ABB" w:rsidRDefault="00D82CAF" w:rsidP="00D8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4.5. </w:t>
      </w:r>
      <w:r w:rsidRPr="00A83ABB">
        <w:rPr>
          <w:rFonts w:ascii="Times New Roman" w:eastAsia="SimSun" w:hAnsi="Times New Roman" w:cs="Times New Roman"/>
          <w:sz w:val="28"/>
          <w:szCs w:val="28"/>
          <w:lang w:eastAsia="ru-RU"/>
        </w:rPr>
        <w:t>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D82CAF" w:rsidRPr="00A83ABB" w:rsidRDefault="00D82CAF" w:rsidP="00D8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4.6. Контроль со стороны граждан, их объединений и организаций </w:t>
      </w: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 xml:space="preserve">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</w:t>
      </w:r>
      <w:r w:rsidRPr="00A83A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 xml:space="preserve">не противоречащих требованиям действующего законодательства. </w:t>
      </w:r>
    </w:p>
    <w:p w:rsidR="00D82CAF" w:rsidRDefault="00D82CAF" w:rsidP="00D82C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82CAF" w:rsidRDefault="00D82CAF" w:rsidP="00D82C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206CC">
        <w:rPr>
          <w:rFonts w:ascii="Times New Roman" w:hAnsi="Times New Roman" w:cs="Times New Roman"/>
          <w:b/>
          <w:bCs/>
          <w:sz w:val="28"/>
          <w:szCs w:val="28"/>
        </w:rPr>
        <w:t>V. Порядок обжалования решений и действий (бездействия)</w:t>
      </w:r>
    </w:p>
    <w:p w:rsidR="00D206CC" w:rsidRPr="00D206CC" w:rsidRDefault="00D206CC" w:rsidP="00B25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6CC">
        <w:rPr>
          <w:rFonts w:ascii="Times New Roman" w:hAnsi="Times New Roman" w:cs="Times New Roman"/>
          <w:b/>
          <w:bCs/>
          <w:sz w:val="28"/>
          <w:szCs w:val="28"/>
        </w:rPr>
        <w:t>органа, предоставляющего муниципальную услугу, а также</w:t>
      </w:r>
    </w:p>
    <w:p w:rsidR="00D206CC" w:rsidRPr="00D206CC" w:rsidRDefault="00D206CC" w:rsidP="00B25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6CC">
        <w:rPr>
          <w:rFonts w:ascii="Times New Roman" w:hAnsi="Times New Roman" w:cs="Times New Roman"/>
          <w:b/>
          <w:bCs/>
          <w:sz w:val="28"/>
          <w:szCs w:val="28"/>
        </w:rPr>
        <w:t>должностных лиц, муниципальных служащих</w:t>
      </w:r>
    </w:p>
    <w:p w:rsidR="00B253D6" w:rsidRDefault="00B253D6" w:rsidP="00B25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3D6" w:rsidRDefault="00B253D6" w:rsidP="00B25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3D6" w:rsidRDefault="00D206CC" w:rsidP="00B25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5.1. Обжалование решений</w:t>
      </w:r>
      <w:r w:rsidR="00B253D6">
        <w:rPr>
          <w:rFonts w:ascii="Times New Roman" w:hAnsi="Times New Roman" w:cs="Times New Roman"/>
          <w:sz w:val="28"/>
          <w:szCs w:val="28"/>
        </w:rPr>
        <w:t xml:space="preserve"> и действий (бездействия) департамента</w:t>
      </w:r>
      <w:r w:rsidRPr="00D206CC">
        <w:rPr>
          <w:rFonts w:ascii="Times New Roman" w:hAnsi="Times New Roman" w:cs="Times New Roman"/>
          <w:sz w:val="28"/>
          <w:szCs w:val="28"/>
        </w:rPr>
        <w:t>,</w:t>
      </w:r>
      <w:r w:rsidR="00B253D6">
        <w:rPr>
          <w:rFonts w:ascii="Times New Roman" w:hAnsi="Times New Roman" w:cs="Times New Roman"/>
          <w:sz w:val="28"/>
          <w:szCs w:val="28"/>
        </w:rPr>
        <w:t xml:space="preserve"> а также должностных лиц, муниципальных служащих департамента осуществляется                       в досудебном (внесудебном) и судебном порядках. </w:t>
      </w:r>
    </w:p>
    <w:p w:rsidR="00A04473" w:rsidRDefault="00B253D6" w:rsidP="00B25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06CC" w:rsidRPr="00D206CC">
        <w:rPr>
          <w:rFonts w:ascii="Times New Roman" w:hAnsi="Times New Roman" w:cs="Times New Roman"/>
          <w:sz w:val="28"/>
          <w:szCs w:val="28"/>
        </w:rPr>
        <w:t xml:space="preserve">2. Обжалование в досудебном (внесудебном) порядке осуществляется </w:t>
      </w:r>
      <w:r w:rsidR="00933D1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206CC" w:rsidRPr="00D206CC">
        <w:rPr>
          <w:rFonts w:ascii="Times New Roman" w:hAnsi="Times New Roman" w:cs="Times New Roman"/>
          <w:sz w:val="28"/>
          <w:szCs w:val="28"/>
        </w:rPr>
        <w:t xml:space="preserve">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</w:t>
      </w:r>
      <w:r w:rsidR="00A83EEF">
        <w:rPr>
          <w:rFonts w:ascii="Times New Roman" w:hAnsi="Times New Roman" w:cs="Times New Roman"/>
          <w:sz w:val="28"/>
          <w:szCs w:val="28"/>
        </w:rPr>
        <w:t xml:space="preserve">их </w:t>
      </w:r>
      <w:r w:rsidR="00D206CC" w:rsidRPr="00D206CC">
        <w:rPr>
          <w:rFonts w:ascii="Times New Roman" w:hAnsi="Times New Roman" w:cs="Times New Roman"/>
          <w:sz w:val="28"/>
          <w:szCs w:val="28"/>
        </w:rPr>
        <w:t>должностных лиц и</w:t>
      </w:r>
      <w:r w:rsidR="00A83EEF">
        <w:rPr>
          <w:rFonts w:ascii="Times New Roman" w:hAnsi="Times New Roman" w:cs="Times New Roman"/>
          <w:sz w:val="28"/>
          <w:szCs w:val="28"/>
        </w:rPr>
        <w:t xml:space="preserve"> иных муниципальных служащих, </w:t>
      </w:r>
      <w:r w:rsidR="00A0447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04473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№ 687. </w:t>
      </w:r>
    </w:p>
    <w:p w:rsidR="00D206CC" w:rsidRPr="00D206CC" w:rsidRDefault="00D206CC" w:rsidP="00B25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5.3. Действия (бездействие) должностн</w:t>
      </w:r>
      <w:r w:rsidR="00B253D6">
        <w:rPr>
          <w:rFonts w:ascii="Times New Roman" w:hAnsi="Times New Roman" w:cs="Times New Roman"/>
          <w:sz w:val="28"/>
          <w:szCs w:val="28"/>
        </w:rPr>
        <w:t>ых лиц, муниципальных служащих д</w:t>
      </w:r>
      <w:r w:rsidRPr="00D206CC">
        <w:rPr>
          <w:rFonts w:ascii="Times New Roman" w:hAnsi="Times New Roman" w:cs="Times New Roman"/>
          <w:sz w:val="28"/>
          <w:szCs w:val="28"/>
        </w:rPr>
        <w:t>епартамента и решения, принятые ими при предоставлении муниципальной услуги, могут быть обжалован</w:t>
      </w:r>
      <w:r w:rsidR="00B253D6">
        <w:rPr>
          <w:rFonts w:ascii="Times New Roman" w:hAnsi="Times New Roman" w:cs="Times New Roman"/>
          <w:sz w:val="28"/>
          <w:szCs w:val="28"/>
        </w:rPr>
        <w:t>ы З</w:t>
      </w:r>
      <w:r w:rsidRPr="00D206CC">
        <w:rPr>
          <w:rFonts w:ascii="Times New Roman" w:hAnsi="Times New Roman" w:cs="Times New Roman"/>
          <w:sz w:val="28"/>
          <w:szCs w:val="28"/>
        </w:rPr>
        <w:t>а</w:t>
      </w:r>
      <w:r w:rsidR="00B253D6">
        <w:rPr>
          <w:rFonts w:ascii="Times New Roman" w:hAnsi="Times New Roman" w:cs="Times New Roman"/>
          <w:sz w:val="28"/>
          <w:szCs w:val="28"/>
        </w:rPr>
        <w:t xml:space="preserve">явителем в </w:t>
      </w:r>
      <w:r w:rsidRPr="00D206CC">
        <w:rPr>
          <w:rFonts w:ascii="Times New Roman" w:hAnsi="Times New Roman" w:cs="Times New Roman"/>
          <w:sz w:val="28"/>
          <w:szCs w:val="28"/>
        </w:rPr>
        <w:t>суде общей юрисдикции по месту нахождения ответчика в порядке, установленном действующим законодательством.</w:t>
      </w:r>
    </w:p>
    <w:p w:rsidR="00D206CC" w:rsidRDefault="00D206CC" w:rsidP="00B25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473" w:rsidRPr="00D206CC" w:rsidRDefault="00A04473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E32" w:rsidRDefault="000D5E32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033C" w:rsidRDefault="0019033C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E32" w:rsidRDefault="000D5E32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FA" w:rsidRDefault="006D58FA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FA" w:rsidRDefault="006D58FA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FA" w:rsidRDefault="006D58FA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FA" w:rsidRDefault="006D58FA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FA" w:rsidRDefault="006D58FA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FA" w:rsidRDefault="006D58FA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FA" w:rsidRDefault="006D58FA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FA" w:rsidRDefault="006D58FA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FA" w:rsidRDefault="006D58FA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FA" w:rsidRDefault="006D58FA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FA" w:rsidRDefault="006D58FA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FA" w:rsidRDefault="006D58FA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FA" w:rsidRDefault="006D58FA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FA" w:rsidRDefault="006D58FA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FA" w:rsidRDefault="006D58FA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FA" w:rsidRDefault="006D58FA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5D" w:rsidRDefault="0011315D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C6D" w:rsidRPr="00463F31" w:rsidRDefault="00CC5C6D" w:rsidP="0069476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737" w:rsidRDefault="00455737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5737" w:rsidRDefault="00455737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5737" w:rsidRDefault="00455737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5737" w:rsidRDefault="00455737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5737" w:rsidRDefault="00455737" w:rsidP="004557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5737" w:rsidRDefault="00455737" w:rsidP="004557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5737" w:rsidRDefault="00455737" w:rsidP="004557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5737" w:rsidRDefault="00455737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5737" w:rsidRDefault="00455737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7B0" w:rsidRDefault="002757B0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7B0" w:rsidRDefault="002757B0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7B0" w:rsidRDefault="002757B0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7B0" w:rsidRDefault="002757B0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5737" w:rsidRDefault="00455737" w:rsidP="00A83A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206CC" w:rsidRPr="003A7502" w:rsidRDefault="00D206CC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206CC" w:rsidRPr="003A7502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206CC" w:rsidRPr="003A7502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t>департамента социальной политики</w:t>
      </w:r>
    </w:p>
    <w:p w:rsidR="00D206CC" w:rsidRPr="003A7502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D206CC" w:rsidRPr="003A7502" w:rsidRDefault="0034009D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D206CC" w:rsidRPr="003A7502">
        <w:rPr>
          <w:rFonts w:ascii="Times New Roman" w:hAnsi="Times New Roman" w:cs="Times New Roman"/>
          <w:sz w:val="28"/>
          <w:szCs w:val="28"/>
        </w:rPr>
        <w:t>Признание</w:t>
      </w:r>
    </w:p>
    <w:p w:rsidR="00D206CC" w:rsidRPr="003A7502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t>граждан малоимущими в целях</w:t>
      </w:r>
    </w:p>
    <w:p w:rsidR="00D206CC" w:rsidRPr="003A7502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t>признания нуждающимися в получении</w:t>
      </w:r>
    </w:p>
    <w:p w:rsidR="00D206CC" w:rsidRPr="003A7502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t>жилых помещений муниципального</w:t>
      </w:r>
    </w:p>
    <w:p w:rsidR="00D206CC" w:rsidRPr="003A7502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t>жилищного фонда, предоставляемых</w:t>
      </w:r>
    </w:p>
    <w:p w:rsidR="00D206CC" w:rsidRPr="003A7502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t>по договорам соци</w:t>
      </w:r>
      <w:r w:rsidR="0034009D" w:rsidRPr="003A7502">
        <w:rPr>
          <w:rFonts w:ascii="Times New Roman" w:hAnsi="Times New Roman" w:cs="Times New Roman"/>
          <w:sz w:val="28"/>
          <w:szCs w:val="28"/>
        </w:rPr>
        <w:t>ального найма»</w:t>
      </w:r>
    </w:p>
    <w:p w:rsidR="0034009D" w:rsidRDefault="0034009D" w:rsidP="00D206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0892" w:rsidRDefault="00D206CC" w:rsidP="00C20892">
      <w:pPr>
        <w:pStyle w:val="ConsPlusNonformat"/>
        <w:tabs>
          <w:tab w:val="left" w:pos="5103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D206CC">
        <w:t xml:space="preserve">                                             </w:t>
      </w:r>
      <w:r w:rsidR="0011315D">
        <w:t xml:space="preserve">    </w:t>
      </w:r>
      <w:r w:rsidR="00C20892">
        <w:rPr>
          <w:rFonts w:ascii="Times New Roman" w:hAnsi="Times New Roman" w:cs="Times New Roman"/>
          <w:sz w:val="24"/>
          <w:szCs w:val="24"/>
        </w:rPr>
        <w:t xml:space="preserve">В </w:t>
      </w:r>
      <w:r w:rsidR="00874943">
        <w:rPr>
          <w:rFonts w:ascii="Times New Roman" w:hAnsi="Times New Roman" w:cs="Times New Roman"/>
          <w:sz w:val="24"/>
          <w:szCs w:val="24"/>
        </w:rPr>
        <w:t>департамент</w:t>
      </w:r>
      <w:r w:rsidR="00C20892" w:rsidRPr="00EF2153">
        <w:rPr>
          <w:rFonts w:ascii="Times New Roman" w:hAnsi="Times New Roman" w:cs="Times New Roman"/>
          <w:sz w:val="24"/>
          <w:szCs w:val="24"/>
        </w:rPr>
        <w:t xml:space="preserve"> социальной политики</w:t>
      </w:r>
      <w:r w:rsidR="00C20892">
        <w:rPr>
          <w:rFonts w:ascii="Times New Roman" w:hAnsi="Times New Roman" w:cs="Times New Roman"/>
          <w:sz w:val="24"/>
          <w:szCs w:val="24"/>
        </w:rPr>
        <w:t xml:space="preserve"> администрации города Перми</w:t>
      </w: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0892" w:rsidRDefault="00C20892" w:rsidP="00C2089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C20892" w:rsidRDefault="00C20892" w:rsidP="00C2089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признание гражданина и членов его семьи малоимущими в целях</w:t>
      </w:r>
    </w:p>
    <w:p w:rsidR="00C20892" w:rsidRDefault="00C20892" w:rsidP="00C2089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признания нуждающимися в получении жилых помещений муниципального</w:t>
      </w:r>
    </w:p>
    <w:p w:rsidR="00C20892" w:rsidRDefault="00C20892" w:rsidP="00C2089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жилищного фонда, предоставляемых по договорам социального найма</w:t>
      </w: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Фамилия, имя, отчество: </w:t>
      </w: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0892" w:rsidRDefault="00C20892" w:rsidP="00C20892">
      <w:pPr>
        <w:pStyle w:val="ConsPlusNonformat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Число, месяц, </w:t>
      </w:r>
      <w:r>
        <w:rPr>
          <w:rFonts w:ascii="Times New Roman" w:hAnsi="Times New Roman" w:cs="Times New Roman"/>
          <w:sz w:val="24"/>
          <w:szCs w:val="24"/>
        </w:rPr>
        <w:tab/>
        <w:t xml:space="preserve">3. Пол: </w:t>
      </w: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рождения: </w:t>
      </w: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</w:t>
      </w: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рождения: </w:t>
      </w:r>
    </w:p>
    <w:p w:rsidR="00C20892" w:rsidRDefault="00C20892" w:rsidP="00C20892">
      <w:pPr>
        <w:pStyle w:val="ConsPlusNonformat"/>
        <w:pBdr>
          <w:top w:val="single" w:sz="4" w:space="1" w:color="auto"/>
        </w:pBdr>
        <w:ind w:left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республика, край, область, населенный пункт</w:t>
      </w: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Место жительства</w:t>
      </w: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(регистрации): </w:t>
      </w:r>
    </w:p>
    <w:p w:rsidR="00C20892" w:rsidRDefault="00C20892" w:rsidP="00C20892">
      <w:pPr>
        <w:pStyle w:val="ConsPlusNonformat"/>
        <w:pBdr>
          <w:top w:val="single" w:sz="4" w:space="1" w:color="auto"/>
        </w:pBdr>
        <w:ind w:left="15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населенный пункт, улица, дом, корпус, квартира,</w:t>
      </w: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0892" w:rsidRDefault="00C20892" w:rsidP="00C20892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</w:p>
    <w:p w:rsidR="00C20892" w:rsidRDefault="00C20892" w:rsidP="00C20892">
      <w:pPr>
        <w:pStyle w:val="ConsPlusNonformat"/>
        <w:ind w:right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Гражданство: </w:t>
      </w:r>
    </w:p>
    <w:p w:rsidR="00C20892" w:rsidRDefault="00C20892" w:rsidP="00C20892">
      <w:pPr>
        <w:pStyle w:val="ConsPlusNonformat"/>
        <w:pBdr>
          <w:top w:val="single" w:sz="4" w:space="1" w:color="auto"/>
        </w:pBdr>
        <w:ind w:left="1701" w:right="4961"/>
        <w:rPr>
          <w:rFonts w:ascii="Times New Roman" w:hAnsi="Times New Roman" w:cs="Times New Roman"/>
          <w:sz w:val="2"/>
          <w:szCs w:val="2"/>
        </w:rPr>
      </w:pP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0892" w:rsidRDefault="00C20892" w:rsidP="00C20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Основной документ, удостоверяющий личность (паспорт) гражданина Российской Федерации: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1667"/>
        <w:gridCol w:w="1667"/>
        <w:gridCol w:w="813"/>
        <w:gridCol w:w="1671"/>
        <w:gridCol w:w="993"/>
        <w:gridCol w:w="567"/>
        <w:gridCol w:w="142"/>
        <w:gridCol w:w="1948"/>
        <w:gridCol w:w="340"/>
        <w:gridCol w:w="369"/>
        <w:gridCol w:w="545"/>
      </w:tblGrid>
      <w:tr w:rsidR="00E105FD" w:rsidTr="00E105FD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105FD" w:rsidRDefault="00E105FD" w:rsidP="001158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5FD" w:rsidRDefault="00E105FD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5FD" w:rsidRDefault="00E105FD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E105FD" w:rsidRDefault="00E105FD" w:rsidP="00A83A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5FD" w:rsidRDefault="00E105FD" w:rsidP="00A83A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105FD" w:rsidRDefault="00E105FD" w:rsidP="001158A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105FD" w:rsidRDefault="00E105FD" w:rsidP="00A83A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105FD" w:rsidRDefault="00E105FD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5FD" w:rsidRDefault="00E105FD" w:rsidP="00A83A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05FD" w:rsidRDefault="00E105FD" w:rsidP="00A83A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5FD" w:rsidRDefault="00E105FD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105FD" w:rsidRDefault="00E105FD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C20892" w:rsidRDefault="00C20892" w:rsidP="00C20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0892" w:rsidRDefault="00C20892" w:rsidP="00C20892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Индивидуальный номер налогоплательщика (ИНН):</w:t>
      </w: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0892" w:rsidRDefault="00C20892" w:rsidP="00C20892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Номер страхового свидетельства государственного пенсионного страхования (СНИЛС):</w:t>
      </w: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58FA" w:rsidRDefault="006D58FA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0892" w:rsidRDefault="00C20892" w:rsidP="00C20892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6D58FA" w:rsidRDefault="006D58FA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58FA" w:rsidRDefault="006D58FA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58FA" w:rsidRDefault="006D58FA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0E5C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Состав семьи: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479"/>
        <w:gridCol w:w="1102"/>
        <w:gridCol w:w="2380"/>
        <w:gridCol w:w="1843"/>
        <w:gridCol w:w="1275"/>
      </w:tblGrid>
      <w:tr w:rsidR="00C20892" w:rsidTr="001158A6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874943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</w:t>
            </w:r>
            <w:r w:rsidR="00C20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874943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отноше</w:t>
            </w:r>
            <w:r w:rsidR="00C2089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43" w:rsidRDefault="00874943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20892" w:rsidRDefault="00874943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r w:rsidR="00C2089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43" w:rsidRDefault="00874943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</w:t>
            </w:r>
            <w:r w:rsidR="00C20892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</w:p>
          <w:p w:rsidR="00C20892" w:rsidRDefault="00874943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личность, полномо</w:t>
            </w:r>
            <w:r w:rsidR="00C20892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C20892" w:rsidTr="001158A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0892" w:rsidTr="001158A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92" w:rsidTr="001158A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92" w:rsidTr="001158A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92" w:rsidTr="001158A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Default="00C20892" w:rsidP="001158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892" w:rsidRDefault="00C20892" w:rsidP="00C2089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Подтверждаем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признания малоимущими для признания нуждающимися в жилых помещениях по договору социального найма, а также на проведение проверки представленных сведений. Согласие на обработку персональных данных, содержащихся в настоящем заявлении и приложениях к нему, действует до даты подачи заявления об отзыве настоящего согласия.</w:t>
      </w: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42"/>
        <w:gridCol w:w="1559"/>
        <w:gridCol w:w="340"/>
        <w:gridCol w:w="369"/>
        <w:gridCol w:w="425"/>
        <w:gridCol w:w="2552"/>
        <w:gridCol w:w="201"/>
        <w:gridCol w:w="2634"/>
        <w:gridCol w:w="152"/>
        <w:gridCol w:w="131"/>
      </w:tblGrid>
      <w:tr w:rsidR="00C20892" w:rsidTr="001158A6">
        <w:trPr>
          <w:gridAfter w:val="1"/>
          <w:wAfter w:w="13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4900FC" w:rsidP="001158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20892" w:rsidTr="001158A6">
        <w:trPr>
          <w:gridAfter w:val="1"/>
          <w:wAfter w:w="131" w:type="dxa"/>
          <w:cantSplit/>
        </w:trPr>
        <w:tc>
          <w:tcPr>
            <w:tcW w:w="3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(Ф.И.О. заявителя)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92" w:rsidTr="001158A6">
        <w:trPr>
          <w:gridAfter w:val="1"/>
          <w:wAfter w:w="13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20892" w:rsidTr="001158A6">
        <w:trPr>
          <w:gridAfter w:val="1"/>
          <w:wAfter w:w="13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20892" w:rsidTr="001158A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afc"/>
                <w:rFonts w:ascii="Times New Roman" w:hAnsi="Times New Roman"/>
                <w:sz w:val="24"/>
                <w:szCs w:val="24"/>
              </w:rPr>
              <w:footnoteReference w:customMarkFollows="1" w:id="1"/>
              <w:t>1</w:t>
            </w:r>
          </w:p>
        </w:tc>
      </w:tr>
    </w:tbl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0892" w:rsidRPr="00D96C2B" w:rsidRDefault="00C20892" w:rsidP="00C208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6C2B">
        <w:rPr>
          <w:rFonts w:ascii="Times New Roman" w:hAnsi="Times New Roman" w:cs="Times New Roman"/>
          <w:sz w:val="24"/>
          <w:szCs w:val="24"/>
        </w:rPr>
        <w:t>Подтверждаем согласие на проверку департаментом социальной политики администрации города Перми представленных нами сведений о доходах и имуществе.</w:t>
      </w:r>
    </w:p>
    <w:p w:rsidR="00C20892" w:rsidRPr="00D96C2B" w:rsidRDefault="00C20892" w:rsidP="00C208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20892" w:rsidRPr="00D96C2B" w:rsidRDefault="00C20892" w:rsidP="00C208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20892" w:rsidRPr="00D96C2B" w:rsidRDefault="00C20892" w:rsidP="00C208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6C2B">
        <w:rPr>
          <w:rFonts w:ascii="Times New Roman" w:hAnsi="Times New Roman" w:cs="Times New Roman"/>
          <w:sz w:val="24"/>
          <w:szCs w:val="24"/>
        </w:rPr>
        <w:t>«__</w:t>
      </w:r>
      <w:r w:rsidR="004900FC">
        <w:rPr>
          <w:rFonts w:ascii="Times New Roman" w:hAnsi="Times New Roman" w:cs="Times New Roman"/>
          <w:sz w:val="24"/>
          <w:szCs w:val="24"/>
        </w:rPr>
        <w:t>___</w:t>
      </w:r>
      <w:r w:rsidRPr="00D96C2B">
        <w:rPr>
          <w:rFonts w:ascii="Times New Roman" w:hAnsi="Times New Roman" w:cs="Times New Roman"/>
          <w:sz w:val="24"/>
          <w:szCs w:val="24"/>
        </w:rPr>
        <w:t>_» ___________ 20___ г. ___________________/_______________________/</w:t>
      </w:r>
    </w:p>
    <w:p w:rsidR="00C20892" w:rsidRPr="00D96C2B" w:rsidRDefault="00C20892" w:rsidP="00C208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6C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900F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96C2B">
        <w:rPr>
          <w:rFonts w:ascii="Times New Roman" w:hAnsi="Times New Roman" w:cs="Times New Roman"/>
          <w:sz w:val="24"/>
          <w:szCs w:val="24"/>
        </w:rPr>
        <w:t xml:space="preserve">(подпись заявителя)   </w:t>
      </w:r>
      <w:r w:rsidR="004900FC">
        <w:rPr>
          <w:rFonts w:ascii="Times New Roman" w:hAnsi="Times New Roman" w:cs="Times New Roman"/>
          <w:sz w:val="24"/>
          <w:szCs w:val="24"/>
        </w:rPr>
        <w:t xml:space="preserve">  </w:t>
      </w:r>
      <w:r w:rsidRPr="00D96C2B">
        <w:rPr>
          <w:rFonts w:ascii="Times New Roman" w:hAnsi="Times New Roman" w:cs="Times New Roman"/>
          <w:sz w:val="24"/>
          <w:szCs w:val="24"/>
        </w:rPr>
        <w:t xml:space="preserve"> (Ф.И.О. заявителя)</w:t>
      </w:r>
    </w:p>
    <w:p w:rsidR="00C20892" w:rsidRPr="00D96C2B" w:rsidRDefault="00C20892" w:rsidP="00C208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6C2B">
        <w:rPr>
          <w:rFonts w:ascii="Times New Roman" w:hAnsi="Times New Roman" w:cs="Times New Roman"/>
          <w:sz w:val="24"/>
          <w:szCs w:val="24"/>
        </w:rPr>
        <w:t>«</w:t>
      </w:r>
      <w:r w:rsidR="004900FC">
        <w:rPr>
          <w:rFonts w:ascii="Times New Roman" w:hAnsi="Times New Roman" w:cs="Times New Roman"/>
          <w:sz w:val="24"/>
          <w:szCs w:val="24"/>
        </w:rPr>
        <w:t>__</w:t>
      </w:r>
      <w:r w:rsidRPr="00D96C2B">
        <w:rPr>
          <w:rFonts w:ascii="Times New Roman" w:hAnsi="Times New Roman" w:cs="Times New Roman"/>
          <w:sz w:val="24"/>
          <w:szCs w:val="24"/>
        </w:rPr>
        <w:t>_» ___</w:t>
      </w:r>
      <w:r w:rsidR="00BB1945">
        <w:rPr>
          <w:rFonts w:ascii="Times New Roman" w:hAnsi="Times New Roman" w:cs="Times New Roman"/>
          <w:sz w:val="24"/>
          <w:szCs w:val="24"/>
        </w:rPr>
        <w:t>_</w:t>
      </w:r>
      <w:r w:rsidRPr="00D96C2B">
        <w:rPr>
          <w:rFonts w:ascii="Times New Roman" w:hAnsi="Times New Roman" w:cs="Times New Roman"/>
          <w:sz w:val="24"/>
          <w:szCs w:val="24"/>
        </w:rPr>
        <w:t>________ 20___ г. ___________________/_______________________/</w:t>
      </w:r>
    </w:p>
    <w:p w:rsidR="00C20892" w:rsidRPr="00D96C2B" w:rsidRDefault="00C20892" w:rsidP="00C208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6C2B">
        <w:rPr>
          <w:rFonts w:ascii="Times New Roman" w:hAnsi="Times New Roman" w:cs="Times New Roman"/>
          <w:sz w:val="24"/>
          <w:szCs w:val="24"/>
        </w:rPr>
        <w:t>«___» ___________ 20___ г. ___________________/_______________________/</w:t>
      </w:r>
    </w:p>
    <w:p w:rsidR="00C20892" w:rsidRPr="00D96C2B" w:rsidRDefault="00C20892" w:rsidP="00C208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6C2B">
        <w:rPr>
          <w:rFonts w:ascii="Times New Roman" w:hAnsi="Times New Roman" w:cs="Times New Roman"/>
          <w:sz w:val="24"/>
          <w:szCs w:val="24"/>
        </w:rPr>
        <w:t>«___» ___________ 20___ г. ___________________/_______________________/ &lt;1&gt;</w:t>
      </w:r>
    </w:p>
    <w:p w:rsidR="00C20892" w:rsidRPr="00D96C2B" w:rsidRDefault="00C20892" w:rsidP="00C208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555"/>
        <w:gridCol w:w="8127"/>
      </w:tblGrid>
      <w:tr w:rsidR="00C20892" w:rsidRPr="00D96C2B" w:rsidTr="001158A6">
        <w:tc>
          <w:tcPr>
            <w:tcW w:w="9071" w:type="dxa"/>
            <w:gridSpan w:val="3"/>
          </w:tcPr>
          <w:p w:rsidR="00C20892" w:rsidRPr="00D96C2B" w:rsidRDefault="00C20892" w:rsidP="001158A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C2B">
              <w:rPr>
                <w:rFonts w:ascii="Times New Roman" w:hAnsi="Times New Roman" w:cs="Times New Roman"/>
                <w:sz w:val="24"/>
                <w:szCs w:val="24"/>
              </w:rPr>
              <w:t>Мною выбирается следующий способ выдачи результата предоставления муниципальной услуги:</w:t>
            </w:r>
          </w:p>
        </w:tc>
      </w:tr>
      <w:tr w:rsidR="00C20892" w:rsidRPr="00D96C2B" w:rsidTr="001158A6">
        <w:tc>
          <w:tcPr>
            <w:tcW w:w="389" w:type="dxa"/>
            <w:tcBorders>
              <w:right w:val="single" w:sz="4" w:space="0" w:color="auto"/>
            </w:tcBorders>
          </w:tcPr>
          <w:p w:rsidR="00C20892" w:rsidRPr="00D96C2B" w:rsidRDefault="00C20892" w:rsidP="001158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Pr="00D96C2B" w:rsidRDefault="00C20892" w:rsidP="001158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left w:val="single" w:sz="4" w:space="0" w:color="auto"/>
            </w:tcBorders>
          </w:tcPr>
          <w:p w:rsidR="00C20892" w:rsidRPr="00D96C2B" w:rsidRDefault="00C20892" w:rsidP="001158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C2B">
              <w:rPr>
                <w:rFonts w:ascii="Times New Roman" w:hAnsi="Times New Roman" w:cs="Times New Roman"/>
                <w:sz w:val="24"/>
                <w:szCs w:val="24"/>
              </w:rPr>
              <w:t>доставить почтой по указанному адресу;</w:t>
            </w:r>
          </w:p>
        </w:tc>
      </w:tr>
      <w:tr w:rsidR="00C20892" w:rsidRPr="00D96C2B" w:rsidTr="001158A6">
        <w:tc>
          <w:tcPr>
            <w:tcW w:w="389" w:type="dxa"/>
            <w:tcBorders>
              <w:right w:val="single" w:sz="4" w:space="0" w:color="auto"/>
            </w:tcBorders>
          </w:tcPr>
          <w:p w:rsidR="00C20892" w:rsidRPr="00D96C2B" w:rsidRDefault="00C20892" w:rsidP="001158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Pr="00D96C2B" w:rsidRDefault="00C20892" w:rsidP="001158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left w:val="single" w:sz="4" w:space="0" w:color="auto"/>
            </w:tcBorders>
          </w:tcPr>
          <w:p w:rsidR="00C20892" w:rsidRPr="00D96C2B" w:rsidRDefault="00C20892" w:rsidP="001158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C2B">
              <w:rPr>
                <w:rFonts w:ascii="Times New Roman" w:hAnsi="Times New Roman" w:cs="Times New Roman"/>
                <w:sz w:val="24"/>
                <w:szCs w:val="24"/>
              </w:rPr>
              <w:t>в МФЦ.</w:t>
            </w:r>
          </w:p>
        </w:tc>
      </w:tr>
    </w:tbl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20892" w:rsidRDefault="00C20892" w:rsidP="00C20892">
      <w:pPr>
        <w:pStyle w:val="ConsPlusNonformat"/>
        <w:ind w:righ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C20892" w:rsidRDefault="00C20892" w:rsidP="00C20892">
      <w:pPr>
        <w:pStyle w:val="ConsPlusNonformat"/>
        <w:pBdr>
          <w:top w:val="single" w:sz="4" w:space="1" w:color="auto"/>
        </w:pBdr>
        <w:ind w:left="227" w:right="2835"/>
        <w:rPr>
          <w:rFonts w:ascii="Times New Roman" w:hAnsi="Times New Roman" w:cs="Times New Roman"/>
          <w:sz w:val="2"/>
          <w:szCs w:val="2"/>
        </w:rPr>
      </w:pPr>
    </w:p>
    <w:p w:rsidR="00C20892" w:rsidRDefault="00C20892" w:rsidP="00C20892">
      <w:pPr>
        <w:pStyle w:val="ConsPlusNonformat"/>
        <w:ind w:righ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C20892" w:rsidRDefault="00C20892" w:rsidP="00C20892">
      <w:pPr>
        <w:pStyle w:val="ConsPlusNonformat"/>
        <w:pBdr>
          <w:top w:val="single" w:sz="4" w:space="1" w:color="auto"/>
        </w:pBdr>
        <w:ind w:left="227" w:right="2835"/>
        <w:rPr>
          <w:rFonts w:ascii="Times New Roman" w:hAnsi="Times New Roman" w:cs="Times New Roman"/>
          <w:sz w:val="2"/>
          <w:szCs w:val="2"/>
        </w:rPr>
      </w:pPr>
    </w:p>
    <w:p w:rsidR="00C20892" w:rsidRDefault="00C20892" w:rsidP="00C20892">
      <w:pPr>
        <w:pStyle w:val="ConsPlusNonformat"/>
        <w:ind w:righ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C20892" w:rsidRDefault="00C20892" w:rsidP="00C20892">
      <w:pPr>
        <w:pStyle w:val="ConsPlusNonformat"/>
        <w:pBdr>
          <w:top w:val="single" w:sz="4" w:space="1" w:color="auto"/>
        </w:pBdr>
        <w:ind w:left="227" w:right="2835"/>
        <w:rPr>
          <w:rFonts w:ascii="Times New Roman" w:hAnsi="Times New Roman" w:cs="Times New Roman"/>
          <w:sz w:val="2"/>
          <w:szCs w:val="2"/>
        </w:rPr>
      </w:pP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409"/>
        <w:gridCol w:w="340"/>
        <w:gridCol w:w="369"/>
        <w:gridCol w:w="425"/>
        <w:gridCol w:w="1134"/>
        <w:gridCol w:w="2268"/>
      </w:tblGrid>
      <w:tr w:rsidR="00C20892" w:rsidTr="001158A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 документов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Выдана расписка в получении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42"/>
        <w:gridCol w:w="567"/>
        <w:gridCol w:w="142"/>
        <w:gridCol w:w="2267"/>
        <w:gridCol w:w="340"/>
        <w:gridCol w:w="369"/>
        <w:gridCol w:w="425"/>
      </w:tblGrid>
      <w:tr w:rsidR="00C20892" w:rsidTr="001158A6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0920B7" w:rsidP="001158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0892" w:rsidRDefault="00C20892" w:rsidP="001158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</w:t>
      </w: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</w:t>
      </w:r>
    </w:p>
    <w:p w:rsidR="00C20892" w:rsidRDefault="00C20892" w:rsidP="00C208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Подпись, Ф.И.О. должностного лица, принявшего заявление</w:t>
      </w:r>
    </w:p>
    <w:p w:rsidR="00C20892" w:rsidRDefault="00C20892" w:rsidP="00C20892">
      <w:pPr>
        <w:pStyle w:val="ConsPlusNonformat"/>
        <w:ind w:right="5670"/>
        <w:rPr>
          <w:rFonts w:ascii="Times New Roman" w:hAnsi="Times New Roman" w:cs="Times New Roman"/>
          <w:sz w:val="24"/>
          <w:szCs w:val="24"/>
        </w:rPr>
      </w:pPr>
    </w:p>
    <w:p w:rsidR="00C20892" w:rsidRDefault="00C20892" w:rsidP="00C20892">
      <w:pPr>
        <w:pStyle w:val="ConsPlusNonformat"/>
        <w:pBdr>
          <w:top w:val="single" w:sz="4" w:space="1" w:color="auto"/>
        </w:pBdr>
        <w:ind w:right="5670"/>
        <w:rPr>
          <w:rFonts w:ascii="Times New Roman" w:hAnsi="Times New Roman" w:cs="Times New Roman"/>
          <w:sz w:val="2"/>
          <w:szCs w:val="2"/>
        </w:rPr>
      </w:pPr>
    </w:p>
    <w:p w:rsidR="00D206CC" w:rsidRPr="00D96C2B" w:rsidRDefault="00D206CC" w:rsidP="00D96C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6C2B">
        <w:rPr>
          <w:rFonts w:ascii="Times New Roman" w:hAnsi="Times New Roman" w:cs="Times New Roman"/>
          <w:sz w:val="24"/>
          <w:szCs w:val="24"/>
        </w:rPr>
        <w:t>заявление</w:t>
      </w:r>
      <w:r w:rsidR="00D95FDD" w:rsidRPr="00D96C2B">
        <w:rPr>
          <w:rFonts w:ascii="Times New Roman" w:hAnsi="Times New Roman" w:cs="Times New Roman"/>
          <w:sz w:val="24"/>
          <w:szCs w:val="24"/>
        </w:rPr>
        <w:t xml:space="preserve"> </w:t>
      </w:r>
      <w:r w:rsidRPr="00D96C2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206CC" w:rsidRPr="00D96C2B" w:rsidRDefault="00D95FDD" w:rsidP="00D96C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456"/>
      <w:bookmarkEnd w:id="5"/>
      <w:r w:rsidRPr="00D96C2B">
        <w:rPr>
          <w:rFonts w:ascii="Times New Roman" w:hAnsi="Times New Roman" w:cs="Times New Roman"/>
          <w:sz w:val="24"/>
          <w:szCs w:val="24"/>
        </w:rPr>
        <w:t xml:space="preserve">&lt;1&gt; Заявление подписывается </w:t>
      </w:r>
      <w:r w:rsidR="00D206CC" w:rsidRPr="00D96C2B">
        <w:rPr>
          <w:rFonts w:ascii="Times New Roman" w:hAnsi="Times New Roman" w:cs="Times New Roman"/>
          <w:sz w:val="24"/>
          <w:szCs w:val="24"/>
        </w:rPr>
        <w:t>всеми совершеннолетними членами семьи, а</w:t>
      </w:r>
      <w:r w:rsidRPr="00D96C2B">
        <w:rPr>
          <w:rFonts w:ascii="Times New Roman" w:hAnsi="Times New Roman" w:cs="Times New Roman"/>
          <w:sz w:val="24"/>
          <w:szCs w:val="24"/>
        </w:rPr>
        <w:t xml:space="preserve"> </w:t>
      </w:r>
      <w:r w:rsidR="00D206CC" w:rsidRPr="00D96C2B">
        <w:rPr>
          <w:rFonts w:ascii="Times New Roman" w:hAnsi="Times New Roman" w:cs="Times New Roman"/>
          <w:sz w:val="24"/>
          <w:szCs w:val="24"/>
        </w:rPr>
        <w:t>также несовершеннолетними в возрасте от 14 до 18 лет, от несовершеннолетних</w:t>
      </w:r>
      <w:r w:rsidRPr="00D96C2B">
        <w:rPr>
          <w:rFonts w:ascii="Times New Roman" w:hAnsi="Times New Roman" w:cs="Times New Roman"/>
          <w:sz w:val="24"/>
          <w:szCs w:val="24"/>
        </w:rPr>
        <w:t xml:space="preserve"> в возрасте до 14 лет </w:t>
      </w:r>
      <w:r w:rsidR="00D206CC" w:rsidRPr="00D96C2B">
        <w:rPr>
          <w:rFonts w:ascii="Times New Roman" w:hAnsi="Times New Roman" w:cs="Times New Roman"/>
          <w:sz w:val="24"/>
          <w:szCs w:val="24"/>
        </w:rPr>
        <w:t>действуют родители (усыновители). Подписи ставятся в</w:t>
      </w:r>
      <w:r w:rsidRPr="00D96C2B">
        <w:rPr>
          <w:rFonts w:ascii="Times New Roman" w:hAnsi="Times New Roman" w:cs="Times New Roman"/>
          <w:sz w:val="24"/>
          <w:szCs w:val="24"/>
        </w:rPr>
        <w:t xml:space="preserve"> присутствии должностного лица,  принимающего документы. В ином </w:t>
      </w:r>
      <w:r w:rsidR="00D206CC" w:rsidRPr="00D96C2B">
        <w:rPr>
          <w:rFonts w:ascii="Times New Roman" w:hAnsi="Times New Roman" w:cs="Times New Roman"/>
          <w:sz w:val="24"/>
          <w:szCs w:val="24"/>
        </w:rPr>
        <w:t>случае</w:t>
      </w:r>
      <w:r w:rsidRPr="00D96C2B">
        <w:rPr>
          <w:rFonts w:ascii="Times New Roman" w:hAnsi="Times New Roman" w:cs="Times New Roman"/>
          <w:sz w:val="24"/>
          <w:szCs w:val="24"/>
        </w:rPr>
        <w:t xml:space="preserve"> представляется оформленное в письменном виде  согласие члена </w:t>
      </w:r>
      <w:r w:rsidR="00D206CC" w:rsidRPr="00D96C2B">
        <w:rPr>
          <w:rFonts w:ascii="Times New Roman" w:hAnsi="Times New Roman" w:cs="Times New Roman"/>
          <w:sz w:val="24"/>
          <w:szCs w:val="24"/>
        </w:rPr>
        <w:t>семьи,</w:t>
      </w:r>
      <w:r w:rsidRPr="00D96C2B">
        <w:rPr>
          <w:rFonts w:ascii="Times New Roman" w:hAnsi="Times New Roman" w:cs="Times New Roman"/>
          <w:sz w:val="24"/>
          <w:szCs w:val="24"/>
        </w:rPr>
        <w:t xml:space="preserve"> </w:t>
      </w:r>
      <w:r w:rsidR="00D206CC" w:rsidRPr="00D96C2B">
        <w:rPr>
          <w:rFonts w:ascii="Times New Roman" w:hAnsi="Times New Roman" w:cs="Times New Roman"/>
          <w:sz w:val="24"/>
          <w:szCs w:val="24"/>
        </w:rPr>
        <w:t>заверенное нотариально, с проставлением отметки об этом в графе 4.</w:t>
      </w: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A58" w:rsidRDefault="00766A58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0892" w:rsidRDefault="00C20892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0892" w:rsidRDefault="00C20892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0892" w:rsidRDefault="00C20892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0892" w:rsidRDefault="00C20892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0892" w:rsidRDefault="00C20892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0892" w:rsidRDefault="00C20892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0892" w:rsidRDefault="00C20892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0892" w:rsidRDefault="00C20892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0892" w:rsidRDefault="00C20892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0892" w:rsidRDefault="00C20892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0892" w:rsidRDefault="00C20892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3CAD" w:rsidRDefault="00A13CAD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3CAD" w:rsidRDefault="00A13CAD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3ABB" w:rsidRDefault="00A83ABB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1945" w:rsidRDefault="00BB1945" w:rsidP="00BB19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1945" w:rsidRDefault="00BB1945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6CC" w:rsidRPr="003A7502" w:rsidRDefault="00D206CC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206CC" w:rsidRPr="003A7502" w:rsidRDefault="00D206CC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t>к заявлению</w:t>
      </w:r>
    </w:p>
    <w:p w:rsidR="00D206CC" w:rsidRPr="003A7502" w:rsidRDefault="00D206CC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t>на признание гражданина</w:t>
      </w:r>
    </w:p>
    <w:p w:rsidR="00D206CC" w:rsidRPr="003A7502" w:rsidRDefault="00D206CC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t>и членов его семьи малоимущими</w:t>
      </w:r>
    </w:p>
    <w:p w:rsidR="00D206CC" w:rsidRPr="003A7502" w:rsidRDefault="00D206CC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t>в целях признания нуждающимися</w:t>
      </w:r>
    </w:p>
    <w:p w:rsidR="00D206CC" w:rsidRPr="003A7502" w:rsidRDefault="00D206CC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t>в получении жилых помещений</w:t>
      </w:r>
    </w:p>
    <w:p w:rsidR="00D206CC" w:rsidRPr="003A7502" w:rsidRDefault="00D206CC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t>муниципального жилищного фонда,</w:t>
      </w:r>
    </w:p>
    <w:p w:rsidR="00D206CC" w:rsidRPr="003A7502" w:rsidRDefault="00D206CC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7502">
        <w:rPr>
          <w:rFonts w:ascii="Times New Roman" w:hAnsi="Times New Roman" w:cs="Times New Roman"/>
          <w:sz w:val="28"/>
          <w:szCs w:val="28"/>
        </w:rPr>
        <w:t>предоставляемых по договорам</w:t>
      </w:r>
    </w:p>
    <w:p w:rsidR="00D206CC" w:rsidRPr="00A655A7" w:rsidRDefault="00D206CC" w:rsidP="00A65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7502">
        <w:rPr>
          <w:rFonts w:ascii="Times New Roman" w:hAnsi="Times New Roman" w:cs="Times New Roman"/>
          <w:sz w:val="28"/>
          <w:szCs w:val="28"/>
        </w:rPr>
        <w:t>социального найма</w:t>
      </w:r>
    </w:p>
    <w:p w:rsidR="00BB1945" w:rsidRDefault="00BB1945" w:rsidP="00BB19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01D47" w:rsidRDefault="00D01D47" w:rsidP="00BB19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06CC" w:rsidRPr="00155E4A" w:rsidRDefault="00D206CC" w:rsidP="00155E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5E4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206CC" w:rsidRPr="00155E4A" w:rsidRDefault="00D206CC" w:rsidP="00155E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5E4A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D206CC" w:rsidRPr="00155E4A" w:rsidRDefault="00D206CC" w:rsidP="00155E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5E4A">
        <w:rPr>
          <w:rFonts w:ascii="Times New Roman" w:hAnsi="Times New Roman" w:cs="Times New Roman"/>
          <w:b/>
          <w:sz w:val="24"/>
          <w:szCs w:val="24"/>
        </w:rPr>
        <w:t>характера гражданина для признания его малоимущим в целях</w:t>
      </w:r>
    </w:p>
    <w:p w:rsidR="00D206CC" w:rsidRPr="00155E4A" w:rsidRDefault="00D206CC" w:rsidP="00155E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5E4A">
        <w:rPr>
          <w:rFonts w:ascii="Times New Roman" w:hAnsi="Times New Roman" w:cs="Times New Roman"/>
          <w:b/>
          <w:sz w:val="24"/>
          <w:szCs w:val="24"/>
        </w:rPr>
        <w:t>признания нуждающимся в получении жилых помещений</w:t>
      </w:r>
    </w:p>
    <w:p w:rsidR="00D206CC" w:rsidRPr="00155E4A" w:rsidRDefault="00D206CC" w:rsidP="00155E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5E4A">
        <w:rPr>
          <w:rFonts w:ascii="Times New Roman" w:hAnsi="Times New Roman" w:cs="Times New Roman"/>
          <w:b/>
          <w:sz w:val="24"/>
          <w:szCs w:val="24"/>
        </w:rPr>
        <w:t>муниципального жилищного фонда, предоставляемых по договорам</w:t>
      </w:r>
    </w:p>
    <w:p w:rsidR="00D206CC" w:rsidRPr="00155E4A" w:rsidRDefault="00D206CC" w:rsidP="00155E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5E4A">
        <w:rPr>
          <w:rFonts w:ascii="Times New Roman" w:hAnsi="Times New Roman" w:cs="Times New Roman"/>
          <w:b/>
          <w:sz w:val="24"/>
          <w:szCs w:val="24"/>
        </w:rPr>
        <w:t>социального найма</w:t>
      </w:r>
    </w:p>
    <w:p w:rsidR="00D206CC" w:rsidRPr="00A655A7" w:rsidRDefault="00D206CC" w:rsidP="00A655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A655A7" w:rsidRDefault="00A83ABB" w:rsidP="00BB19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Я, </w:t>
      </w:r>
      <w:r w:rsidR="00D206CC" w:rsidRPr="00A655A7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155E4A">
        <w:rPr>
          <w:rFonts w:ascii="Times New Roman" w:hAnsi="Times New Roman" w:cs="Times New Roman"/>
          <w:sz w:val="24"/>
          <w:szCs w:val="24"/>
        </w:rPr>
        <w:t>____________</w:t>
      </w:r>
      <w:r w:rsidR="00D206CC" w:rsidRPr="00A655A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D206CC" w:rsidRPr="00A655A7" w:rsidRDefault="00D206CC" w:rsidP="00A83A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655A7">
        <w:rPr>
          <w:rFonts w:ascii="Times New Roman" w:hAnsi="Times New Roman" w:cs="Times New Roman"/>
          <w:sz w:val="24"/>
          <w:szCs w:val="24"/>
        </w:rPr>
        <w:t>(фамилия, имя, отчество, дата рождения заявителя)</w:t>
      </w:r>
    </w:p>
    <w:p w:rsidR="00D206CC" w:rsidRPr="00A655A7" w:rsidRDefault="00D206CC" w:rsidP="00BB19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55A7">
        <w:rPr>
          <w:rFonts w:ascii="Times New Roman" w:hAnsi="Times New Roman" w:cs="Times New Roman"/>
          <w:sz w:val="24"/>
          <w:szCs w:val="24"/>
        </w:rPr>
        <w:t>сообщаю сведения о своих</w:t>
      </w:r>
      <w:r w:rsidR="00155E4A">
        <w:rPr>
          <w:rFonts w:ascii="Times New Roman" w:hAnsi="Times New Roman" w:cs="Times New Roman"/>
          <w:sz w:val="24"/>
          <w:szCs w:val="24"/>
        </w:rPr>
        <w:t xml:space="preserve"> доходах за расчетный период с «_____» </w:t>
      </w:r>
      <w:r w:rsidRPr="00A655A7">
        <w:rPr>
          <w:rFonts w:ascii="Times New Roman" w:hAnsi="Times New Roman" w:cs="Times New Roman"/>
          <w:sz w:val="24"/>
          <w:szCs w:val="24"/>
        </w:rPr>
        <w:t xml:space="preserve"> _</w:t>
      </w:r>
      <w:r w:rsidR="00A92034">
        <w:rPr>
          <w:rFonts w:ascii="Times New Roman" w:hAnsi="Times New Roman" w:cs="Times New Roman"/>
          <w:sz w:val="24"/>
          <w:szCs w:val="24"/>
        </w:rPr>
        <w:t>____</w:t>
      </w:r>
      <w:r w:rsidRPr="00A655A7">
        <w:rPr>
          <w:rFonts w:ascii="Times New Roman" w:hAnsi="Times New Roman" w:cs="Times New Roman"/>
          <w:sz w:val="24"/>
          <w:szCs w:val="24"/>
        </w:rPr>
        <w:t>_____</w:t>
      </w:r>
      <w:r w:rsidR="00155E4A">
        <w:rPr>
          <w:rFonts w:ascii="Times New Roman" w:hAnsi="Times New Roman" w:cs="Times New Roman"/>
          <w:sz w:val="24"/>
          <w:szCs w:val="24"/>
        </w:rPr>
        <w:t>________</w:t>
      </w:r>
      <w:r w:rsidR="003A7502">
        <w:rPr>
          <w:rFonts w:ascii="Times New Roman" w:hAnsi="Times New Roman" w:cs="Times New Roman"/>
          <w:sz w:val="24"/>
          <w:szCs w:val="24"/>
        </w:rPr>
        <w:t>_</w:t>
      </w:r>
      <w:r w:rsidR="00155E4A">
        <w:rPr>
          <w:rFonts w:ascii="Times New Roman" w:hAnsi="Times New Roman" w:cs="Times New Roman"/>
          <w:sz w:val="24"/>
          <w:szCs w:val="24"/>
        </w:rPr>
        <w:t>__</w:t>
      </w:r>
      <w:r w:rsidR="00BB1945">
        <w:rPr>
          <w:rFonts w:ascii="Times New Roman" w:hAnsi="Times New Roman" w:cs="Times New Roman"/>
          <w:sz w:val="24"/>
          <w:szCs w:val="24"/>
        </w:rPr>
        <w:t>_</w:t>
      </w:r>
    </w:p>
    <w:p w:rsidR="00D206CC" w:rsidRPr="00A655A7" w:rsidRDefault="00D206CC" w:rsidP="00BB19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55A7">
        <w:rPr>
          <w:rFonts w:ascii="Times New Roman" w:hAnsi="Times New Roman" w:cs="Times New Roman"/>
          <w:sz w:val="24"/>
          <w:szCs w:val="24"/>
        </w:rPr>
        <w:t>20__</w:t>
      </w:r>
      <w:r w:rsidR="00155E4A">
        <w:rPr>
          <w:rFonts w:ascii="Times New Roman" w:hAnsi="Times New Roman" w:cs="Times New Roman"/>
          <w:sz w:val="24"/>
          <w:szCs w:val="24"/>
        </w:rPr>
        <w:t>____ г. по «______»</w:t>
      </w:r>
      <w:r w:rsidRPr="00A655A7">
        <w:rPr>
          <w:rFonts w:ascii="Times New Roman" w:hAnsi="Times New Roman" w:cs="Times New Roman"/>
          <w:sz w:val="24"/>
          <w:szCs w:val="24"/>
        </w:rPr>
        <w:t xml:space="preserve"> _</w:t>
      </w:r>
      <w:r w:rsidR="00155E4A">
        <w:rPr>
          <w:rFonts w:ascii="Times New Roman" w:hAnsi="Times New Roman" w:cs="Times New Roman"/>
          <w:sz w:val="24"/>
          <w:szCs w:val="24"/>
        </w:rPr>
        <w:t>____</w:t>
      </w:r>
      <w:r w:rsidRPr="00A655A7">
        <w:rPr>
          <w:rFonts w:ascii="Times New Roman" w:hAnsi="Times New Roman" w:cs="Times New Roman"/>
          <w:sz w:val="24"/>
          <w:szCs w:val="24"/>
        </w:rPr>
        <w:t>______ 20_</w:t>
      </w:r>
      <w:r w:rsidR="00155E4A">
        <w:rPr>
          <w:rFonts w:ascii="Times New Roman" w:hAnsi="Times New Roman" w:cs="Times New Roman"/>
          <w:sz w:val="24"/>
          <w:szCs w:val="24"/>
        </w:rPr>
        <w:t>___</w:t>
      </w:r>
      <w:r w:rsidRPr="00A655A7">
        <w:rPr>
          <w:rFonts w:ascii="Times New Roman" w:hAnsi="Times New Roman" w:cs="Times New Roman"/>
          <w:sz w:val="24"/>
          <w:szCs w:val="24"/>
        </w:rPr>
        <w:t>_ г., об имуществе, принадлежащем мне на праве</w:t>
      </w:r>
    </w:p>
    <w:p w:rsidR="00D206CC" w:rsidRPr="00A655A7" w:rsidRDefault="00155E4A" w:rsidP="00BB19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собственности, о вкладах в банках, ценных бумагах, об</w:t>
      </w:r>
      <w:r w:rsidR="00D206CC" w:rsidRPr="00A655A7">
        <w:rPr>
          <w:rFonts w:ascii="Times New Roman" w:hAnsi="Times New Roman" w:cs="Times New Roman"/>
          <w:sz w:val="24"/>
          <w:szCs w:val="24"/>
        </w:rPr>
        <w:t xml:space="preserve">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6CC" w:rsidRPr="00A655A7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дату (подачи заявления):</w:t>
      </w:r>
    </w:p>
    <w:p w:rsidR="00D01D47" w:rsidRDefault="00D01D47" w:rsidP="00BB19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A655A7" w:rsidRDefault="00D206CC" w:rsidP="00BB19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55A7">
        <w:rPr>
          <w:rFonts w:ascii="Times New Roman" w:hAnsi="Times New Roman" w:cs="Times New Roman"/>
          <w:sz w:val="24"/>
          <w:szCs w:val="24"/>
        </w:rPr>
        <w:t xml:space="preserve">Раздел 1. Сведения о доходах </w:t>
      </w:r>
    </w:p>
    <w:p w:rsidR="00D206CC" w:rsidRPr="00544689" w:rsidRDefault="00D206CC" w:rsidP="00BB19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229"/>
        <w:gridCol w:w="2201"/>
      </w:tblGrid>
      <w:tr w:rsidR="00D206CC" w:rsidRPr="00544689" w:rsidTr="00BB19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155E4A" w:rsidP="00155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520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206CC" w:rsidRPr="00544689" w:rsidTr="00BB19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BB19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BB19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BB19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BB19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34" w:rsidRPr="00544689" w:rsidRDefault="00A92034" w:rsidP="00BB19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A92034" w:rsidP="00A920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B1945" w:rsidRPr="00544689" w:rsidRDefault="00D206CC" w:rsidP="00D01D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ar518"/>
      <w:bookmarkEnd w:id="6"/>
      <w:r w:rsidRPr="00544689">
        <w:rPr>
          <w:rFonts w:ascii="Times New Roman" w:hAnsi="Times New Roman" w:cs="Times New Roman"/>
          <w:sz w:val="24"/>
          <w:szCs w:val="24"/>
        </w:rPr>
        <w:t xml:space="preserve">&lt;1&gt; Сведения представляются отдельно на супругу (супруга) и на каждого </w:t>
      </w:r>
      <w:r w:rsidR="00155E4A" w:rsidRPr="0054468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44689">
        <w:rPr>
          <w:rFonts w:ascii="Times New Roman" w:hAnsi="Times New Roman" w:cs="Times New Roman"/>
          <w:sz w:val="24"/>
          <w:szCs w:val="24"/>
        </w:rPr>
        <w:t>из несовершеннолетних детей заявителя.</w:t>
      </w:r>
      <w:bookmarkStart w:id="7" w:name="Par519"/>
      <w:bookmarkEnd w:id="7"/>
    </w:p>
    <w:p w:rsidR="00D01D47" w:rsidRPr="00544689" w:rsidRDefault="00D206CC" w:rsidP="00D01D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&lt;2&gt; Указываются доходы (включая пенсии, пособия, иные выплаты) за расчетный период.</w:t>
      </w:r>
      <w:bookmarkStart w:id="8" w:name="Par520"/>
      <w:bookmarkEnd w:id="8"/>
    </w:p>
    <w:p w:rsidR="00BB1945" w:rsidRPr="00544689" w:rsidRDefault="00D206CC" w:rsidP="00D01D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&lt;3&gt; Доход, полученный в иностранной валюте, указывается в рублях по курсу Банка России на дату получения дохода.</w:t>
      </w:r>
    </w:p>
    <w:p w:rsidR="00D206CC" w:rsidRPr="00544689" w:rsidRDefault="00D206CC" w:rsidP="00155E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Раздел 2. Сведения об имуществе</w:t>
      </w:r>
    </w:p>
    <w:p w:rsidR="00BB1945" w:rsidRPr="00544689" w:rsidRDefault="00BB1945" w:rsidP="00A65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A65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2.1. Недвижимое имущество</w:t>
      </w:r>
    </w:p>
    <w:p w:rsidR="00D206CC" w:rsidRPr="00544689" w:rsidRDefault="00D206CC" w:rsidP="00A655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1985"/>
        <w:gridCol w:w="2484"/>
        <w:gridCol w:w="1134"/>
        <w:gridCol w:w="1418"/>
      </w:tblGrid>
      <w:tr w:rsidR="00D206CC" w:rsidRPr="00544689" w:rsidTr="00BB19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155E4A" w:rsidP="00155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636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Стоимость имущества (инвентаризационная), руб.</w:t>
            </w:r>
          </w:p>
        </w:tc>
      </w:tr>
      <w:tr w:rsidR="00D206CC" w:rsidRPr="00544689" w:rsidTr="00BB19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637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BB19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Жилые дома: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BB19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BB19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Дачи: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BB19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BB19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155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655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6CC" w:rsidRPr="00544689" w:rsidRDefault="00D206CC" w:rsidP="00A655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A65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2.2. Транспортные средства</w:t>
      </w:r>
    </w:p>
    <w:p w:rsidR="00D206CC" w:rsidRPr="00544689" w:rsidRDefault="00D206CC" w:rsidP="00A655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073"/>
        <w:gridCol w:w="3022"/>
        <w:gridCol w:w="1984"/>
        <w:gridCol w:w="1701"/>
      </w:tblGrid>
      <w:tr w:rsidR="00D206CC" w:rsidRPr="00544689" w:rsidTr="00A920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A92034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BB19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BB19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636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BB19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BB19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Стоимость имущества, руб.</w:t>
            </w:r>
          </w:p>
        </w:tc>
      </w:tr>
      <w:tr w:rsidR="00D206CC" w:rsidRPr="00544689" w:rsidTr="00A920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A920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A920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Автоприцепы: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A920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A920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A920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A920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A920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6CC" w:rsidRPr="00544689" w:rsidRDefault="00D206CC" w:rsidP="00A920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A65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B1945" w:rsidRPr="00544689" w:rsidRDefault="00D206CC" w:rsidP="00D01D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Par636"/>
      <w:bookmarkEnd w:id="9"/>
      <w:r w:rsidRPr="00544689">
        <w:rPr>
          <w:rFonts w:ascii="Times New Roman" w:hAnsi="Times New Roman" w:cs="Times New Roman"/>
          <w:sz w:val="24"/>
          <w:szCs w:val="24"/>
        </w:rPr>
        <w:t>&lt;4&gt;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доля.</w:t>
      </w:r>
      <w:bookmarkStart w:id="10" w:name="Par637"/>
      <w:bookmarkEnd w:id="10"/>
    </w:p>
    <w:p w:rsidR="00BB1945" w:rsidRPr="00544689" w:rsidRDefault="00D206CC" w:rsidP="00D01D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&lt;5&gt;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bookmarkStart w:id="11" w:name="Par639"/>
      <w:bookmarkEnd w:id="11"/>
    </w:p>
    <w:p w:rsidR="00D206CC" w:rsidRPr="00544689" w:rsidRDefault="00D206CC" w:rsidP="00D01D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Раздел 3. Сведения о ценных бумагах</w:t>
      </w:r>
    </w:p>
    <w:p w:rsidR="00D206CC" w:rsidRPr="00544689" w:rsidRDefault="00D206CC" w:rsidP="00A920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Par641"/>
      <w:bookmarkEnd w:id="12"/>
      <w:r w:rsidRPr="00544689">
        <w:rPr>
          <w:rFonts w:ascii="Times New Roman" w:hAnsi="Times New Roman" w:cs="Times New Roman"/>
          <w:sz w:val="24"/>
          <w:szCs w:val="24"/>
        </w:rPr>
        <w:t>3.1. Акции и иное участие в коммерческих организациях</w:t>
      </w:r>
    </w:p>
    <w:p w:rsidR="00D206CC" w:rsidRPr="00544689" w:rsidRDefault="00D206CC" w:rsidP="00A920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1701"/>
        <w:gridCol w:w="1842"/>
        <w:gridCol w:w="1418"/>
        <w:gridCol w:w="1984"/>
      </w:tblGrid>
      <w:tr w:rsidR="00D206CC" w:rsidRPr="00544689" w:rsidTr="00A920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A92034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694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695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696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697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</w:tr>
      <w:tr w:rsidR="00D206CC" w:rsidRPr="00544689" w:rsidTr="00A920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A920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6CC" w:rsidRPr="00544689" w:rsidRDefault="00D206CC" w:rsidP="00A920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A920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3.2. Иные ценные бумаги</w:t>
      </w:r>
    </w:p>
    <w:p w:rsidR="00D206CC" w:rsidRPr="00544689" w:rsidRDefault="00D206CC" w:rsidP="00A920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1701"/>
        <w:gridCol w:w="1842"/>
        <w:gridCol w:w="1418"/>
        <w:gridCol w:w="1984"/>
      </w:tblGrid>
      <w:tr w:rsidR="00D206CC" w:rsidRPr="00544689" w:rsidTr="00A920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A92034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ar698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699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206CC" w:rsidRPr="00544689" w:rsidTr="00A920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A920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A920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D47" w:rsidRPr="00544689" w:rsidRDefault="00D01D47" w:rsidP="00A920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A92034" w:rsidP="00A920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 xml:space="preserve">Итого по </w:t>
      </w:r>
      <w:hyperlink w:anchor="Par639" w:history="1">
        <w:r w:rsidRPr="00544689">
          <w:rPr>
            <w:rFonts w:ascii="Times New Roman" w:hAnsi="Times New Roman" w:cs="Times New Roman"/>
            <w:sz w:val="24"/>
            <w:szCs w:val="24"/>
          </w:rPr>
          <w:t xml:space="preserve">разделу </w:t>
        </w:r>
        <w:r w:rsidR="00D206CC" w:rsidRPr="00544689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544689">
        <w:rPr>
          <w:rFonts w:ascii="Times New Roman" w:hAnsi="Times New Roman" w:cs="Times New Roman"/>
          <w:sz w:val="24"/>
          <w:szCs w:val="24"/>
        </w:rPr>
        <w:t xml:space="preserve"> «Сведения о ценных бумагах»</w:t>
      </w:r>
      <w:r w:rsidR="00D206CC" w:rsidRPr="00544689">
        <w:rPr>
          <w:rFonts w:ascii="Times New Roman" w:hAnsi="Times New Roman" w:cs="Times New Roman"/>
          <w:sz w:val="24"/>
          <w:szCs w:val="24"/>
        </w:rPr>
        <w:t xml:space="preserve"> суммарная</w:t>
      </w:r>
      <w:r w:rsidRPr="00544689">
        <w:rPr>
          <w:rFonts w:ascii="Times New Roman" w:hAnsi="Times New Roman" w:cs="Times New Roman"/>
          <w:sz w:val="24"/>
          <w:szCs w:val="24"/>
        </w:rPr>
        <w:t xml:space="preserve"> </w:t>
      </w:r>
      <w:r w:rsidR="00D206CC" w:rsidRPr="00544689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  <w:r w:rsidRPr="00544689">
        <w:rPr>
          <w:rFonts w:ascii="Times New Roman" w:hAnsi="Times New Roman" w:cs="Times New Roman"/>
          <w:sz w:val="24"/>
          <w:szCs w:val="24"/>
        </w:rPr>
        <w:t xml:space="preserve"> </w:t>
      </w:r>
      <w:r w:rsidR="00D206CC" w:rsidRPr="00544689">
        <w:rPr>
          <w:rFonts w:ascii="Times New Roman" w:hAnsi="Times New Roman" w:cs="Times New Roman"/>
          <w:sz w:val="24"/>
          <w:szCs w:val="24"/>
        </w:rPr>
        <w:t>организациях (руб.).</w:t>
      </w:r>
    </w:p>
    <w:p w:rsidR="00D206CC" w:rsidRPr="00544689" w:rsidRDefault="00D206CC" w:rsidP="00A920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D206CC" w:rsidRPr="00544689" w:rsidRDefault="00A92034" w:rsidP="00BB19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«</w:t>
      </w:r>
      <w:r w:rsidR="00D206CC" w:rsidRPr="00544689">
        <w:rPr>
          <w:rFonts w:ascii="Times New Roman" w:hAnsi="Times New Roman" w:cs="Times New Roman"/>
          <w:sz w:val="24"/>
          <w:szCs w:val="24"/>
        </w:rPr>
        <w:t>__</w:t>
      </w:r>
      <w:r w:rsidRPr="00544689">
        <w:rPr>
          <w:rFonts w:ascii="Times New Roman" w:hAnsi="Times New Roman" w:cs="Times New Roman"/>
          <w:sz w:val="24"/>
          <w:szCs w:val="24"/>
        </w:rPr>
        <w:t>____»</w:t>
      </w:r>
      <w:r w:rsidR="00BB1945" w:rsidRPr="00544689">
        <w:rPr>
          <w:rFonts w:ascii="Times New Roman" w:hAnsi="Times New Roman" w:cs="Times New Roman"/>
          <w:sz w:val="24"/>
          <w:szCs w:val="24"/>
        </w:rPr>
        <w:t xml:space="preserve"> </w:t>
      </w:r>
      <w:r w:rsidR="00D206CC" w:rsidRPr="00544689">
        <w:rPr>
          <w:rFonts w:ascii="Times New Roman" w:hAnsi="Times New Roman" w:cs="Times New Roman"/>
          <w:sz w:val="24"/>
          <w:szCs w:val="24"/>
        </w:rPr>
        <w:t>_______</w:t>
      </w:r>
      <w:r w:rsidRPr="00544689">
        <w:rPr>
          <w:rFonts w:ascii="Times New Roman" w:hAnsi="Times New Roman" w:cs="Times New Roman"/>
          <w:sz w:val="24"/>
          <w:szCs w:val="24"/>
        </w:rPr>
        <w:t>________</w:t>
      </w:r>
      <w:r w:rsidR="00BB1945" w:rsidRPr="00544689">
        <w:rPr>
          <w:rFonts w:ascii="Times New Roman" w:hAnsi="Times New Roman" w:cs="Times New Roman"/>
          <w:sz w:val="24"/>
          <w:szCs w:val="24"/>
        </w:rPr>
        <w:t>_____</w:t>
      </w:r>
      <w:r w:rsidR="00D206CC" w:rsidRPr="00544689">
        <w:rPr>
          <w:rFonts w:ascii="Times New Roman" w:hAnsi="Times New Roman" w:cs="Times New Roman"/>
          <w:sz w:val="24"/>
          <w:szCs w:val="24"/>
        </w:rPr>
        <w:t>20___ г.  _______________________</w:t>
      </w:r>
      <w:r w:rsidR="00BB1945" w:rsidRPr="0054468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206CC" w:rsidRPr="00544689" w:rsidRDefault="00D206CC" w:rsidP="00BB19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92034" w:rsidRPr="005446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44689">
        <w:rPr>
          <w:rFonts w:ascii="Times New Roman" w:hAnsi="Times New Roman" w:cs="Times New Roman"/>
          <w:sz w:val="24"/>
          <w:szCs w:val="24"/>
        </w:rPr>
        <w:t xml:space="preserve">   (подпись заявителя)</w:t>
      </w:r>
    </w:p>
    <w:p w:rsidR="00D206CC" w:rsidRPr="00544689" w:rsidRDefault="00D206CC" w:rsidP="00D01D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92034" w:rsidRPr="00544689">
        <w:rPr>
          <w:rFonts w:ascii="Times New Roman" w:hAnsi="Times New Roman" w:cs="Times New Roman"/>
          <w:sz w:val="24"/>
          <w:szCs w:val="24"/>
        </w:rPr>
        <w:t>_________</w:t>
      </w:r>
      <w:r w:rsidR="00BB1945" w:rsidRPr="00544689">
        <w:rPr>
          <w:rFonts w:ascii="Times New Roman" w:hAnsi="Times New Roman" w:cs="Times New Roman"/>
          <w:sz w:val="24"/>
          <w:szCs w:val="24"/>
        </w:rPr>
        <w:t>_________</w:t>
      </w:r>
      <w:r w:rsidR="00D01D47" w:rsidRPr="00544689">
        <w:rPr>
          <w:rFonts w:ascii="Times New Roman" w:hAnsi="Times New Roman" w:cs="Times New Roman"/>
          <w:sz w:val="24"/>
          <w:szCs w:val="24"/>
        </w:rPr>
        <w:t xml:space="preserve"> </w:t>
      </w:r>
      <w:r w:rsidR="00BB1945" w:rsidRPr="00544689">
        <w:rPr>
          <w:rFonts w:ascii="Times New Roman" w:hAnsi="Times New Roman" w:cs="Times New Roman"/>
          <w:sz w:val="24"/>
          <w:szCs w:val="24"/>
        </w:rPr>
        <w:t>_</w:t>
      </w:r>
      <w:r w:rsidRPr="00544689">
        <w:rPr>
          <w:rFonts w:ascii="Times New Roman" w:hAnsi="Times New Roman" w:cs="Times New Roman"/>
          <w:sz w:val="24"/>
          <w:szCs w:val="24"/>
        </w:rPr>
        <w:t>(Ф.И.О. и подпись должностного лица, принявшего заявление)</w:t>
      </w:r>
    </w:p>
    <w:p w:rsidR="00D206CC" w:rsidRPr="00544689" w:rsidRDefault="00D206CC" w:rsidP="00BB19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BB19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206CC" w:rsidRPr="00544689" w:rsidRDefault="00D206CC" w:rsidP="00A920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3" w:name="Par694"/>
      <w:bookmarkEnd w:id="13"/>
      <w:r w:rsidRPr="00544689">
        <w:rPr>
          <w:rFonts w:ascii="Times New Roman" w:hAnsi="Times New Roman" w:cs="Times New Roman"/>
          <w:sz w:val="24"/>
          <w:szCs w:val="24"/>
        </w:rPr>
        <w:lastRenderedPageBreak/>
        <w:t xml:space="preserve">&lt;6&gt; Указываются полное или сокращенное официальное наименование организации </w:t>
      </w:r>
      <w:r w:rsidR="00D10AFC" w:rsidRPr="0054468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44689">
        <w:rPr>
          <w:rFonts w:ascii="Times New Roman" w:hAnsi="Times New Roman" w:cs="Times New Roman"/>
          <w:sz w:val="24"/>
          <w:szCs w:val="24"/>
        </w:rPr>
        <w:t>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206CC" w:rsidRPr="00544689" w:rsidRDefault="00D206CC" w:rsidP="00A920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4" w:name="Par695"/>
      <w:bookmarkEnd w:id="14"/>
      <w:r w:rsidRPr="00544689">
        <w:rPr>
          <w:rFonts w:ascii="Times New Roman" w:hAnsi="Times New Roman" w:cs="Times New Roman"/>
          <w:sz w:val="24"/>
          <w:szCs w:val="24"/>
        </w:rPr>
        <w:t xml:space="preserve">&lt;7&gt; Уставный капитал указывается согласно учредительным документам организации </w:t>
      </w:r>
      <w:r w:rsidR="00D10AFC" w:rsidRPr="0054468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44689">
        <w:rPr>
          <w:rFonts w:ascii="Times New Roman" w:hAnsi="Times New Roman" w:cs="Times New Roman"/>
          <w:sz w:val="24"/>
          <w:szCs w:val="24"/>
        </w:rPr>
        <w:t>по состоянию на отчетную дату. Для уставных капиталов, выраженных в иностранной валюте, уставный капитал указывается в рублях по курсу Банка России на дату подачи заявления.</w:t>
      </w:r>
    </w:p>
    <w:p w:rsidR="00D206CC" w:rsidRPr="00544689" w:rsidRDefault="00D206CC" w:rsidP="00A920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5" w:name="Par696"/>
      <w:bookmarkEnd w:id="15"/>
      <w:r w:rsidRPr="00544689">
        <w:rPr>
          <w:rFonts w:ascii="Times New Roman" w:hAnsi="Times New Roman" w:cs="Times New Roman"/>
          <w:sz w:val="24"/>
          <w:szCs w:val="24"/>
        </w:rPr>
        <w:t>&lt;8&gt;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206CC" w:rsidRPr="00544689" w:rsidRDefault="00D206CC" w:rsidP="00A920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6" w:name="Par697"/>
      <w:bookmarkEnd w:id="16"/>
      <w:r w:rsidRPr="00544689">
        <w:rPr>
          <w:rFonts w:ascii="Times New Roman" w:hAnsi="Times New Roman" w:cs="Times New Roman"/>
          <w:sz w:val="24"/>
          <w:szCs w:val="24"/>
        </w:rPr>
        <w:t>&lt;9&gt; Указывается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206CC" w:rsidRPr="00544689" w:rsidRDefault="00D206CC" w:rsidP="00A920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7" w:name="Par698"/>
      <w:bookmarkEnd w:id="17"/>
      <w:r w:rsidRPr="00544689">
        <w:rPr>
          <w:rFonts w:ascii="Times New Roman" w:hAnsi="Times New Roman" w:cs="Times New Roman"/>
          <w:sz w:val="24"/>
          <w:szCs w:val="24"/>
        </w:rPr>
        <w:t xml:space="preserve">&lt;10&gt; Указываются все ценные бумаги по видам (облигации, векселя и другие), </w:t>
      </w:r>
      <w:r w:rsidR="00D10AFC" w:rsidRPr="005446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44689">
        <w:rPr>
          <w:rFonts w:ascii="Times New Roman" w:hAnsi="Times New Roman" w:cs="Times New Roman"/>
          <w:sz w:val="24"/>
          <w:szCs w:val="24"/>
        </w:rPr>
        <w:t xml:space="preserve">за исключением акций, указанных в </w:t>
      </w:r>
      <w:hyperlink w:anchor="Par641" w:history="1">
        <w:r w:rsidRPr="00544689">
          <w:rPr>
            <w:rFonts w:ascii="Times New Roman" w:hAnsi="Times New Roman" w:cs="Times New Roman"/>
            <w:sz w:val="24"/>
            <w:szCs w:val="24"/>
          </w:rPr>
          <w:t>подразделе</w:t>
        </w:r>
      </w:hyperlink>
      <w:r w:rsidRPr="00544689">
        <w:rPr>
          <w:rFonts w:ascii="Times New Roman" w:hAnsi="Times New Roman" w:cs="Times New Roman"/>
          <w:sz w:val="24"/>
          <w:szCs w:val="24"/>
        </w:rPr>
        <w:t xml:space="preserve"> "Акции и иное участие в коммерческих организациях".</w:t>
      </w:r>
    </w:p>
    <w:p w:rsidR="00D206CC" w:rsidRPr="00544689" w:rsidRDefault="00D206CC" w:rsidP="00A920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8" w:name="Par699"/>
      <w:bookmarkEnd w:id="18"/>
      <w:r w:rsidRPr="00544689">
        <w:rPr>
          <w:rFonts w:ascii="Times New Roman" w:hAnsi="Times New Roman" w:cs="Times New Roman"/>
          <w:sz w:val="24"/>
          <w:szCs w:val="24"/>
        </w:rPr>
        <w:t xml:space="preserve">&lt;11&gt; Указывается общая стоимость ценных бумаг данного вида исходя из стоимости </w:t>
      </w:r>
      <w:r w:rsidR="00D10AFC" w:rsidRPr="0054468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44689">
        <w:rPr>
          <w:rFonts w:ascii="Times New Roman" w:hAnsi="Times New Roman" w:cs="Times New Roman"/>
          <w:sz w:val="24"/>
          <w:szCs w:val="24"/>
        </w:rPr>
        <w:t xml:space="preserve">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</w:t>
      </w:r>
      <w:r w:rsidR="00D10AFC" w:rsidRPr="0054468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44689">
        <w:rPr>
          <w:rFonts w:ascii="Times New Roman" w:hAnsi="Times New Roman" w:cs="Times New Roman"/>
          <w:sz w:val="24"/>
          <w:szCs w:val="24"/>
        </w:rPr>
        <w:t>в рублях по курсу Банка России на дату подачи заявления.</w:t>
      </w:r>
    </w:p>
    <w:p w:rsidR="00D206CC" w:rsidRPr="00544689" w:rsidRDefault="00D206CC" w:rsidP="00A655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D206C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10AFC" w:rsidRPr="00544689" w:rsidRDefault="00D10AFC" w:rsidP="000170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45F4" w:rsidRDefault="004A45F4" w:rsidP="000170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94F19" w:rsidRDefault="00A94F19" w:rsidP="000170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94F19" w:rsidRDefault="00A94F19" w:rsidP="000170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94F19" w:rsidRDefault="00A94F19" w:rsidP="000170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94F19" w:rsidRPr="00544689" w:rsidRDefault="00A94F19" w:rsidP="000170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45F4" w:rsidRPr="00544689" w:rsidRDefault="004A45F4" w:rsidP="000170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1705C" w:rsidRPr="00544689" w:rsidRDefault="0001705C" w:rsidP="000170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468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4689">
        <w:rPr>
          <w:rFonts w:ascii="Times New Roman" w:hAnsi="Times New Roman" w:cs="Times New Roman"/>
          <w:sz w:val="28"/>
          <w:szCs w:val="28"/>
        </w:rPr>
        <w:t>к заявлению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4689">
        <w:rPr>
          <w:rFonts w:ascii="Times New Roman" w:hAnsi="Times New Roman" w:cs="Times New Roman"/>
          <w:sz w:val="28"/>
          <w:szCs w:val="28"/>
        </w:rPr>
        <w:t>на признание гражданина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4689">
        <w:rPr>
          <w:rFonts w:ascii="Times New Roman" w:hAnsi="Times New Roman" w:cs="Times New Roman"/>
          <w:sz w:val="28"/>
          <w:szCs w:val="28"/>
        </w:rPr>
        <w:t>и членов его семьи малоимущими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4689">
        <w:rPr>
          <w:rFonts w:ascii="Times New Roman" w:hAnsi="Times New Roman" w:cs="Times New Roman"/>
          <w:sz w:val="28"/>
          <w:szCs w:val="28"/>
        </w:rPr>
        <w:t>в целях признания нуждающимися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4689">
        <w:rPr>
          <w:rFonts w:ascii="Times New Roman" w:hAnsi="Times New Roman" w:cs="Times New Roman"/>
          <w:sz w:val="28"/>
          <w:szCs w:val="28"/>
        </w:rPr>
        <w:t>в получении жилых помещений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4689">
        <w:rPr>
          <w:rFonts w:ascii="Times New Roman" w:hAnsi="Times New Roman" w:cs="Times New Roman"/>
          <w:sz w:val="28"/>
          <w:szCs w:val="28"/>
        </w:rPr>
        <w:t>муниципального жилищного фонда,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4689">
        <w:rPr>
          <w:rFonts w:ascii="Times New Roman" w:hAnsi="Times New Roman" w:cs="Times New Roman"/>
          <w:sz w:val="28"/>
          <w:szCs w:val="28"/>
        </w:rPr>
        <w:t>предоставляемых по договорам</w:t>
      </w:r>
    </w:p>
    <w:p w:rsidR="00D206CC" w:rsidRPr="00544689" w:rsidRDefault="00D206CC" w:rsidP="005446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8"/>
          <w:szCs w:val="28"/>
        </w:rPr>
        <w:t>социального найма</w:t>
      </w:r>
    </w:p>
    <w:p w:rsidR="00D206CC" w:rsidRPr="00544689" w:rsidRDefault="00D206CC" w:rsidP="00544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10AFC" w:rsidRPr="00544689" w:rsidRDefault="00D10AFC" w:rsidP="00544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06CC" w:rsidRPr="00544689" w:rsidRDefault="00D206CC" w:rsidP="005446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4689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206CC" w:rsidRPr="00544689" w:rsidRDefault="00D206CC" w:rsidP="005446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4689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D206CC" w:rsidRPr="00544689" w:rsidRDefault="00D206CC" w:rsidP="005446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4689">
        <w:rPr>
          <w:rFonts w:ascii="Times New Roman" w:hAnsi="Times New Roman" w:cs="Times New Roman"/>
          <w:b/>
          <w:sz w:val="24"/>
          <w:szCs w:val="24"/>
        </w:rPr>
        <w:t>характера членов семьи заявителя для признания малоимущими</w:t>
      </w:r>
    </w:p>
    <w:p w:rsidR="00D206CC" w:rsidRPr="00544689" w:rsidRDefault="00D206CC" w:rsidP="005446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4689">
        <w:rPr>
          <w:rFonts w:ascii="Times New Roman" w:hAnsi="Times New Roman" w:cs="Times New Roman"/>
          <w:b/>
          <w:sz w:val="24"/>
          <w:szCs w:val="24"/>
        </w:rPr>
        <w:t>в целях признания нуждающимися в получении жилых помещений</w:t>
      </w:r>
    </w:p>
    <w:p w:rsidR="00D206CC" w:rsidRPr="00544689" w:rsidRDefault="00D206CC" w:rsidP="005446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4689">
        <w:rPr>
          <w:rFonts w:ascii="Times New Roman" w:hAnsi="Times New Roman" w:cs="Times New Roman"/>
          <w:b/>
          <w:sz w:val="24"/>
          <w:szCs w:val="24"/>
        </w:rPr>
        <w:t>муниципального жилищного фонда, предоставляемых по договорам</w:t>
      </w:r>
    </w:p>
    <w:p w:rsidR="00D206CC" w:rsidRPr="00544689" w:rsidRDefault="00D206CC" w:rsidP="005446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b/>
          <w:sz w:val="24"/>
          <w:szCs w:val="24"/>
        </w:rPr>
        <w:t>социального найма</w:t>
      </w:r>
    </w:p>
    <w:p w:rsidR="00D206CC" w:rsidRPr="00544689" w:rsidRDefault="00D206CC" w:rsidP="00544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A94F19" w:rsidP="00544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D206CC" w:rsidRPr="0054468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D10AFC" w:rsidRPr="005446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206CC" w:rsidRPr="00544689">
        <w:rPr>
          <w:rFonts w:ascii="Times New Roman" w:hAnsi="Times New Roman" w:cs="Times New Roman"/>
          <w:sz w:val="24"/>
          <w:szCs w:val="24"/>
        </w:rPr>
        <w:t>_</w:t>
      </w:r>
      <w:r w:rsidR="00D01D47" w:rsidRPr="00544689">
        <w:rPr>
          <w:rFonts w:ascii="Times New Roman" w:hAnsi="Times New Roman" w:cs="Times New Roman"/>
          <w:sz w:val="24"/>
          <w:szCs w:val="24"/>
        </w:rPr>
        <w:t>,</w:t>
      </w:r>
    </w:p>
    <w:p w:rsidR="00A94F19" w:rsidRPr="00544689" w:rsidRDefault="00D206CC" w:rsidP="00A94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(фамилия, имя, отчество, дата рождения заявителя)</w:t>
      </w:r>
    </w:p>
    <w:p w:rsidR="00B5659F" w:rsidRPr="00544689" w:rsidRDefault="00D206CC" w:rsidP="00544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 xml:space="preserve">сообщаю сведения </w:t>
      </w:r>
      <w:hyperlink w:anchor="Par763" w:history="1">
        <w:r w:rsidRPr="00544689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544689">
        <w:rPr>
          <w:rFonts w:ascii="Times New Roman" w:hAnsi="Times New Roman" w:cs="Times New Roman"/>
          <w:sz w:val="24"/>
          <w:szCs w:val="24"/>
        </w:rPr>
        <w:t xml:space="preserve"> о</w:t>
      </w:r>
      <w:r w:rsidR="00D10AFC" w:rsidRPr="00544689">
        <w:rPr>
          <w:rFonts w:ascii="Times New Roman" w:hAnsi="Times New Roman" w:cs="Times New Roman"/>
          <w:sz w:val="24"/>
          <w:szCs w:val="24"/>
        </w:rPr>
        <w:t xml:space="preserve"> доходах</w:t>
      </w:r>
      <w:r w:rsidR="004A45F4" w:rsidRPr="00544689">
        <w:rPr>
          <w:rFonts w:ascii="Times New Roman" w:hAnsi="Times New Roman" w:cs="Times New Roman"/>
          <w:sz w:val="24"/>
          <w:szCs w:val="24"/>
        </w:rPr>
        <w:t xml:space="preserve"> за расчетный период с « ______</w:t>
      </w:r>
      <w:r w:rsidR="00D10AFC" w:rsidRPr="00544689">
        <w:rPr>
          <w:rFonts w:ascii="Times New Roman" w:hAnsi="Times New Roman" w:cs="Times New Roman"/>
          <w:sz w:val="24"/>
          <w:szCs w:val="24"/>
        </w:rPr>
        <w:t>» _______</w:t>
      </w:r>
      <w:r w:rsidRPr="00544689">
        <w:rPr>
          <w:rFonts w:ascii="Times New Roman" w:hAnsi="Times New Roman" w:cs="Times New Roman"/>
          <w:sz w:val="24"/>
          <w:szCs w:val="24"/>
        </w:rPr>
        <w:t>______</w:t>
      </w:r>
      <w:r w:rsidR="00D10AFC" w:rsidRPr="00544689">
        <w:rPr>
          <w:rFonts w:ascii="Times New Roman" w:hAnsi="Times New Roman" w:cs="Times New Roman"/>
          <w:sz w:val="24"/>
          <w:szCs w:val="24"/>
        </w:rPr>
        <w:t>__</w:t>
      </w:r>
      <w:r w:rsidRPr="00544689">
        <w:rPr>
          <w:rFonts w:ascii="Times New Roman" w:hAnsi="Times New Roman" w:cs="Times New Roman"/>
          <w:sz w:val="24"/>
          <w:szCs w:val="24"/>
        </w:rPr>
        <w:t>__ 20</w:t>
      </w:r>
      <w:r w:rsidR="00B5659F">
        <w:rPr>
          <w:rFonts w:ascii="Times New Roman" w:hAnsi="Times New Roman" w:cs="Times New Roman"/>
          <w:sz w:val="24"/>
          <w:szCs w:val="24"/>
        </w:rPr>
        <w:t>__</w:t>
      </w:r>
      <w:r w:rsidRPr="00544689">
        <w:rPr>
          <w:rFonts w:ascii="Times New Roman" w:hAnsi="Times New Roman" w:cs="Times New Roman"/>
          <w:sz w:val="24"/>
          <w:szCs w:val="24"/>
        </w:rPr>
        <w:t>_</w:t>
      </w:r>
      <w:r w:rsidR="00D01D47" w:rsidRPr="00544689">
        <w:rPr>
          <w:rFonts w:ascii="Times New Roman" w:hAnsi="Times New Roman" w:cs="Times New Roman"/>
          <w:sz w:val="24"/>
          <w:szCs w:val="24"/>
        </w:rPr>
        <w:t xml:space="preserve">_ </w:t>
      </w:r>
      <w:r w:rsidR="00B5659F">
        <w:rPr>
          <w:rFonts w:ascii="Times New Roman" w:hAnsi="Times New Roman" w:cs="Times New Roman"/>
          <w:sz w:val="24"/>
          <w:szCs w:val="24"/>
        </w:rPr>
        <w:t>г.</w:t>
      </w:r>
    </w:p>
    <w:p w:rsidR="00D206CC" w:rsidRPr="00544689" w:rsidRDefault="00D10AFC" w:rsidP="00544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по «</w:t>
      </w:r>
      <w:r w:rsidR="004A45F4" w:rsidRPr="00544689">
        <w:rPr>
          <w:rFonts w:ascii="Times New Roman" w:hAnsi="Times New Roman" w:cs="Times New Roman"/>
          <w:sz w:val="24"/>
          <w:szCs w:val="24"/>
        </w:rPr>
        <w:t>_</w:t>
      </w:r>
      <w:r w:rsidRPr="00544689">
        <w:rPr>
          <w:rFonts w:ascii="Times New Roman" w:hAnsi="Times New Roman" w:cs="Times New Roman"/>
          <w:sz w:val="24"/>
          <w:szCs w:val="24"/>
        </w:rPr>
        <w:t>__»</w:t>
      </w:r>
      <w:r w:rsidR="00D206CC" w:rsidRPr="00544689">
        <w:rPr>
          <w:rFonts w:ascii="Times New Roman" w:hAnsi="Times New Roman" w:cs="Times New Roman"/>
          <w:sz w:val="24"/>
          <w:szCs w:val="24"/>
        </w:rPr>
        <w:t xml:space="preserve"> ___</w:t>
      </w:r>
      <w:r w:rsidRPr="00544689">
        <w:rPr>
          <w:rFonts w:ascii="Times New Roman" w:hAnsi="Times New Roman" w:cs="Times New Roman"/>
          <w:sz w:val="24"/>
          <w:szCs w:val="24"/>
        </w:rPr>
        <w:t>______</w:t>
      </w:r>
      <w:r w:rsidR="00D206CC" w:rsidRPr="00544689">
        <w:rPr>
          <w:rFonts w:ascii="Times New Roman" w:hAnsi="Times New Roman" w:cs="Times New Roman"/>
          <w:sz w:val="24"/>
          <w:szCs w:val="24"/>
        </w:rPr>
        <w:t>______ 20_</w:t>
      </w:r>
      <w:r w:rsidRPr="00544689">
        <w:rPr>
          <w:rFonts w:ascii="Times New Roman" w:hAnsi="Times New Roman" w:cs="Times New Roman"/>
          <w:sz w:val="24"/>
          <w:szCs w:val="24"/>
        </w:rPr>
        <w:t>____</w:t>
      </w:r>
      <w:r w:rsidR="00D206CC" w:rsidRPr="00544689">
        <w:rPr>
          <w:rFonts w:ascii="Times New Roman" w:hAnsi="Times New Roman" w:cs="Times New Roman"/>
          <w:sz w:val="24"/>
          <w:szCs w:val="24"/>
        </w:rPr>
        <w:t>_ г. моей (моего) ____________________________</w:t>
      </w:r>
      <w:r w:rsidR="00B5659F">
        <w:rPr>
          <w:rFonts w:ascii="Times New Roman" w:hAnsi="Times New Roman" w:cs="Times New Roman"/>
          <w:sz w:val="24"/>
          <w:szCs w:val="24"/>
        </w:rPr>
        <w:t>__</w:t>
      </w:r>
      <w:r w:rsidRPr="00544689">
        <w:rPr>
          <w:rFonts w:ascii="Times New Roman" w:hAnsi="Times New Roman" w:cs="Times New Roman"/>
          <w:sz w:val="24"/>
          <w:szCs w:val="24"/>
        </w:rPr>
        <w:t>__</w:t>
      </w:r>
      <w:r w:rsidR="00D206CC" w:rsidRPr="00544689">
        <w:rPr>
          <w:rFonts w:ascii="Times New Roman" w:hAnsi="Times New Roman" w:cs="Times New Roman"/>
          <w:sz w:val="24"/>
          <w:szCs w:val="24"/>
        </w:rPr>
        <w:t>_____,</w:t>
      </w:r>
    </w:p>
    <w:p w:rsidR="00D206CC" w:rsidRPr="00544689" w:rsidRDefault="00D206CC" w:rsidP="00B565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(родственные отношения члена семьи)</w:t>
      </w:r>
    </w:p>
    <w:p w:rsidR="00D206CC" w:rsidRPr="00544689" w:rsidRDefault="00D206CC" w:rsidP="00544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D10AFC" w:rsidRPr="00544689">
        <w:rPr>
          <w:rFonts w:ascii="Times New Roman" w:hAnsi="Times New Roman" w:cs="Times New Roman"/>
          <w:sz w:val="24"/>
          <w:szCs w:val="24"/>
        </w:rPr>
        <w:t>__________</w:t>
      </w:r>
      <w:r w:rsidR="004A45F4" w:rsidRPr="00544689">
        <w:rPr>
          <w:rFonts w:ascii="Times New Roman" w:hAnsi="Times New Roman" w:cs="Times New Roman"/>
          <w:sz w:val="24"/>
          <w:szCs w:val="24"/>
        </w:rPr>
        <w:t>____</w:t>
      </w:r>
      <w:r w:rsidRPr="00544689">
        <w:rPr>
          <w:rFonts w:ascii="Times New Roman" w:hAnsi="Times New Roman" w:cs="Times New Roman"/>
          <w:sz w:val="24"/>
          <w:szCs w:val="24"/>
        </w:rPr>
        <w:t>___,</w:t>
      </w:r>
    </w:p>
    <w:p w:rsidR="00B5659F" w:rsidRDefault="00D206CC" w:rsidP="00B5659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D206CC" w:rsidRPr="00544689" w:rsidRDefault="00D206CC" w:rsidP="00B5659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1467" w:rsidRPr="00544689" w:rsidRDefault="00D206CC" w:rsidP="00B565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(основное место работы или службы, занимаемая должность; в случае</w:t>
      </w:r>
      <w:r w:rsidR="00D10AFC" w:rsidRPr="00544689">
        <w:rPr>
          <w:rFonts w:ascii="Times New Roman" w:hAnsi="Times New Roman" w:cs="Times New Roman"/>
          <w:sz w:val="24"/>
          <w:szCs w:val="24"/>
        </w:rPr>
        <w:t xml:space="preserve"> </w:t>
      </w:r>
      <w:r w:rsidRPr="00544689">
        <w:rPr>
          <w:rFonts w:ascii="Times New Roman" w:hAnsi="Times New Roman" w:cs="Times New Roman"/>
          <w:sz w:val="24"/>
          <w:szCs w:val="24"/>
        </w:rPr>
        <w:t>отсутствия основного места работы или службы - род занятий)</w:t>
      </w:r>
    </w:p>
    <w:p w:rsidR="00D206CC" w:rsidRPr="00544689" w:rsidRDefault="00D206CC" w:rsidP="00544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об имуществе, принадлежащем ей (ему) на п</w:t>
      </w:r>
      <w:r w:rsidR="00D10AFC" w:rsidRPr="00544689">
        <w:rPr>
          <w:rFonts w:ascii="Times New Roman" w:hAnsi="Times New Roman" w:cs="Times New Roman"/>
          <w:sz w:val="24"/>
          <w:szCs w:val="24"/>
        </w:rPr>
        <w:t xml:space="preserve">раве собственности, о вкладах </w:t>
      </w:r>
      <w:r w:rsidRPr="00544689">
        <w:rPr>
          <w:rFonts w:ascii="Times New Roman" w:hAnsi="Times New Roman" w:cs="Times New Roman"/>
          <w:sz w:val="24"/>
          <w:szCs w:val="24"/>
        </w:rPr>
        <w:t>в</w:t>
      </w:r>
      <w:r w:rsidR="00D10AFC" w:rsidRPr="00544689">
        <w:rPr>
          <w:rFonts w:ascii="Times New Roman" w:hAnsi="Times New Roman" w:cs="Times New Roman"/>
          <w:sz w:val="24"/>
          <w:szCs w:val="24"/>
        </w:rPr>
        <w:t xml:space="preserve"> банках, ценных  бумагах, об обязательствах </w:t>
      </w:r>
      <w:r w:rsidRPr="00544689">
        <w:rPr>
          <w:rFonts w:ascii="Times New Roman" w:hAnsi="Times New Roman" w:cs="Times New Roman"/>
          <w:sz w:val="24"/>
          <w:szCs w:val="24"/>
        </w:rPr>
        <w:t>имущественного  характера  по</w:t>
      </w:r>
      <w:r w:rsidR="00D10AFC" w:rsidRPr="00544689">
        <w:rPr>
          <w:rFonts w:ascii="Times New Roman" w:hAnsi="Times New Roman" w:cs="Times New Roman"/>
          <w:sz w:val="24"/>
          <w:szCs w:val="24"/>
        </w:rPr>
        <w:t xml:space="preserve"> </w:t>
      </w:r>
      <w:r w:rsidRPr="00544689">
        <w:rPr>
          <w:rFonts w:ascii="Times New Roman" w:hAnsi="Times New Roman" w:cs="Times New Roman"/>
          <w:sz w:val="24"/>
          <w:szCs w:val="24"/>
        </w:rPr>
        <w:t>состоянию на дату (подачи заявления):</w:t>
      </w:r>
    </w:p>
    <w:p w:rsidR="00D206CC" w:rsidRPr="00544689" w:rsidRDefault="00D206CC" w:rsidP="00544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544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 xml:space="preserve">Раздел 1. Сведения о доходах </w:t>
      </w:r>
      <w:hyperlink w:anchor="Par764" w:history="1">
        <w:r w:rsidRPr="00544689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D206CC" w:rsidRPr="00544689" w:rsidRDefault="00D206CC" w:rsidP="00544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1"/>
        <w:gridCol w:w="2060"/>
      </w:tblGrid>
      <w:tr w:rsidR="00544689" w:rsidRPr="00544689" w:rsidTr="00D01D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10AFC" w:rsidP="00B56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5446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5446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765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544689" w:rsidRPr="00544689" w:rsidTr="00D01D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B56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89" w:rsidRPr="00544689" w:rsidTr="00D01D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89" w:rsidRPr="00544689" w:rsidTr="00D01D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89" w:rsidRPr="00544689" w:rsidTr="00D01D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89" w:rsidRPr="00544689" w:rsidTr="00D01D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9" w:name="Par763"/>
      <w:bookmarkEnd w:id="19"/>
      <w:r w:rsidRPr="00544689">
        <w:rPr>
          <w:rFonts w:ascii="Times New Roman" w:hAnsi="Times New Roman" w:cs="Times New Roman"/>
          <w:sz w:val="24"/>
          <w:szCs w:val="24"/>
        </w:rPr>
        <w:lastRenderedPageBreak/>
        <w:t>&lt;1&gt; Сведения представляются отдельно на супругу (супруга) и на каждого</w:t>
      </w:r>
      <w:r w:rsidR="00D10AFC" w:rsidRPr="0054468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44689">
        <w:rPr>
          <w:rFonts w:ascii="Times New Roman" w:hAnsi="Times New Roman" w:cs="Times New Roman"/>
          <w:sz w:val="24"/>
          <w:szCs w:val="24"/>
        </w:rPr>
        <w:t xml:space="preserve"> из несовершеннолетних детей заявителя.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0" w:name="Par764"/>
      <w:bookmarkEnd w:id="20"/>
      <w:r w:rsidRPr="00544689">
        <w:rPr>
          <w:rFonts w:ascii="Times New Roman" w:hAnsi="Times New Roman" w:cs="Times New Roman"/>
          <w:sz w:val="24"/>
          <w:szCs w:val="24"/>
        </w:rPr>
        <w:t>&lt;2&gt; Указываются доходы (включая пенсии, пособия, иные выплаты) за расчетный период.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1" w:name="Par765"/>
      <w:bookmarkEnd w:id="21"/>
      <w:r w:rsidRPr="00544689">
        <w:rPr>
          <w:rFonts w:ascii="Times New Roman" w:hAnsi="Times New Roman" w:cs="Times New Roman"/>
          <w:sz w:val="24"/>
          <w:szCs w:val="24"/>
        </w:rPr>
        <w:t>&lt;3&gt; Доход, полученный в иностранной валюте, указывается в рублях по курсу Банка России на дату получения дохода.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Раздел 2. Сведения об имуществе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2.1. Недвижимое имущество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2268"/>
        <w:gridCol w:w="2126"/>
        <w:gridCol w:w="1418"/>
        <w:gridCol w:w="1842"/>
      </w:tblGrid>
      <w:tr w:rsidR="00D206CC" w:rsidRPr="00544689" w:rsidTr="00D10A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10AFC" w:rsidP="00D10A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883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Стоимость имущества (инвентаризационная), руб.</w:t>
            </w:r>
          </w:p>
        </w:tc>
      </w:tr>
      <w:tr w:rsidR="00D206CC" w:rsidRPr="00544689" w:rsidTr="00D10A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884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D10A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Жилые дома: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D10A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D10A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Дачи: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D10A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D10A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2.2. Транспортные средства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4"/>
        <w:gridCol w:w="2126"/>
        <w:gridCol w:w="1701"/>
        <w:gridCol w:w="2268"/>
      </w:tblGrid>
      <w:tr w:rsidR="00D206CC" w:rsidRPr="00544689" w:rsidTr="008F2C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883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</w:p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206CC" w:rsidRPr="00544689" w:rsidTr="008F2C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8F2C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8F2C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Автоприцепы: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8F2C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8F2C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8F2C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8F2C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8F2C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2" w:name="Par883"/>
      <w:bookmarkEnd w:id="22"/>
      <w:r w:rsidRPr="00544689">
        <w:rPr>
          <w:rFonts w:ascii="Times New Roman" w:hAnsi="Times New Roman" w:cs="Times New Roman"/>
          <w:sz w:val="24"/>
          <w:szCs w:val="24"/>
        </w:rPr>
        <w:t>&lt;4&gt;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доля.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3" w:name="Par884"/>
      <w:bookmarkEnd w:id="23"/>
      <w:r w:rsidRPr="00544689">
        <w:rPr>
          <w:rFonts w:ascii="Times New Roman" w:hAnsi="Times New Roman" w:cs="Times New Roman"/>
          <w:sz w:val="24"/>
          <w:szCs w:val="24"/>
        </w:rPr>
        <w:t>&lt;5&gt;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Раздел 3. Сведения о ценных бумагах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4" w:name="Par888"/>
      <w:bookmarkEnd w:id="24"/>
      <w:r w:rsidRPr="00544689">
        <w:rPr>
          <w:rFonts w:ascii="Times New Roman" w:hAnsi="Times New Roman" w:cs="Times New Roman"/>
          <w:sz w:val="24"/>
          <w:szCs w:val="24"/>
        </w:rPr>
        <w:t>3.1. Акции и иное участие в коммерческих организациях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1843"/>
        <w:gridCol w:w="1984"/>
        <w:gridCol w:w="1559"/>
        <w:gridCol w:w="1701"/>
      </w:tblGrid>
      <w:tr w:rsidR="00D206CC" w:rsidRPr="00544689" w:rsidTr="008F2C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8F2CF9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953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954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955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956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</w:tr>
      <w:tr w:rsidR="00D206CC" w:rsidRPr="00544689" w:rsidTr="008F2C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8F2C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8F2C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3.2. Иные ценные бумаги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1843"/>
        <w:gridCol w:w="1984"/>
        <w:gridCol w:w="1559"/>
        <w:gridCol w:w="1701"/>
      </w:tblGrid>
      <w:tr w:rsidR="00D206CC" w:rsidRPr="00544689" w:rsidTr="008F2C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8F2CF9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ar957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958" w:history="1">
              <w:r w:rsidRPr="00544689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  <w:r w:rsidRPr="0054468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206CC" w:rsidRPr="00544689" w:rsidTr="008F2C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8F2C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544689" w:rsidTr="008F2C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8F2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544689" w:rsidRDefault="00D206CC" w:rsidP="00D10A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8F2CF9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Итого по разделу 3 «Сведения о ценных бумагах»</w:t>
      </w:r>
      <w:r w:rsidR="00D206CC" w:rsidRPr="00544689">
        <w:rPr>
          <w:rFonts w:ascii="Times New Roman" w:hAnsi="Times New Roman" w:cs="Times New Roman"/>
          <w:sz w:val="24"/>
          <w:szCs w:val="24"/>
        </w:rPr>
        <w:t xml:space="preserve"> суммарная</w:t>
      </w:r>
      <w:r w:rsidRPr="00544689">
        <w:rPr>
          <w:rFonts w:ascii="Times New Roman" w:hAnsi="Times New Roman" w:cs="Times New Roman"/>
          <w:sz w:val="24"/>
          <w:szCs w:val="24"/>
        </w:rPr>
        <w:t xml:space="preserve"> </w:t>
      </w:r>
      <w:r w:rsidR="00D206CC" w:rsidRPr="00544689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  <w:r w:rsidRPr="00544689">
        <w:rPr>
          <w:rFonts w:ascii="Times New Roman" w:hAnsi="Times New Roman" w:cs="Times New Roman"/>
          <w:sz w:val="24"/>
          <w:szCs w:val="24"/>
        </w:rPr>
        <w:t xml:space="preserve"> </w:t>
      </w:r>
      <w:r w:rsidR="00D206CC" w:rsidRPr="00544689">
        <w:rPr>
          <w:rFonts w:ascii="Times New Roman" w:hAnsi="Times New Roman" w:cs="Times New Roman"/>
          <w:sz w:val="24"/>
          <w:szCs w:val="24"/>
        </w:rPr>
        <w:t>организациях (руб.).</w:t>
      </w:r>
    </w:p>
    <w:p w:rsidR="00A94F19" w:rsidRDefault="00D206CC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lastRenderedPageBreak/>
        <w:t>Достоверность и полноту настоящих сведений подтверждаю.</w:t>
      </w:r>
    </w:p>
    <w:p w:rsidR="00A94F19" w:rsidRPr="00544689" w:rsidRDefault="00A94F19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8F2CF9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 xml:space="preserve">« </w:t>
      </w:r>
      <w:r w:rsidR="00D206CC" w:rsidRPr="00544689">
        <w:rPr>
          <w:rFonts w:ascii="Times New Roman" w:hAnsi="Times New Roman" w:cs="Times New Roman"/>
          <w:sz w:val="24"/>
          <w:szCs w:val="24"/>
        </w:rPr>
        <w:t>_</w:t>
      </w:r>
      <w:r w:rsidR="008367FE" w:rsidRPr="00544689">
        <w:rPr>
          <w:rFonts w:ascii="Times New Roman" w:hAnsi="Times New Roman" w:cs="Times New Roman"/>
          <w:sz w:val="24"/>
          <w:szCs w:val="24"/>
        </w:rPr>
        <w:t>_</w:t>
      </w:r>
      <w:r w:rsidRPr="00544689">
        <w:rPr>
          <w:rFonts w:ascii="Times New Roman" w:hAnsi="Times New Roman" w:cs="Times New Roman"/>
          <w:sz w:val="24"/>
          <w:szCs w:val="24"/>
        </w:rPr>
        <w:t xml:space="preserve">_»  </w:t>
      </w:r>
      <w:r w:rsidR="00D206CC" w:rsidRPr="00544689">
        <w:rPr>
          <w:rFonts w:ascii="Times New Roman" w:hAnsi="Times New Roman" w:cs="Times New Roman"/>
          <w:sz w:val="24"/>
          <w:szCs w:val="24"/>
        </w:rPr>
        <w:t>___</w:t>
      </w:r>
      <w:r w:rsidRPr="00544689">
        <w:rPr>
          <w:rFonts w:ascii="Times New Roman" w:hAnsi="Times New Roman" w:cs="Times New Roman"/>
          <w:sz w:val="24"/>
          <w:szCs w:val="24"/>
        </w:rPr>
        <w:t>_____</w:t>
      </w:r>
      <w:r w:rsidR="00D206CC" w:rsidRPr="00544689">
        <w:rPr>
          <w:rFonts w:ascii="Times New Roman" w:hAnsi="Times New Roman" w:cs="Times New Roman"/>
          <w:sz w:val="24"/>
          <w:szCs w:val="24"/>
        </w:rPr>
        <w:t>_________ 20_</w:t>
      </w:r>
      <w:r w:rsidRPr="00544689">
        <w:rPr>
          <w:rFonts w:ascii="Times New Roman" w:hAnsi="Times New Roman" w:cs="Times New Roman"/>
          <w:sz w:val="24"/>
          <w:szCs w:val="24"/>
        </w:rPr>
        <w:t>___</w:t>
      </w:r>
      <w:r w:rsidR="00D206CC" w:rsidRPr="00544689">
        <w:rPr>
          <w:rFonts w:ascii="Times New Roman" w:hAnsi="Times New Roman" w:cs="Times New Roman"/>
          <w:sz w:val="24"/>
          <w:szCs w:val="24"/>
        </w:rPr>
        <w:t>__ г.  _______________________________________________</w:t>
      </w:r>
    </w:p>
    <w:p w:rsidR="00D206CC" w:rsidRPr="00544689" w:rsidRDefault="00B5659F" w:rsidP="00B565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06CC" w:rsidRPr="00544689">
        <w:rPr>
          <w:rFonts w:ascii="Times New Roman" w:hAnsi="Times New Roman" w:cs="Times New Roman"/>
          <w:sz w:val="24"/>
          <w:szCs w:val="24"/>
        </w:rPr>
        <w:t>(подпись лица заявителя)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F2CF9" w:rsidRPr="00544689">
        <w:rPr>
          <w:rFonts w:ascii="Times New Roman" w:hAnsi="Times New Roman" w:cs="Times New Roman"/>
          <w:sz w:val="24"/>
          <w:szCs w:val="24"/>
        </w:rPr>
        <w:t>_________</w:t>
      </w:r>
      <w:r w:rsidR="00B5659F">
        <w:rPr>
          <w:rFonts w:ascii="Times New Roman" w:hAnsi="Times New Roman" w:cs="Times New Roman"/>
          <w:sz w:val="24"/>
          <w:szCs w:val="24"/>
        </w:rPr>
        <w:t>_</w:t>
      </w:r>
    </w:p>
    <w:p w:rsidR="00D206CC" w:rsidRPr="00544689" w:rsidRDefault="00D206CC" w:rsidP="008F2C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(Ф.И.О., подпись должностного лица, принявшего заявление)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5" w:name="Par953"/>
      <w:bookmarkEnd w:id="25"/>
      <w:r w:rsidRPr="00544689">
        <w:rPr>
          <w:rFonts w:ascii="Times New Roman" w:hAnsi="Times New Roman" w:cs="Times New Roman"/>
          <w:sz w:val="24"/>
          <w:szCs w:val="24"/>
        </w:rPr>
        <w:t>&lt;6&gt;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6" w:name="Par954"/>
      <w:bookmarkEnd w:id="26"/>
      <w:r w:rsidRPr="00544689">
        <w:rPr>
          <w:rFonts w:ascii="Times New Roman" w:hAnsi="Times New Roman" w:cs="Times New Roman"/>
          <w:sz w:val="24"/>
          <w:szCs w:val="24"/>
        </w:rPr>
        <w:t>&lt;7&gt;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дату подачи заявления.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7" w:name="Par955"/>
      <w:bookmarkEnd w:id="27"/>
      <w:r w:rsidRPr="00544689">
        <w:rPr>
          <w:rFonts w:ascii="Times New Roman" w:hAnsi="Times New Roman" w:cs="Times New Roman"/>
          <w:sz w:val="24"/>
          <w:szCs w:val="24"/>
        </w:rPr>
        <w:t>&lt;8&gt;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8" w:name="Par956"/>
      <w:bookmarkEnd w:id="28"/>
      <w:r w:rsidRPr="00544689">
        <w:rPr>
          <w:rFonts w:ascii="Times New Roman" w:hAnsi="Times New Roman" w:cs="Times New Roman"/>
          <w:sz w:val="24"/>
          <w:szCs w:val="24"/>
        </w:rPr>
        <w:t>&lt;9&gt; Указывается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9" w:name="Par957"/>
      <w:bookmarkEnd w:id="29"/>
      <w:r w:rsidRPr="00544689">
        <w:rPr>
          <w:rFonts w:ascii="Times New Roman" w:hAnsi="Times New Roman" w:cs="Times New Roman"/>
          <w:sz w:val="24"/>
          <w:szCs w:val="24"/>
        </w:rPr>
        <w:t xml:space="preserve">&lt;10&gt; Указываются все ценные бумаги по видам (облигации, векселя и другие), за исключением акций, указанных в </w:t>
      </w:r>
      <w:hyperlink w:anchor="Par888" w:history="1">
        <w:r w:rsidRPr="00544689">
          <w:rPr>
            <w:rFonts w:ascii="Times New Roman" w:hAnsi="Times New Roman" w:cs="Times New Roman"/>
            <w:sz w:val="24"/>
            <w:szCs w:val="24"/>
          </w:rPr>
          <w:t>подразделе</w:t>
        </w:r>
      </w:hyperlink>
      <w:r w:rsidRPr="00544689">
        <w:rPr>
          <w:rFonts w:ascii="Times New Roman" w:hAnsi="Times New Roman" w:cs="Times New Roman"/>
          <w:sz w:val="24"/>
          <w:szCs w:val="24"/>
        </w:rPr>
        <w:t xml:space="preserve"> "Акции и иное участие в коммерческих организациях".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0" w:name="Par958"/>
      <w:bookmarkEnd w:id="30"/>
      <w:r w:rsidRPr="00544689">
        <w:rPr>
          <w:rFonts w:ascii="Times New Roman" w:hAnsi="Times New Roman" w:cs="Times New Roman"/>
          <w:sz w:val="24"/>
          <w:szCs w:val="24"/>
        </w:rPr>
        <w:t>&lt;11&gt;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подачи заявления.</w:t>
      </w:r>
    </w:p>
    <w:p w:rsidR="00D206CC" w:rsidRPr="00544689" w:rsidRDefault="00D206CC" w:rsidP="00D10A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544689" w:rsidRDefault="00D206CC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502" w:rsidRPr="00544689" w:rsidRDefault="003A7502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7502" w:rsidRPr="00544689" w:rsidRDefault="003A7502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7502" w:rsidRPr="00544689" w:rsidRDefault="003A7502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7502" w:rsidRPr="00544689" w:rsidRDefault="003A7502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7502" w:rsidRPr="00544689" w:rsidRDefault="003A7502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7502" w:rsidRPr="00544689" w:rsidRDefault="003A7502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7502" w:rsidRPr="00544689" w:rsidRDefault="003A7502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7502" w:rsidRPr="00544689" w:rsidRDefault="003A7502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7502" w:rsidRPr="00544689" w:rsidRDefault="003A7502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7502" w:rsidRPr="00544689" w:rsidRDefault="003A7502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7502" w:rsidRPr="00544689" w:rsidRDefault="003A7502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7502" w:rsidRPr="00544689" w:rsidRDefault="003A7502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7502" w:rsidRPr="00544689" w:rsidRDefault="003A7502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7502" w:rsidRPr="00544689" w:rsidRDefault="003A7502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28CD" w:rsidRDefault="001828CD" w:rsidP="001828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9033C" w:rsidRDefault="0019033C" w:rsidP="001828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9033C" w:rsidRDefault="0019033C" w:rsidP="001828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9033C" w:rsidRDefault="0019033C" w:rsidP="001828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9033C" w:rsidRDefault="0019033C" w:rsidP="001828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9033C" w:rsidRDefault="0019033C" w:rsidP="001828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828CD" w:rsidRDefault="001828CD" w:rsidP="001828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департамента социальной политики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муниципальной услуги "Признание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граждан малоимущими в целях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признания нуждающимися в получении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жилых помещений муниципального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жилищного фонда, предоставляемых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по договорам социального найма"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CC" w:rsidRPr="008367FE" w:rsidRDefault="00D206CC" w:rsidP="003A7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1" w:name="Par977"/>
      <w:bookmarkEnd w:id="31"/>
      <w:r w:rsidRPr="008367FE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D206CC" w:rsidRPr="008367FE" w:rsidRDefault="00D206CC" w:rsidP="003A7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FE">
        <w:rPr>
          <w:rFonts w:ascii="Times New Roman" w:hAnsi="Times New Roman" w:cs="Times New Roman"/>
          <w:b/>
          <w:sz w:val="24"/>
          <w:szCs w:val="24"/>
        </w:rPr>
        <w:t>в получении документов для признания граждан малоимущими</w:t>
      </w:r>
    </w:p>
    <w:p w:rsidR="00D206CC" w:rsidRPr="008367FE" w:rsidRDefault="00D206CC" w:rsidP="003A7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FE">
        <w:rPr>
          <w:rFonts w:ascii="Times New Roman" w:hAnsi="Times New Roman" w:cs="Times New Roman"/>
          <w:b/>
          <w:sz w:val="24"/>
          <w:szCs w:val="24"/>
        </w:rPr>
        <w:t>в целях признания нуждающимися в получении жилых помещений</w:t>
      </w:r>
    </w:p>
    <w:p w:rsidR="00D206CC" w:rsidRPr="008367FE" w:rsidRDefault="00D206CC" w:rsidP="003A7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FE">
        <w:rPr>
          <w:rFonts w:ascii="Times New Roman" w:hAnsi="Times New Roman" w:cs="Times New Roman"/>
          <w:b/>
          <w:sz w:val="24"/>
          <w:szCs w:val="24"/>
        </w:rPr>
        <w:t>муниципального жилищного фонда, предоставляемых по договорам</w:t>
      </w:r>
    </w:p>
    <w:p w:rsidR="00D206CC" w:rsidRPr="008367FE" w:rsidRDefault="00D206CC" w:rsidP="003A75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67FE">
        <w:rPr>
          <w:rFonts w:ascii="Times New Roman" w:hAnsi="Times New Roman" w:cs="Times New Roman"/>
          <w:b/>
          <w:sz w:val="24"/>
          <w:szCs w:val="24"/>
        </w:rPr>
        <w:t>социального найма</w:t>
      </w:r>
    </w:p>
    <w:p w:rsidR="00D206CC" w:rsidRPr="008367FE" w:rsidRDefault="00D206CC" w:rsidP="003A75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7FE">
        <w:rPr>
          <w:rFonts w:ascii="Times New Roman" w:hAnsi="Times New Roman" w:cs="Times New Roman"/>
          <w:sz w:val="24"/>
          <w:szCs w:val="24"/>
        </w:rPr>
        <w:t>Заявит</w:t>
      </w:r>
      <w:r w:rsidR="001828CD">
        <w:rPr>
          <w:rFonts w:ascii="Times New Roman" w:hAnsi="Times New Roman" w:cs="Times New Roman"/>
          <w:sz w:val="24"/>
          <w:szCs w:val="24"/>
        </w:rPr>
        <w:t>ель  _________________________________________________________________________</w:t>
      </w:r>
    </w:p>
    <w:p w:rsidR="00D206CC" w:rsidRPr="008367FE" w:rsidRDefault="00D206CC" w:rsidP="003A75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67F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206CC" w:rsidRPr="008367FE" w:rsidRDefault="00D206CC" w:rsidP="003A75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88"/>
        <w:gridCol w:w="1276"/>
        <w:gridCol w:w="1134"/>
      </w:tblGrid>
      <w:tr w:rsidR="00D206CC" w:rsidRPr="008367FE" w:rsidTr="003A75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3A7502" w:rsidP="003A75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206CC" w:rsidRPr="008367FE" w:rsidTr="003A75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E">
              <w:rPr>
                <w:rFonts w:ascii="Times New Roman" w:hAnsi="Times New Roman" w:cs="Times New Roman"/>
                <w:sz w:val="24"/>
                <w:szCs w:val="24"/>
              </w:rPr>
              <w:t>подлинные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</w:tr>
      <w:tr w:rsidR="00D206CC" w:rsidRPr="008367FE" w:rsidTr="003A75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8367FE" w:rsidTr="003A75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8367FE" w:rsidTr="003A75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8367FE" w:rsidTr="003A75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8367FE" w:rsidTr="003A75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8367FE" w:rsidTr="003A75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6CC" w:rsidRPr="008367FE" w:rsidRDefault="00D206CC" w:rsidP="003A75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8367FE" w:rsidRDefault="003A7502" w:rsidP="003A75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7FE">
        <w:rPr>
          <w:rFonts w:ascii="Times New Roman" w:hAnsi="Times New Roman" w:cs="Times New Roman"/>
          <w:sz w:val="24"/>
          <w:szCs w:val="24"/>
        </w:rPr>
        <w:t>Дата приема документов «</w:t>
      </w:r>
      <w:r w:rsidR="00D206CC" w:rsidRPr="008367FE">
        <w:rPr>
          <w:rFonts w:ascii="Times New Roman" w:hAnsi="Times New Roman" w:cs="Times New Roman"/>
          <w:sz w:val="24"/>
          <w:szCs w:val="24"/>
        </w:rPr>
        <w:t>__</w:t>
      </w:r>
      <w:r w:rsidRPr="008367FE">
        <w:rPr>
          <w:rFonts w:ascii="Times New Roman" w:hAnsi="Times New Roman" w:cs="Times New Roman"/>
          <w:sz w:val="24"/>
          <w:szCs w:val="24"/>
        </w:rPr>
        <w:t>___»</w:t>
      </w:r>
      <w:r w:rsidR="00D206CC" w:rsidRPr="008367FE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8367FE">
        <w:rPr>
          <w:rFonts w:ascii="Times New Roman" w:hAnsi="Times New Roman" w:cs="Times New Roman"/>
          <w:sz w:val="24"/>
          <w:szCs w:val="24"/>
        </w:rPr>
        <w:t>_________ 20___</w:t>
      </w:r>
      <w:r w:rsidR="00D206CC" w:rsidRPr="008367FE">
        <w:rPr>
          <w:rFonts w:ascii="Times New Roman" w:hAnsi="Times New Roman" w:cs="Times New Roman"/>
          <w:sz w:val="24"/>
          <w:szCs w:val="24"/>
        </w:rPr>
        <w:t>г.</w:t>
      </w:r>
    </w:p>
    <w:p w:rsidR="00D206CC" w:rsidRPr="008367FE" w:rsidRDefault="003A7502" w:rsidP="003A75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7FE">
        <w:rPr>
          <w:rFonts w:ascii="Times New Roman" w:hAnsi="Times New Roman" w:cs="Times New Roman"/>
          <w:sz w:val="24"/>
          <w:szCs w:val="24"/>
        </w:rPr>
        <w:t>Регистрационный №</w:t>
      </w:r>
      <w:r w:rsidR="00D206CC" w:rsidRPr="008367FE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DD0D0D" w:rsidRDefault="008367FE" w:rsidP="003A75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7FE">
        <w:rPr>
          <w:rFonts w:ascii="Times New Roman" w:hAnsi="Times New Roman" w:cs="Times New Roman"/>
          <w:sz w:val="24"/>
          <w:szCs w:val="24"/>
        </w:rPr>
        <w:t xml:space="preserve">Документы </w:t>
      </w:r>
    </w:p>
    <w:p w:rsidR="00D206CC" w:rsidRPr="008367FE" w:rsidRDefault="00D206CC" w:rsidP="003A75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7FE">
        <w:rPr>
          <w:rFonts w:ascii="Times New Roman" w:hAnsi="Times New Roman" w:cs="Times New Roman"/>
          <w:sz w:val="24"/>
          <w:szCs w:val="24"/>
        </w:rPr>
        <w:t>принял _______________________________________________</w:t>
      </w:r>
      <w:r w:rsidR="003A7502" w:rsidRPr="008367FE">
        <w:rPr>
          <w:rFonts w:ascii="Times New Roman" w:hAnsi="Times New Roman" w:cs="Times New Roman"/>
          <w:sz w:val="24"/>
          <w:szCs w:val="24"/>
        </w:rPr>
        <w:t>_________</w:t>
      </w:r>
      <w:r w:rsidRPr="008367FE">
        <w:rPr>
          <w:rFonts w:ascii="Times New Roman" w:hAnsi="Times New Roman" w:cs="Times New Roman"/>
          <w:sz w:val="24"/>
          <w:szCs w:val="24"/>
        </w:rPr>
        <w:t>__________</w:t>
      </w:r>
      <w:r w:rsidR="00DD0D0D">
        <w:rPr>
          <w:rFonts w:ascii="Times New Roman" w:hAnsi="Times New Roman" w:cs="Times New Roman"/>
          <w:sz w:val="24"/>
          <w:szCs w:val="24"/>
        </w:rPr>
        <w:t>________</w:t>
      </w:r>
      <w:r w:rsidRPr="008367FE">
        <w:rPr>
          <w:rFonts w:ascii="Times New Roman" w:hAnsi="Times New Roman" w:cs="Times New Roman"/>
          <w:sz w:val="24"/>
          <w:szCs w:val="24"/>
        </w:rPr>
        <w:t>_</w:t>
      </w:r>
    </w:p>
    <w:p w:rsidR="00D206CC" w:rsidRPr="008367FE" w:rsidRDefault="00D206CC" w:rsidP="003A75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67FE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D206CC" w:rsidRPr="008367FE" w:rsidRDefault="00D206CC" w:rsidP="003A75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7FE">
        <w:rPr>
          <w:rFonts w:ascii="Times New Roman" w:hAnsi="Times New Roman" w:cs="Times New Roman"/>
          <w:sz w:val="24"/>
          <w:szCs w:val="24"/>
        </w:rPr>
        <w:t>Расписку получил _____________________________________________________</w:t>
      </w:r>
      <w:r w:rsidR="003A7502" w:rsidRPr="008367FE">
        <w:rPr>
          <w:rFonts w:ascii="Times New Roman" w:hAnsi="Times New Roman" w:cs="Times New Roman"/>
          <w:sz w:val="24"/>
          <w:szCs w:val="24"/>
        </w:rPr>
        <w:t>__________</w:t>
      </w:r>
      <w:r w:rsidR="00DD0D0D">
        <w:rPr>
          <w:rFonts w:ascii="Times New Roman" w:hAnsi="Times New Roman" w:cs="Times New Roman"/>
          <w:sz w:val="24"/>
          <w:szCs w:val="24"/>
        </w:rPr>
        <w:t>___</w:t>
      </w:r>
    </w:p>
    <w:p w:rsidR="00D206CC" w:rsidRPr="008367FE" w:rsidRDefault="00D206CC" w:rsidP="00DD0D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67FE">
        <w:rPr>
          <w:rFonts w:ascii="Times New Roman" w:hAnsi="Times New Roman" w:cs="Times New Roman"/>
          <w:sz w:val="24"/>
          <w:szCs w:val="24"/>
        </w:rPr>
        <w:t>(подпись, Ф.И.О., дата)</w:t>
      </w:r>
    </w:p>
    <w:p w:rsidR="00D206CC" w:rsidRPr="008367FE" w:rsidRDefault="00D206CC" w:rsidP="003A75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7FE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</w:t>
      </w:r>
    </w:p>
    <w:p w:rsidR="00D206CC" w:rsidRPr="008367FE" w:rsidRDefault="00D206CC" w:rsidP="003A75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498"/>
      </w:tblGrid>
      <w:tr w:rsidR="00D206CC" w:rsidRPr="008367FE" w:rsidTr="000201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0201E8" w:rsidP="000201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0201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D206CC" w:rsidRPr="008367FE" w:rsidTr="000201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0201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8367FE" w:rsidTr="000201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0201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367FE" w:rsidRDefault="00D206CC" w:rsidP="003A7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6CC" w:rsidRPr="008367FE" w:rsidRDefault="00D206CC" w:rsidP="00DD0D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7FE">
        <w:rPr>
          <w:rFonts w:ascii="Times New Roman" w:hAnsi="Times New Roman" w:cs="Times New Roman"/>
          <w:sz w:val="24"/>
          <w:szCs w:val="24"/>
        </w:rPr>
        <w:t>Отметка о возврате документов заявителю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департамента социальной политики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муниципальной услуги "Признание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граждан малоимущими в целях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признания нуждающимися в получении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жилых помещений муниципального</w:t>
      </w:r>
    </w:p>
    <w:p w:rsidR="00D206CC" w:rsidRPr="00751547" w:rsidRDefault="00D206CC" w:rsidP="007515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ж</w:t>
      </w:r>
      <w:r w:rsidR="00751547">
        <w:rPr>
          <w:rFonts w:ascii="Times New Roman" w:hAnsi="Times New Roman" w:cs="Times New Roman"/>
          <w:sz w:val="28"/>
          <w:szCs w:val="28"/>
        </w:rPr>
        <w:t>илищного фонда, предоставляемых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D0D" w:rsidRDefault="00DD0D0D" w:rsidP="006A6F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2" w:name="Par1054"/>
      <w:bookmarkEnd w:id="32"/>
    </w:p>
    <w:p w:rsidR="00D206CC" w:rsidRPr="006A6F23" w:rsidRDefault="00D206CC" w:rsidP="006A6F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6F2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06CC" w:rsidRPr="006A6F23" w:rsidRDefault="00D206CC" w:rsidP="006A6F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6F23">
        <w:rPr>
          <w:rFonts w:ascii="Times New Roman" w:hAnsi="Times New Roman" w:cs="Times New Roman"/>
          <w:b/>
          <w:sz w:val="24"/>
          <w:szCs w:val="24"/>
        </w:rPr>
        <w:t>о признании граждан малоимущими в целях признания</w:t>
      </w:r>
    </w:p>
    <w:p w:rsidR="00D206CC" w:rsidRPr="006A6F23" w:rsidRDefault="00D206CC" w:rsidP="006A6F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6F23">
        <w:rPr>
          <w:rFonts w:ascii="Times New Roman" w:hAnsi="Times New Roman" w:cs="Times New Roman"/>
          <w:b/>
          <w:sz w:val="24"/>
          <w:szCs w:val="24"/>
        </w:rPr>
        <w:t>нуждающимися в получении жилых помещений муниципального</w:t>
      </w:r>
    </w:p>
    <w:p w:rsidR="00D206CC" w:rsidRPr="006A6F23" w:rsidRDefault="00D206CC" w:rsidP="006A6F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6F23">
        <w:rPr>
          <w:rFonts w:ascii="Times New Roman" w:hAnsi="Times New Roman" w:cs="Times New Roman"/>
          <w:b/>
          <w:sz w:val="24"/>
          <w:szCs w:val="24"/>
        </w:rPr>
        <w:t>жилищного фонда, предоставляемых по договорам</w:t>
      </w:r>
    </w:p>
    <w:p w:rsidR="00D206CC" w:rsidRPr="006A6F23" w:rsidRDefault="00D206CC" w:rsidP="006A6F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6F23">
        <w:rPr>
          <w:rFonts w:ascii="Times New Roman" w:hAnsi="Times New Roman" w:cs="Times New Roman"/>
          <w:b/>
          <w:sz w:val="24"/>
          <w:szCs w:val="24"/>
        </w:rPr>
        <w:t>социального найма</w:t>
      </w:r>
    </w:p>
    <w:p w:rsidR="00D206CC" w:rsidRPr="006A6F23" w:rsidRDefault="00D206CC" w:rsidP="006A6F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6A6F23" w:rsidRDefault="00D206CC" w:rsidP="006A6F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6F23">
        <w:rPr>
          <w:rFonts w:ascii="Times New Roman" w:hAnsi="Times New Roman" w:cs="Times New Roman"/>
          <w:sz w:val="24"/>
          <w:szCs w:val="24"/>
        </w:rPr>
        <w:t>от ________</w:t>
      </w:r>
      <w:r w:rsidR="006A6F23">
        <w:rPr>
          <w:rFonts w:ascii="Times New Roman" w:hAnsi="Times New Roman" w:cs="Times New Roman"/>
          <w:sz w:val="24"/>
          <w:szCs w:val="24"/>
        </w:rPr>
        <w:t>_____</w:t>
      </w:r>
      <w:r w:rsidRPr="006A6F23">
        <w:rPr>
          <w:rFonts w:ascii="Times New Roman" w:hAnsi="Times New Roman" w:cs="Times New Roman"/>
          <w:sz w:val="24"/>
          <w:szCs w:val="24"/>
        </w:rPr>
        <w:t xml:space="preserve">___                                                  </w:t>
      </w:r>
      <w:r w:rsidR="006A6F2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67F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6F23">
        <w:rPr>
          <w:rFonts w:ascii="Times New Roman" w:hAnsi="Times New Roman" w:cs="Times New Roman"/>
          <w:sz w:val="24"/>
          <w:szCs w:val="24"/>
        </w:rPr>
        <w:t xml:space="preserve">  №</w:t>
      </w:r>
      <w:r w:rsidRPr="006A6F23">
        <w:rPr>
          <w:rFonts w:ascii="Times New Roman" w:hAnsi="Times New Roman" w:cs="Times New Roman"/>
          <w:sz w:val="24"/>
          <w:szCs w:val="24"/>
        </w:rPr>
        <w:t xml:space="preserve"> _____</w:t>
      </w:r>
      <w:r w:rsidR="006A6F23">
        <w:rPr>
          <w:rFonts w:ascii="Times New Roman" w:hAnsi="Times New Roman" w:cs="Times New Roman"/>
          <w:sz w:val="24"/>
          <w:szCs w:val="24"/>
        </w:rPr>
        <w:t>__</w:t>
      </w:r>
    </w:p>
    <w:p w:rsidR="00D206CC" w:rsidRPr="006A6F23" w:rsidRDefault="00D206CC" w:rsidP="006A6F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F3FB7" w:rsidRDefault="006A6F23" w:rsidP="008F3F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D0D0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8" w:history="1">
        <w:r w:rsidR="00D206CC" w:rsidRPr="00DD0D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206CC" w:rsidRPr="00DD0D0D">
        <w:rPr>
          <w:rFonts w:ascii="Times New Roman" w:hAnsi="Times New Roman" w:cs="Times New Roman"/>
          <w:sz w:val="24"/>
          <w:szCs w:val="24"/>
        </w:rPr>
        <w:t xml:space="preserve"> Пермской  </w:t>
      </w:r>
      <w:r w:rsidRPr="00DD0D0D">
        <w:rPr>
          <w:rFonts w:ascii="Times New Roman" w:hAnsi="Times New Roman" w:cs="Times New Roman"/>
          <w:sz w:val="24"/>
          <w:szCs w:val="24"/>
        </w:rPr>
        <w:t xml:space="preserve">области  от  30 ноября 2005 г. № 2692-600 «О порядке </w:t>
      </w:r>
      <w:r w:rsidR="00D206CC" w:rsidRPr="00DD0D0D">
        <w:rPr>
          <w:rFonts w:ascii="Times New Roman" w:hAnsi="Times New Roman" w:cs="Times New Roman"/>
          <w:sz w:val="24"/>
          <w:szCs w:val="24"/>
        </w:rPr>
        <w:t xml:space="preserve">определения размера дохода, приходящегося </w:t>
      </w:r>
      <w:r w:rsidR="00D206CC" w:rsidRPr="006A6F23">
        <w:rPr>
          <w:rFonts w:ascii="Times New Roman" w:hAnsi="Times New Roman" w:cs="Times New Roman"/>
          <w:sz w:val="24"/>
          <w:szCs w:val="24"/>
        </w:rPr>
        <w:t>на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6CC" w:rsidRPr="006A6F23">
        <w:rPr>
          <w:rFonts w:ascii="Times New Roman" w:hAnsi="Times New Roman" w:cs="Times New Roman"/>
          <w:sz w:val="24"/>
          <w:szCs w:val="24"/>
        </w:rPr>
        <w:t>ч</w:t>
      </w:r>
      <w:r w:rsidR="00751547">
        <w:rPr>
          <w:rFonts w:ascii="Times New Roman" w:hAnsi="Times New Roman" w:cs="Times New Roman"/>
          <w:sz w:val="24"/>
          <w:szCs w:val="24"/>
        </w:rPr>
        <w:t xml:space="preserve">лена семьи, и </w:t>
      </w:r>
      <w:r w:rsidR="00D206CC" w:rsidRPr="006A6F23">
        <w:rPr>
          <w:rFonts w:ascii="Times New Roman" w:hAnsi="Times New Roman" w:cs="Times New Roman"/>
          <w:sz w:val="24"/>
          <w:szCs w:val="24"/>
        </w:rPr>
        <w:t>стоимости  имущества, находящегося в собственности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547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D206CC" w:rsidRPr="006A6F23">
        <w:rPr>
          <w:rFonts w:ascii="Times New Roman" w:hAnsi="Times New Roman" w:cs="Times New Roman"/>
          <w:sz w:val="24"/>
          <w:szCs w:val="24"/>
        </w:rPr>
        <w:t>и подлежащего налогообложению, в целях признания граждан малоимущими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547">
        <w:rPr>
          <w:rFonts w:ascii="Times New Roman" w:hAnsi="Times New Roman" w:cs="Times New Roman"/>
          <w:sz w:val="24"/>
          <w:szCs w:val="24"/>
        </w:rPr>
        <w:t xml:space="preserve">и   предоставления им по договорам социального </w:t>
      </w:r>
      <w:r w:rsidR="00D206CC" w:rsidRPr="006A6F23">
        <w:rPr>
          <w:rFonts w:ascii="Times New Roman" w:hAnsi="Times New Roman" w:cs="Times New Roman"/>
          <w:sz w:val="24"/>
          <w:szCs w:val="24"/>
        </w:rPr>
        <w:t>найма  жилых 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6CC" w:rsidRPr="006A6F23">
        <w:rPr>
          <w:rFonts w:ascii="Times New Roman" w:hAnsi="Times New Roman" w:cs="Times New Roman"/>
          <w:sz w:val="24"/>
          <w:szCs w:val="24"/>
        </w:rPr>
        <w:t>муниципального  жилищного  фо</w:t>
      </w:r>
      <w:r w:rsidR="00751547">
        <w:rPr>
          <w:rFonts w:ascii="Times New Roman" w:hAnsi="Times New Roman" w:cs="Times New Roman"/>
          <w:sz w:val="24"/>
          <w:szCs w:val="24"/>
        </w:rPr>
        <w:t xml:space="preserve">нда», на </w:t>
      </w:r>
      <w:r w:rsidR="00D206CC" w:rsidRPr="006A6F23">
        <w:rPr>
          <w:rFonts w:ascii="Times New Roman" w:hAnsi="Times New Roman" w:cs="Times New Roman"/>
          <w:sz w:val="24"/>
          <w:szCs w:val="24"/>
        </w:rPr>
        <w:t>основании заявления по состоянию</w:t>
      </w:r>
      <w:r w:rsidR="007515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206CC" w:rsidRPr="006A6F2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547">
        <w:rPr>
          <w:rFonts w:ascii="Times New Roman" w:hAnsi="Times New Roman" w:cs="Times New Roman"/>
          <w:sz w:val="24"/>
          <w:szCs w:val="24"/>
        </w:rPr>
        <w:t>«_____»</w:t>
      </w:r>
      <w:r w:rsidR="00D206CC" w:rsidRPr="006A6F23">
        <w:rPr>
          <w:rFonts w:ascii="Times New Roman" w:hAnsi="Times New Roman" w:cs="Times New Roman"/>
          <w:sz w:val="24"/>
          <w:szCs w:val="24"/>
        </w:rPr>
        <w:t xml:space="preserve"> __</w:t>
      </w:r>
      <w:r w:rsidR="00751547">
        <w:rPr>
          <w:rFonts w:ascii="Times New Roman" w:hAnsi="Times New Roman" w:cs="Times New Roman"/>
          <w:sz w:val="24"/>
          <w:szCs w:val="24"/>
        </w:rPr>
        <w:t>____</w:t>
      </w:r>
      <w:r w:rsidR="00D206CC" w:rsidRPr="006A6F23">
        <w:rPr>
          <w:rFonts w:ascii="Times New Roman" w:hAnsi="Times New Roman" w:cs="Times New Roman"/>
          <w:sz w:val="24"/>
          <w:szCs w:val="24"/>
        </w:rPr>
        <w:t>_______ 20___ года признать граждан</w:t>
      </w:r>
      <w:r w:rsidR="008F3FB7">
        <w:rPr>
          <w:rFonts w:ascii="Times New Roman" w:hAnsi="Times New Roman" w:cs="Times New Roman"/>
          <w:sz w:val="24"/>
          <w:szCs w:val="24"/>
        </w:rPr>
        <w:t>ина (семью)</w:t>
      </w:r>
      <w:r w:rsidR="00D206CC" w:rsidRPr="006A6F23">
        <w:rPr>
          <w:rFonts w:ascii="Times New Roman" w:hAnsi="Times New Roman" w:cs="Times New Roman"/>
          <w:sz w:val="24"/>
          <w:szCs w:val="24"/>
        </w:rPr>
        <w:t>_______</w:t>
      </w:r>
      <w:r w:rsidR="008F3FB7">
        <w:rPr>
          <w:rFonts w:ascii="Times New Roman" w:hAnsi="Times New Roman" w:cs="Times New Roman"/>
          <w:sz w:val="24"/>
          <w:szCs w:val="24"/>
        </w:rPr>
        <w:t>_________________</w:t>
      </w:r>
    </w:p>
    <w:p w:rsidR="00D206CC" w:rsidRPr="006A6F23" w:rsidRDefault="008F3FB7" w:rsidP="008F3F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A6F23">
        <w:rPr>
          <w:rFonts w:ascii="Times New Roman" w:hAnsi="Times New Roman" w:cs="Times New Roman"/>
          <w:sz w:val="24"/>
          <w:szCs w:val="24"/>
        </w:rPr>
        <w:t xml:space="preserve"> </w:t>
      </w:r>
      <w:r w:rsidR="00751547">
        <w:rPr>
          <w:rFonts w:ascii="Times New Roman" w:hAnsi="Times New Roman" w:cs="Times New Roman"/>
          <w:sz w:val="24"/>
          <w:szCs w:val="24"/>
        </w:rPr>
        <w:t>малоимущим(ми) в целях признания нуждающимся(мися)</w:t>
      </w:r>
      <w:r w:rsidR="00D206CC" w:rsidRPr="006A6F23">
        <w:rPr>
          <w:rFonts w:ascii="Times New Roman" w:hAnsi="Times New Roman" w:cs="Times New Roman"/>
          <w:sz w:val="24"/>
          <w:szCs w:val="24"/>
        </w:rPr>
        <w:t xml:space="preserve"> в</w:t>
      </w:r>
      <w:r w:rsidR="00751547">
        <w:rPr>
          <w:rFonts w:ascii="Times New Roman" w:hAnsi="Times New Roman" w:cs="Times New Roman"/>
          <w:sz w:val="24"/>
          <w:szCs w:val="24"/>
        </w:rPr>
        <w:t xml:space="preserve"> получении </w:t>
      </w:r>
      <w:r w:rsidR="00D206CC" w:rsidRPr="006A6F23">
        <w:rPr>
          <w:rFonts w:ascii="Times New Roman" w:hAnsi="Times New Roman" w:cs="Times New Roman"/>
          <w:sz w:val="24"/>
          <w:szCs w:val="24"/>
        </w:rPr>
        <w:t>жилых</w:t>
      </w:r>
      <w:r w:rsidR="006A6F23">
        <w:rPr>
          <w:rFonts w:ascii="Times New Roman" w:hAnsi="Times New Roman" w:cs="Times New Roman"/>
          <w:sz w:val="24"/>
          <w:szCs w:val="24"/>
        </w:rPr>
        <w:t xml:space="preserve"> </w:t>
      </w:r>
      <w:r w:rsidR="00D206CC" w:rsidRPr="006A6F23">
        <w:rPr>
          <w:rFonts w:ascii="Times New Roman" w:hAnsi="Times New Roman" w:cs="Times New Roman"/>
          <w:sz w:val="24"/>
          <w:szCs w:val="24"/>
        </w:rPr>
        <w:t>помещений  муниципального  жилищного  фонда,  предоставляемых  по договорам</w:t>
      </w:r>
      <w:r w:rsidR="006A6F23">
        <w:rPr>
          <w:rFonts w:ascii="Times New Roman" w:hAnsi="Times New Roman" w:cs="Times New Roman"/>
          <w:sz w:val="24"/>
          <w:szCs w:val="24"/>
        </w:rPr>
        <w:t xml:space="preserve"> </w:t>
      </w:r>
      <w:r w:rsidR="00D206CC" w:rsidRPr="006A6F23">
        <w:rPr>
          <w:rFonts w:ascii="Times New Roman" w:hAnsi="Times New Roman" w:cs="Times New Roman"/>
          <w:sz w:val="24"/>
          <w:szCs w:val="24"/>
        </w:rPr>
        <w:t>социального найма.</w:t>
      </w:r>
    </w:p>
    <w:p w:rsidR="00D206CC" w:rsidRPr="006A6F23" w:rsidRDefault="00D206CC" w:rsidP="007515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A6F23">
        <w:rPr>
          <w:rFonts w:ascii="Times New Roman" w:hAnsi="Times New Roman" w:cs="Times New Roman"/>
          <w:sz w:val="24"/>
          <w:szCs w:val="24"/>
        </w:rPr>
        <w:t>Состав семьи</w:t>
      </w:r>
    </w:p>
    <w:p w:rsidR="00D206CC" w:rsidRPr="006A6F23" w:rsidRDefault="00D206CC" w:rsidP="006A6F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1559"/>
        <w:gridCol w:w="1418"/>
        <w:gridCol w:w="1276"/>
        <w:gridCol w:w="1701"/>
        <w:gridCol w:w="1842"/>
      </w:tblGrid>
      <w:tr w:rsidR="00D206CC" w:rsidRPr="006A6F23" w:rsidTr="007515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751547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F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F2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F23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F23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F23">
              <w:rPr>
                <w:rFonts w:ascii="Times New Roman" w:hAnsi="Times New Roman" w:cs="Times New Roman"/>
                <w:sz w:val="24"/>
                <w:szCs w:val="24"/>
              </w:rPr>
              <w:t>Потребность в средствах на жилье (ПЖ)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F23">
              <w:rPr>
                <w:rFonts w:ascii="Times New Roman" w:hAnsi="Times New Roman" w:cs="Times New Roman"/>
                <w:sz w:val="24"/>
                <w:szCs w:val="24"/>
              </w:rPr>
              <w:t>Максимально возможный размер совокупного дохода, вменяемый в качестве накоплений (Н) (Н &lt; ПЖ)</w:t>
            </w:r>
          </w:p>
        </w:tc>
      </w:tr>
      <w:tr w:rsidR="00D206CC" w:rsidRPr="006A6F23" w:rsidTr="007515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6A6F23" w:rsidTr="007515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6A6F23" w:rsidTr="007515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6A6F23" w:rsidRDefault="00D206CC" w:rsidP="006A6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547" w:rsidRPr="006A6F23" w:rsidRDefault="00751547" w:rsidP="006A6F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0D0D" w:rsidRDefault="00DD0D0D" w:rsidP="00DD0D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______________________________________________________________________</w:t>
      </w:r>
    </w:p>
    <w:p w:rsidR="00751547" w:rsidRPr="00DD0D0D" w:rsidRDefault="00D206CC" w:rsidP="00DD0D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6F23">
        <w:rPr>
          <w:rFonts w:ascii="Times New Roman" w:hAnsi="Times New Roman" w:cs="Times New Roman"/>
          <w:sz w:val="24"/>
          <w:szCs w:val="24"/>
        </w:rPr>
        <w:t>(подпись, Ф.И.О.)</w:t>
      </w:r>
    </w:p>
    <w:p w:rsidR="00DD0D0D" w:rsidRDefault="00DD0D0D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625" w:rsidRDefault="00314625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департамента социальной политики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муниципальной услуги "Признание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граждан малоимущими в целях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признания нуждающимися в получении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жилых помещений муниципального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жилищного фонда, предоставляемых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по договорам социального найма"</w:t>
      </w:r>
    </w:p>
    <w:p w:rsidR="00D206CC" w:rsidRDefault="00D206CC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625" w:rsidRPr="00D206CC" w:rsidRDefault="00314625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CC" w:rsidRPr="00751547" w:rsidRDefault="00D206CC" w:rsidP="00D20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3" w:name="Par1124"/>
      <w:bookmarkEnd w:id="33"/>
      <w:r w:rsidRPr="0075154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06CC" w:rsidRPr="00751547" w:rsidRDefault="00D206CC" w:rsidP="00D20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547">
        <w:rPr>
          <w:rFonts w:ascii="Times New Roman" w:hAnsi="Times New Roman" w:cs="Times New Roman"/>
          <w:b/>
          <w:sz w:val="24"/>
          <w:szCs w:val="24"/>
        </w:rPr>
        <w:t>об отказе в признании граждан малоимущими в целях признания</w:t>
      </w:r>
    </w:p>
    <w:p w:rsidR="00D206CC" w:rsidRPr="00751547" w:rsidRDefault="00D206CC" w:rsidP="00D20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547">
        <w:rPr>
          <w:rFonts w:ascii="Times New Roman" w:hAnsi="Times New Roman" w:cs="Times New Roman"/>
          <w:b/>
          <w:sz w:val="24"/>
          <w:szCs w:val="24"/>
        </w:rPr>
        <w:t>нуждающимися в получении жилых помещений муниципального</w:t>
      </w:r>
    </w:p>
    <w:p w:rsidR="00D206CC" w:rsidRPr="00751547" w:rsidRDefault="00D206CC" w:rsidP="00D20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547">
        <w:rPr>
          <w:rFonts w:ascii="Times New Roman" w:hAnsi="Times New Roman" w:cs="Times New Roman"/>
          <w:b/>
          <w:sz w:val="24"/>
          <w:szCs w:val="24"/>
        </w:rPr>
        <w:t>жилищного фонда, предоставляемых по договорам</w:t>
      </w:r>
    </w:p>
    <w:p w:rsidR="00D206CC" w:rsidRPr="00314625" w:rsidRDefault="00314625" w:rsidP="0031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социального найма</w:t>
      </w:r>
    </w:p>
    <w:p w:rsidR="00D206CC" w:rsidRPr="008F3FB7" w:rsidRDefault="00D206CC" w:rsidP="007515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3FB7">
        <w:rPr>
          <w:rFonts w:ascii="Times New Roman" w:hAnsi="Times New Roman" w:cs="Times New Roman"/>
          <w:sz w:val="24"/>
          <w:szCs w:val="24"/>
        </w:rPr>
        <w:t xml:space="preserve">от ___________                                                   </w:t>
      </w:r>
      <w:r w:rsidR="00751547" w:rsidRPr="008F3FB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67FE" w:rsidRPr="008F3FB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1547" w:rsidRPr="008F3FB7">
        <w:rPr>
          <w:rFonts w:ascii="Times New Roman" w:hAnsi="Times New Roman" w:cs="Times New Roman"/>
          <w:sz w:val="24"/>
          <w:szCs w:val="24"/>
        </w:rPr>
        <w:t xml:space="preserve">         №</w:t>
      </w:r>
      <w:r w:rsidRPr="008F3FB7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D206CC" w:rsidRPr="008F3FB7" w:rsidRDefault="00D206CC" w:rsidP="007515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8F3FB7" w:rsidRDefault="00751547" w:rsidP="007515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3FB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9" w:history="1">
        <w:r w:rsidR="00D206CC" w:rsidRPr="008F3F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3FB7">
        <w:rPr>
          <w:rFonts w:ascii="Times New Roman" w:hAnsi="Times New Roman" w:cs="Times New Roman"/>
          <w:sz w:val="24"/>
          <w:szCs w:val="24"/>
        </w:rPr>
        <w:t xml:space="preserve"> Пермской области </w:t>
      </w:r>
      <w:r w:rsidR="00D206CC" w:rsidRPr="008F3FB7">
        <w:rPr>
          <w:rFonts w:ascii="Times New Roman" w:hAnsi="Times New Roman" w:cs="Times New Roman"/>
          <w:sz w:val="24"/>
          <w:szCs w:val="24"/>
        </w:rPr>
        <w:t xml:space="preserve">от </w:t>
      </w:r>
      <w:r w:rsidRPr="008F3FB7">
        <w:rPr>
          <w:rFonts w:ascii="Times New Roman" w:hAnsi="Times New Roman" w:cs="Times New Roman"/>
          <w:sz w:val="24"/>
          <w:szCs w:val="24"/>
        </w:rPr>
        <w:t xml:space="preserve">30 ноября 2005 г. № 2692-600 «О </w:t>
      </w:r>
      <w:r w:rsidR="00D206CC" w:rsidRPr="008F3FB7">
        <w:rPr>
          <w:rFonts w:ascii="Times New Roman" w:hAnsi="Times New Roman" w:cs="Times New Roman"/>
          <w:sz w:val="24"/>
          <w:szCs w:val="24"/>
        </w:rPr>
        <w:t>порядке  определения размера дохода, приходящегося на каждого</w:t>
      </w:r>
      <w:r w:rsidRPr="008F3FB7">
        <w:rPr>
          <w:rFonts w:ascii="Times New Roman" w:hAnsi="Times New Roman" w:cs="Times New Roman"/>
          <w:sz w:val="24"/>
          <w:szCs w:val="24"/>
        </w:rPr>
        <w:t xml:space="preserve"> члена семьи, и стоимости </w:t>
      </w:r>
      <w:r w:rsidR="00D206CC" w:rsidRPr="008F3FB7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 членов</w:t>
      </w:r>
      <w:r w:rsidRPr="008F3FB7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D206CC" w:rsidRPr="008F3FB7">
        <w:rPr>
          <w:rFonts w:ascii="Times New Roman" w:hAnsi="Times New Roman" w:cs="Times New Roman"/>
          <w:sz w:val="24"/>
          <w:szCs w:val="24"/>
        </w:rPr>
        <w:t xml:space="preserve"> и подлежащего налогообложению, в целях признания граждан малоимущими</w:t>
      </w:r>
      <w:r w:rsidRPr="008F3FB7">
        <w:rPr>
          <w:rFonts w:ascii="Times New Roman" w:hAnsi="Times New Roman" w:cs="Times New Roman"/>
          <w:sz w:val="24"/>
          <w:szCs w:val="24"/>
        </w:rPr>
        <w:t xml:space="preserve"> и </w:t>
      </w:r>
      <w:r w:rsidR="00D206CC" w:rsidRPr="008F3FB7">
        <w:rPr>
          <w:rFonts w:ascii="Times New Roman" w:hAnsi="Times New Roman" w:cs="Times New Roman"/>
          <w:sz w:val="24"/>
          <w:szCs w:val="24"/>
        </w:rPr>
        <w:t>пре</w:t>
      </w:r>
      <w:r w:rsidRPr="008F3FB7">
        <w:rPr>
          <w:rFonts w:ascii="Times New Roman" w:hAnsi="Times New Roman" w:cs="Times New Roman"/>
          <w:sz w:val="24"/>
          <w:szCs w:val="24"/>
        </w:rPr>
        <w:t xml:space="preserve">доставления им по договорам социального найма </w:t>
      </w:r>
      <w:r w:rsidR="00D206CC" w:rsidRPr="008F3FB7">
        <w:rPr>
          <w:rFonts w:ascii="Times New Roman" w:hAnsi="Times New Roman" w:cs="Times New Roman"/>
          <w:sz w:val="24"/>
          <w:szCs w:val="24"/>
        </w:rPr>
        <w:t>жилых  помещений</w:t>
      </w:r>
      <w:r w:rsidRPr="008F3FB7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фонда», на</w:t>
      </w:r>
      <w:r w:rsidR="00D206CC" w:rsidRPr="008F3FB7">
        <w:rPr>
          <w:rFonts w:ascii="Times New Roman" w:hAnsi="Times New Roman" w:cs="Times New Roman"/>
          <w:sz w:val="24"/>
          <w:szCs w:val="24"/>
        </w:rPr>
        <w:t xml:space="preserve"> основании заявления по состоянию </w:t>
      </w:r>
      <w:r w:rsidRPr="008F3FB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06CC" w:rsidRPr="008F3FB7">
        <w:rPr>
          <w:rFonts w:ascii="Times New Roman" w:hAnsi="Times New Roman" w:cs="Times New Roman"/>
          <w:sz w:val="24"/>
          <w:szCs w:val="24"/>
        </w:rPr>
        <w:t>на</w:t>
      </w:r>
      <w:r w:rsidR="008F3FB7">
        <w:rPr>
          <w:rFonts w:ascii="Times New Roman" w:hAnsi="Times New Roman" w:cs="Times New Roman"/>
          <w:sz w:val="24"/>
          <w:szCs w:val="24"/>
        </w:rPr>
        <w:t xml:space="preserve"> </w:t>
      </w:r>
      <w:r w:rsidRPr="008F3FB7">
        <w:rPr>
          <w:rFonts w:ascii="Times New Roman" w:hAnsi="Times New Roman" w:cs="Times New Roman"/>
          <w:sz w:val="24"/>
          <w:szCs w:val="24"/>
        </w:rPr>
        <w:t>«</w:t>
      </w:r>
      <w:r w:rsidR="00D206CC" w:rsidRPr="008F3FB7">
        <w:rPr>
          <w:rFonts w:ascii="Times New Roman" w:hAnsi="Times New Roman" w:cs="Times New Roman"/>
          <w:sz w:val="24"/>
          <w:szCs w:val="24"/>
        </w:rPr>
        <w:t>__</w:t>
      </w:r>
      <w:r w:rsidRPr="008F3FB7">
        <w:rPr>
          <w:rFonts w:ascii="Times New Roman" w:hAnsi="Times New Roman" w:cs="Times New Roman"/>
          <w:sz w:val="24"/>
          <w:szCs w:val="24"/>
        </w:rPr>
        <w:t>___»</w:t>
      </w:r>
      <w:r w:rsidR="00D206CC" w:rsidRPr="008F3FB7">
        <w:rPr>
          <w:rFonts w:ascii="Times New Roman" w:hAnsi="Times New Roman" w:cs="Times New Roman"/>
          <w:sz w:val="24"/>
          <w:szCs w:val="24"/>
        </w:rPr>
        <w:t xml:space="preserve"> _______</w:t>
      </w:r>
      <w:r w:rsidRPr="008F3FB7">
        <w:rPr>
          <w:rFonts w:ascii="Times New Roman" w:hAnsi="Times New Roman" w:cs="Times New Roman"/>
          <w:sz w:val="24"/>
          <w:szCs w:val="24"/>
        </w:rPr>
        <w:t>_______</w:t>
      </w:r>
      <w:r w:rsidR="00D206CC" w:rsidRPr="008F3FB7">
        <w:rPr>
          <w:rFonts w:ascii="Times New Roman" w:hAnsi="Times New Roman" w:cs="Times New Roman"/>
          <w:sz w:val="24"/>
          <w:szCs w:val="24"/>
        </w:rPr>
        <w:t>__ 20___ года гражданин (его семья) __________________________</w:t>
      </w:r>
      <w:r w:rsidRPr="008F3FB7">
        <w:rPr>
          <w:rFonts w:ascii="Times New Roman" w:hAnsi="Times New Roman" w:cs="Times New Roman"/>
          <w:sz w:val="24"/>
          <w:szCs w:val="24"/>
        </w:rPr>
        <w:t>_</w:t>
      </w:r>
      <w:r w:rsidR="00D206CC" w:rsidRPr="008F3FB7">
        <w:rPr>
          <w:rFonts w:ascii="Times New Roman" w:hAnsi="Times New Roman" w:cs="Times New Roman"/>
          <w:sz w:val="24"/>
          <w:szCs w:val="24"/>
        </w:rPr>
        <w:t>_</w:t>
      </w:r>
      <w:r w:rsidR="008F3FB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206CC" w:rsidRPr="008F3FB7">
        <w:rPr>
          <w:rFonts w:ascii="Times New Roman" w:hAnsi="Times New Roman" w:cs="Times New Roman"/>
          <w:sz w:val="24"/>
          <w:szCs w:val="24"/>
        </w:rPr>
        <w:t>__</w:t>
      </w:r>
    </w:p>
    <w:p w:rsidR="00D206CC" w:rsidRPr="008F3FB7" w:rsidRDefault="00751547" w:rsidP="007515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3FB7">
        <w:rPr>
          <w:rFonts w:ascii="Times New Roman" w:hAnsi="Times New Roman" w:cs="Times New Roman"/>
          <w:sz w:val="24"/>
          <w:szCs w:val="24"/>
        </w:rPr>
        <w:t xml:space="preserve">не признан(ы) малоимущим(ми) в целях признания нуждающимся(мися) </w:t>
      </w:r>
      <w:r w:rsidR="00D206CC" w:rsidRPr="008F3FB7">
        <w:rPr>
          <w:rFonts w:ascii="Times New Roman" w:hAnsi="Times New Roman" w:cs="Times New Roman"/>
          <w:sz w:val="24"/>
          <w:szCs w:val="24"/>
        </w:rPr>
        <w:t>в</w:t>
      </w:r>
      <w:r w:rsidRPr="008F3FB7">
        <w:rPr>
          <w:rFonts w:ascii="Times New Roman" w:hAnsi="Times New Roman" w:cs="Times New Roman"/>
          <w:sz w:val="24"/>
          <w:szCs w:val="24"/>
        </w:rPr>
        <w:t xml:space="preserve"> получении </w:t>
      </w:r>
      <w:r w:rsidR="00D206CC" w:rsidRPr="008F3FB7">
        <w:rPr>
          <w:rFonts w:ascii="Times New Roman" w:hAnsi="Times New Roman" w:cs="Times New Roman"/>
          <w:sz w:val="24"/>
          <w:szCs w:val="24"/>
        </w:rPr>
        <w:t>жилых  помещений муниципального жилищного фонда, предоставляемых</w:t>
      </w:r>
      <w:r w:rsidRPr="008F3FB7">
        <w:rPr>
          <w:rFonts w:ascii="Times New Roman" w:hAnsi="Times New Roman" w:cs="Times New Roman"/>
          <w:sz w:val="24"/>
          <w:szCs w:val="24"/>
        </w:rPr>
        <w:t xml:space="preserve"> </w:t>
      </w:r>
      <w:r w:rsidR="00D206CC" w:rsidRPr="008F3FB7">
        <w:rPr>
          <w:rFonts w:ascii="Times New Roman" w:hAnsi="Times New Roman" w:cs="Times New Roman"/>
          <w:sz w:val="24"/>
          <w:szCs w:val="24"/>
        </w:rPr>
        <w:t>по договорам социального найма.</w:t>
      </w:r>
    </w:p>
    <w:p w:rsidR="00D206CC" w:rsidRPr="008F3FB7" w:rsidRDefault="00D206CC" w:rsidP="007515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3FB7">
        <w:rPr>
          <w:rFonts w:ascii="Times New Roman" w:hAnsi="Times New Roman" w:cs="Times New Roman"/>
          <w:sz w:val="24"/>
          <w:szCs w:val="24"/>
        </w:rPr>
        <w:t>Состав семьи</w:t>
      </w:r>
      <w:r w:rsidR="00E35933" w:rsidRPr="008F3FB7">
        <w:rPr>
          <w:rFonts w:ascii="Times New Roman" w:hAnsi="Times New Roman" w:cs="Times New Roman"/>
          <w:sz w:val="24"/>
          <w:szCs w:val="24"/>
        </w:rPr>
        <w:t>:</w:t>
      </w:r>
    </w:p>
    <w:p w:rsidR="00D206CC" w:rsidRPr="008F3FB7" w:rsidRDefault="00D206CC" w:rsidP="007515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276"/>
        <w:gridCol w:w="1701"/>
        <w:gridCol w:w="1418"/>
        <w:gridCol w:w="1559"/>
        <w:gridCol w:w="1984"/>
      </w:tblGrid>
      <w:tr w:rsidR="00D206CC" w:rsidRPr="008F3FB7" w:rsidTr="0075154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751547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7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7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7">
              <w:rPr>
                <w:rFonts w:ascii="Times New Roman" w:hAnsi="Times New Roman" w:cs="Times New Roman"/>
                <w:sz w:val="24"/>
                <w:szCs w:val="24"/>
              </w:rPr>
              <w:t>Потребность в средствах на жилье (ПЖ)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7">
              <w:rPr>
                <w:rFonts w:ascii="Times New Roman" w:hAnsi="Times New Roman" w:cs="Times New Roman"/>
                <w:sz w:val="24"/>
                <w:szCs w:val="24"/>
              </w:rPr>
              <w:t>Максимально возможный размер совокупного дохода, вменяемый гражданину в качестве накоплений (Н) (Н &gt; ПЖ или Н = ПЖ)</w:t>
            </w:r>
          </w:p>
        </w:tc>
      </w:tr>
      <w:tr w:rsidR="00D206CC" w:rsidRPr="008F3FB7" w:rsidTr="0075154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CC" w:rsidRPr="008F3FB7" w:rsidTr="0075154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C" w:rsidRPr="008F3FB7" w:rsidRDefault="00D206CC" w:rsidP="0075154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933" w:rsidRPr="00751547" w:rsidRDefault="00E35933" w:rsidP="007515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6CC" w:rsidRPr="00751547" w:rsidRDefault="00D206CC" w:rsidP="007515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1547">
        <w:rPr>
          <w:rFonts w:ascii="Times New Roman" w:hAnsi="Times New Roman" w:cs="Times New Roman"/>
          <w:sz w:val="24"/>
          <w:szCs w:val="24"/>
        </w:rPr>
        <w:t>Руководитель ________________________________________________</w:t>
      </w:r>
      <w:r w:rsidR="0031462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206CC" w:rsidRPr="00751547" w:rsidRDefault="00D206CC" w:rsidP="006D14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1547">
        <w:rPr>
          <w:rFonts w:ascii="Times New Roman" w:hAnsi="Times New Roman" w:cs="Times New Roman"/>
          <w:sz w:val="24"/>
          <w:szCs w:val="24"/>
        </w:rPr>
        <w:t>(подпись, Ф.И.О.)</w:t>
      </w:r>
    </w:p>
    <w:p w:rsidR="0089570F" w:rsidRDefault="0089570F" w:rsidP="000E582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департамента социальной политики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муниципальной услуги "Признание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граждан малоимущими в целях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признания нуждающимися в получении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жилых помещений муниципального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жилищного фонда, предоставляемых</w:t>
      </w:r>
    </w:p>
    <w:p w:rsidR="00D206CC" w:rsidRPr="00D206CC" w:rsidRDefault="00D206CC" w:rsidP="00D20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по договорам социального найма"</w:t>
      </w:r>
    </w:p>
    <w:p w:rsidR="00D206CC" w:rsidRDefault="00D206CC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5C0" w:rsidRDefault="005C05C0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D09" w:rsidRPr="00FA3F8D" w:rsidRDefault="00CE2D09" w:rsidP="00CE2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F8D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CE2D09" w:rsidRPr="00FA3F8D" w:rsidRDefault="00CE2D09" w:rsidP="00CE2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F8D">
        <w:rPr>
          <w:rFonts w:ascii="Times New Roman" w:hAnsi="Times New Roman" w:cs="Times New Roman"/>
          <w:b/>
          <w:bCs/>
          <w:sz w:val="24"/>
          <w:szCs w:val="24"/>
        </w:rPr>
        <w:t>последовательности административных процедур</w:t>
      </w:r>
    </w:p>
    <w:p w:rsidR="00CE2D09" w:rsidRPr="002467E0" w:rsidRDefault="00CE2D09" w:rsidP="00CE2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7E0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CE2D09" w:rsidRDefault="00CE2D09" w:rsidP="00CE2D09">
      <w:pPr>
        <w:pStyle w:val="ConsPlusNormal"/>
        <w:jc w:val="both"/>
      </w:pPr>
      <w:bookmarkStart w:id="34" w:name="Par1185"/>
      <w:bookmarkEnd w:id="34"/>
    </w:p>
    <w:p w:rsidR="00CE2D09" w:rsidRDefault="00CE2D09" w:rsidP="00CE2D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3"/>
        <w:gridCol w:w="2119"/>
        <w:gridCol w:w="4819"/>
      </w:tblGrid>
      <w:tr w:rsidR="00CE2D09" w:rsidTr="0019033C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33C" w:rsidRPr="00D9332D" w:rsidRDefault="0019033C" w:rsidP="001903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32D">
              <w:rPr>
                <w:rFonts w:ascii="Times New Roman" w:hAnsi="Times New Roman" w:cs="Times New Roman"/>
                <w:szCs w:val="22"/>
              </w:rPr>
              <w:t xml:space="preserve">Прием </w:t>
            </w:r>
            <w:r>
              <w:rPr>
                <w:rFonts w:ascii="Times New Roman" w:hAnsi="Times New Roman" w:cs="Times New Roman"/>
                <w:szCs w:val="22"/>
              </w:rPr>
              <w:t>и регистрация</w:t>
            </w:r>
            <w:r w:rsidRPr="00D9332D">
              <w:rPr>
                <w:rFonts w:ascii="Times New Roman" w:hAnsi="Times New Roman" w:cs="Times New Roman"/>
                <w:szCs w:val="22"/>
              </w:rPr>
              <w:t xml:space="preserve"> заявления</w:t>
            </w:r>
            <w:r>
              <w:rPr>
                <w:rFonts w:ascii="Times New Roman" w:hAnsi="Times New Roman" w:cs="Times New Roman"/>
                <w:szCs w:val="22"/>
              </w:rPr>
              <w:t xml:space="preserve"> и документов необходимых для предоставления муниципальной услуги</w:t>
            </w:r>
          </w:p>
          <w:p w:rsidR="00CE2D09" w:rsidRDefault="0019033C" w:rsidP="0019033C">
            <w:pPr>
              <w:pStyle w:val="ConsPlusNormal"/>
              <w:jc w:val="center"/>
            </w:pPr>
            <w:r w:rsidRPr="00D9332D">
              <w:rPr>
                <w:rFonts w:ascii="Times New Roman" w:hAnsi="Times New Roman" w:cs="Times New Roman"/>
                <w:szCs w:val="22"/>
              </w:rPr>
              <w:t>(не более 1 рабочего дня</w:t>
            </w:r>
            <w:r w:rsidR="005C05C0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E2D09" w:rsidTr="0019033C">
        <w:tblPrEx>
          <w:tblBorders>
            <w:left w:val="none" w:sz="0" w:space="0" w:color="auto"/>
            <w:right w:val="nil"/>
          </w:tblBorders>
        </w:tblPrEx>
        <w:tc>
          <w:tcPr>
            <w:tcW w:w="2133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E2D09" w:rsidRDefault="00CE2D09" w:rsidP="0019033C">
            <w:pPr>
              <w:pStyle w:val="ConsPlusNormal"/>
            </w:pPr>
          </w:p>
        </w:tc>
        <w:tc>
          <w:tcPr>
            <w:tcW w:w="2119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CE2D09" w:rsidRDefault="00CE2D09" w:rsidP="0019033C">
            <w:pPr>
              <w:pStyle w:val="ConsPlusNormal"/>
            </w:pPr>
          </w:p>
        </w:tc>
        <w:tc>
          <w:tcPr>
            <w:tcW w:w="4819" w:type="dxa"/>
            <w:tcBorders>
              <w:left w:val="nil"/>
              <w:right w:val="nil"/>
            </w:tcBorders>
          </w:tcPr>
          <w:p w:rsidR="00CE2D09" w:rsidRDefault="00CE2D09" w:rsidP="0019033C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 wp14:anchorId="45C12C6E" wp14:editId="1ED24B22">
                  <wp:extent cx="15748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D09" w:rsidTr="0019033C">
        <w:tblPrEx>
          <w:tblBorders>
            <w:left w:val="none" w:sz="0" w:space="0" w:color="auto"/>
            <w:insideH w:val="nil"/>
            <w:insideV w:val="single" w:sz="4" w:space="0" w:color="auto"/>
          </w:tblBorders>
        </w:tblPrEx>
        <w:tc>
          <w:tcPr>
            <w:tcW w:w="2133" w:type="dxa"/>
            <w:vMerge/>
            <w:tcBorders>
              <w:left w:val="nil"/>
              <w:bottom w:val="nil"/>
            </w:tcBorders>
          </w:tcPr>
          <w:p w:rsidR="00CE2D09" w:rsidRDefault="00CE2D09" w:rsidP="0019033C">
            <w:pPr>
              <w:pStyle w:val="ConsPlusNormal"/>
            </w:pPr>
          </w:p>
        </w:tc>
        <w:tc>
          <w:tcPr>
            <w:tcW w:w="2119" w:type="dxa"/>
            <w:vMerge/>
            <w:tcBorders>
              <w:bottom w:val="nil"/>
              <w:right w:val="nil"/>
            </w:tcBorders>
          </w:tcPr>
          <w:p w:rsidR="00CE2D09" w:rsidRDefault="00CE2D09" w:rsidP="0019033C">
            <w:pPr>
              <w:pStyle w:val="ConsPlusNormal"/>
            </w:pPr>
          </w:p>
        </w:tc>
        <w:tc>
          <w:tcPr>
            <w:tcW w:w="4819" w:type="dxa"/>
          </w:tcPr>
          <w:p w:rsidR="005C05C0" w:rsidRDefault="005C05C0" w:rsidP="005C0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32D">
              <w:rPr>
                <w:rFonts w:ascii="Times New Roman" w:hAnsi="Times New Roman" w:cs="Times New Roman"/>
                <w:szCs w:val="22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Cs w:val="22"/>
              </w:rPr>
              <w:t>заявления и документов</w:t>
            </w:r>
          </w:p>
          <w:p w:rsidR="005C05C0" w:rsidRPr="005C05C0" w:rsidRDefault="005C05C0" w:rsidP="005C0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(не более 22 рабочих дня</w:t>
            </w:r>
            <w:r w:rsidRPr="00D9332D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</w:tr>
      <w:tr w:rsidR="00CE2D09" w:rsidTr="0019033C">
        <w:tblPrEx>
          <w:tblBorders>
            <w:left w:val="none" w:sz="0" w:space="0" w:color="auto"/>
            <w:right w:val="nil"/>
          </w:tblBorders>
        </w:tblPrEx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</w:tcPr>
          <w:p w:rsidR="00CE2D09" w:rsidRDefault="00CE2D09" w:rsidP="0019033C">
            <w:pPr>
              <w:pStyle w:val="ConsPlusNormal"/>
              <w:ind w:left="1981"/>
              <w:jc w:val="both"/>
            </w:pPr>
            <w:r>
              <w:t>v</w:t>
            </w:r>
          </w:p>
        </w:tc>
        <w:tc>
          <w:tcPr>
            <w:tcW w:w="4819" w:type="dxa"/>
            <w:tcBorders>
              <w:left w:val="nil"/>
              <w:right w:val="nil"/>
            </w:tcBorders>
          </w:tcPr>
          <w:p w:rsidR="00CE2D09" w:rsidRDefault="00CE2D09" w:rsidP="0019033C">
            <w:pPr>
              <w:pStyle w:val="ConsPlusNormal"/>
            </w:pPr>
          </w:p>
        </w:tc>
      </w:tr>
      <w:tr w:rsidR="00CE2D09" w:rsidTr="0019033C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05C0" w:rsidRDefault="005C05C0" w:rsidP="005C0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Проверка документов и принятие решения о предоставлении либо об отказе в предоставлении муниципальной услуги</w:t>
            </w:r>
          </w:p>
          <w:p w:rsidR="005C05C0" w:rsidRPr="005C05C0" w:rsidRDefault="005C05C0" w:rsidP="005C0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(не более 4 рабочих дней)</w:t>
            </w:r>
          </w:p>
        </w:tc>
      </w:tr>
      <w:tr w:rsidR="00CE2D09" w:rsidTr="0019033C">
        <w:tblPrEx>
          <w:tblBorders>
            <w:left w:val="none" w:sz="0" w:space="0" w:color="auto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CE2D09" w:rsidRDefault="00CE2D09" w:rsidP="0019033C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 wp14:anchorId="049922A9" wp14:editId="01D34F91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D09" w:rsidTr="005C05C0">
        <w:trPr>
          <w:trHeight w:val="744"/>
        </w:trPr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05C0" w:rsidRPr="005C05C0" w:rsidRDefault="005C05C0" w:rsidP="005C05C0">
            <w:pPr>
              <w:jc w:val="center"/>
              <w:rPr>
                <w:rFonts w:ascii="Times New Roman" w:hAnsi="Times New Roman" w:cs="Times New Roman"/>
              </w:rPr>
            </w:pPr>
            <w:r w:rsidRPr="00BF3F4C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</w:t>
            </w:r>
            <w:r>
              <w:rPr>
                <w:rFonts w:ascii="Times New Roman" w:hAnsi="Times New Roman" w:cs="Times New Roman"/>
              </w:rPr>
              <w:t>ителю                    (не более 1 рабочего дня)</w:t>
            </w:r>
          </w:p>
        </w:tc>
      </w:tr>
    </w:tbl>
    <w:p w:rsidR="00CE2D09" w:rsidRDefault="00CE2D09" w:rsidP="00CE2D09">
      <w:pPr>
        <w:pStyle w:val="ConsPlusNormal"/>
        <w:jc w:val="both"/>
      </w:pPr>
    </w:p>
    <w:p w:rsidR="006730BD" w:rsidRDefault="006730BD" w:rsidP="002467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6730BD" w:rsidSect="008F7552">
      <w:headerReference w:type="default" r:id="rId22"/>
      <w:pgSz w:w="11906" w:h="16838"/>
      <w:pgMar w:top="1134" w:right="567" w:bottom="1134" w:left="1418" w:header="363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47C" w:rsidRDefault="0088147C">
      <w:pPr>
        <w:spacing w:after="0" w:line="240" w:lineRule="auto"/>
      </w:pPr>
      <w:r>
        <w:separator/>
      </w:r>
    </w:p>
  </w:endnote>
  <w:endnote w:type="continuationSeparator" w:id="0">
    <w:p w:rsidR="0088147C" w:rsidRDefault="0088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47C" w:rsidRDefault="0088147C">
      <w:pPr>
        <w:spacing w:after="0" w:line="240" w:lineRule="auto"/>
      </w:pPr>
      <w:r>
        <w:separator/>
      </w:r>
    </w:p>
  </w:footnote>
  <w:footnote w:type="continuationSeparator" w:id="0">
    <w:p w:rsidR="0088147C" w:rsidRDefault="0088147C">
      <w:pPr>
        <w:spacing w:after="0" w:line="240" w:lineRule="auto"/>
      </w:pPr>
      <w:r>
        <w:continuationSeparator/>
      </w:r>
    </w:p>
  </w:footnote>
  <w:footnote w:id="1">
    <w:p w:rsidR="0019033C" w:rsidRDefault="0019033C" w:rsidP="00C20892">
      <w:pPr>
        <w:pStyle w:val="afa"/>
        <w:ind w:firstLine="7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3C" w:rsidRDefault="0019033C">
    <w:pPr>
      <w:pStyle w:val="af0"/>
    </w:pPr>
  </w:p>
  <w:p w:rsidR="0019033C" w:rsidRDefault="0019033C">
    <w:pPr>
      <w:pStyle w:val="af0"/>
      <w:tabs>
        <w:tab w:val="clear" w:pos="4153"/>
        <w:tab w:val="clear" w:pos="8306"/>
        <w:tab w:val="left" w:pos="444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48F3"/>
    <w:multiLevelType w:val="hybridMultilevel"/>
    <w:tmpl w:val="89DAE958"/>
    <w:lvl w:ilvl="0" w:tplc="FFFFFFFF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9" w:hanging="360"/>
      </w:pPr>
    </w:lvl>
    <w:lvl w:ilvl="2" w:tplc="FFFFFFFF" w:tentative="1">
      <w:start w:val="1"/>
      <w:numFmt w:val="lowerRoman"/>
      <w:lvlText w:val="%3."/>
      <w:lvlJc w:val="right"/>
      <w:pPr>
        <w:ind w:left="2339" w:hanging="180"/>
      </w:pPr>
    </w:lvl>
    <w:lvl w:ilvl="3" w:tplc="FFFFFFFF" w:tentative="1">
      <w:start w:val="1"/>
      <w:numFmt w:val="decimal"/>
      <w:lvlText w:val="%4."/>
      <w:lvlJc w:val="left"/>
      <w:pPr>
        <w:ind w:left="3059" w:hanging="360"/>
      </w:pPr>
    </w:lvl>
    <w:lvl w:ilvl="4" w:tplc="FFFFFFFF" w:tentative="1">
      <w:start w:val="1"/>
      <w:numFmt w:val="lowerLetter"/>
      <w:lvlText w:val="%5."/>
      <w:lvlJc w:val="left"/>
      <w:pPr>
        <w:ind w:left="3779" w:hanging="360"/>
      </w:pPr>
    </w:lvl>
    <w:lvl w:ilvl="5" w:tplc="FFFFFFFF" w:tentative="1">
      <w:start w:val="1"/>
      <w:numFmt w:val="lowerRoman"/>
      <w:lvlText w:val="%6."/>
      <w:lvlJc w:val="right"/>
      <w:pPr>
        <w:ind w:left="4499" w:hanging="180"/>
      </w:pPr>
    </w:lvl>
    <w:lvl w:ilvl="6" w:tplc="FFFFFFFF" w:tentative="1">
      <w:start w:val="1"/>
      <w:numFmt w:val="decimal"/>
      <w:lvlText w:val="%7."/>
      <w:lvlJc w:val="left"/>
      <w:pPr>
        <w:ind w:left="5219" w:hanging="360"/>
      </w:pPr>
    </w:lvl>
    <w:lvl w:ilvl="7" w:tplc="FFFFFFFF" w:tentative="1">
      <w:start w:val="1"/>
      <w:numFmt w:val="lowerLetter"/>
      <w:lvlText w:val="%8."/>
      <w:lvlJc w:val="left"/>
      <w:pPr>
        <w:ind w:left="5939" w:hanging="360"/>
      </w:pPr>
    </w:lvl>
    <w:lvl w:ilvl="8" w:tplc="FFFFFFFF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A530BAF"/>
    <w:multiLevelType w:val="multilevel"/>
    <w:tmpl w:val="FB58209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2E0"/>
    <w:multiLevelType w:val="multilevel"/>
    <w:tmpl w:val="D12C38B4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369078B8"/>
    <w:multiLevelType w:val="multilevel"/>
    <w:tmpl w:val="1BC4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D73D9"/>
    <w:multiLevelType w:val="hybridMultilevel"/>
    <w:tmpl w:val="27B6D1F6"/>
    <w:lvl w:ilvl="0" w:tplc="7E7279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8E8C07C4">
      <w:start w:val="1"/>
      <w:numFmt w:val="lowerLetter"/>
      <w:lvlText w:val="%2."/>
      <w:lvlJc w:val="left"/>
      <w:pPr>
        <w:ind w:left="1790" w:hanging="360"/>
      </w:pPr>
    </w:lvl>
    <w:lvl w:ilvl="2" w:tplc="31E0E7D0">
      <w:start w:val="1"/>
      <w:numFmt w:val="lowerRoman"/>
      <w:lvlText w:val="%3."/>
      <w:lvlJc w:val="right"/>
      <w:pPr>
        <w:ind w:left="2510" w:hanging="180"/>
      </w:pPr>
    </w:lvl>
    <w:lvl w:ilvl="3" w:tplc="C760502C">
      <w:start w:val="1"/>
      <w:numFmt w:val="decimal"/>
      <w:lvlText w:val="%4."/>
      <w:lvlJc w:val="left"/>
      <w:pPr>
        <w:ind w:left="3230" w:hanging="360"/>
      </w:pPr>
    </w:lvl>
    <w:lvl w:ilvl="4" w:tplc="F896253A">
      <w:start w:val="1"/>
      <w:numFmt w:val="lowerLetter"/>
      <w:lvlText w:val="%5."/>
      <w:lvlJc w:val="left"/>
      <w:pPr>
        <w:ind w:left="3950" w:hanging="360"/>
      </w:pPr>
    </w:lvl>
    <w:lvl w:ilvl="5" w:tplc="AADC3344">
      <w:start w:val="1"/>
      <w:numFmt w:val="lowerRoman"/>
      <w:lvlText w:val="%6."/>
      <w:lvlJc w:val="right"/>
      <w:pPr>
        <w:ind w:left="4670" w:hanging="180"/>
      </w:pPr>
    </w:lvl>
    <w:lvl w:ilvl="6" w:tplc="340E6DF0">
      <w:start w:val="1"/>
      <w:numFmt w:val="decimal"/>
      <w:lvlText w:val="%7."/>
      <w:lvlJc w:val="left"/>
      <w:pPr>
        <w:ind w:left="5390" w:hanging="360"/>
      </w:pPr>
    </w:lvl>
    <w:lvl w:ilvl="7" w:tplc="F77CDE16">
      <w:start w:val="1"/>
      <w:numFmt w:val="lowerLetter"/>
      <w:lvlText w:val="%8."/>
      <w:lvlJc w:val="left"/>
      <w:pPr>
        <w:ind w:left="6110" w:hanging="360"/>
      </w:pPr>
    </w:lvl>
    <w:lvl w:ilvl="8" w:tplc="8B363C54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BDC19DB"/>
    <w:multiLevelType w:val="hybridMultilevel"/>
    <w:tmpl w:val="2ED4E2B4"/>
    <w:lvl w:ilvl="0" w:tplc="B2526C0C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7F4890AC">
      <w:start w:val="1"/>
      <w:numFmt w:val="lowerLetter"/>
      <w:lvlText w:val="%2."/>
      <w:lvlJc w:val="left"/>
      <w:pPr>
        <w:ind w:left="1800" w:hanging="360"/>
      </w:pPr>
    </w:lvl>
    <w:lvl w:ilvl="2" w:tplc="A8228F24">
      <w:start w:val="1"/>
      <w:numFmt w:val="lowerRoman"/>
      <w:lvlText w:val="%3."/>
      <w:lvlJc w:val="right"/>
      <w:pPr>
        <w:ind w:left="2520" w:hanging="180"/>
      </w:pPr>
    </w:lvl>
    <w:lvl w:ilvl="3" w:tplc="0136E0A8">
      <w:start w:val="1"/>
      <w:numFmt w:val="decimal"/>
      <w:lvlText w:val="%4."/>
      <w:lvlJc w:val="left"/>
      <w:pPr>
        <w:ind w:left="3240" w:hanging="360"/>
      </w:pPr>
    </w:lvl>
    <w:lvl w:ilvl="4" w:tplc="0D80640A">
      <w:start w:val="1"/>
      <w:numFmt w:val="lowerLetter"/>
      <w:lvlText w:val="%5."/>
      <w:lvlJc w:val="left"/>
      <w:pPr>
        <w:ind w:left="3960" w:hanging="360"/>
      </w:pPr>
    </w:lvl>
    <w:lvl w:ilvl="5" w:tplc="65B66474">
      <w:start w:val="1"/>
      <w:numFmt w:val="lowerRoman"/>
      <w:lvlText w:val="%6."/>
      <w:lvlJc w:val="right"/>
      <w:pPr>
        <w:ind w:left="4680" w:hanging="180"/>
      </w:pPr>
    </w:lvl>
    <w:lvl w:ilvl="6" w:tplc="1A766CEC">
      <w:start w:val="1"/>
      <w:numFmt w:val="decimal"/>
      <w:lvlText w:val="%7."/>
      <w:lvlJc w:val="left"/>
      <w:pPr>
        <w:ind w:left="5400" w:hanging="360"/>
      </w:pPr>
    </w:lvl>
    <w:lvl w:ilvl="7" w:tplc="302A2326">
      <w:start w:val="1"/>
      <w:numFmt w:val="lowerLetter"/>
      <w:lvlText w:val="%8."/>
      <w:lvlJc w:val="left"/>
      <w:pPr>
        <w:ind w:left="6120" w:hanging="360"/>
      </w:pPr>
    </w:lvl>
    <w:lvl w:ilvl="8" w:tplc="DFC4029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456A5"/>
    <w:multiLevelType w:val="multilevel"/>
    <w:tmpl w:val="CFB8624E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46625909"/>
    <w:multiLevelType w:val="multilevel"/>
    <w:tmpl w:val="DF0EE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544B7DA8"/>
    <w:multiLevelType w:val="multilevel"/>
    <w:tmpl w:val="097ACB8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9" w15:restartNumberingAfterBreak="0">
    <w:nsid w:val="567878AD"/>
    <w:multiLevelType w:val="hybridMultilevel"/>
    <w:tmpl w:val="98ACA094"/>
    <w:lvl w:ilvl="0" w:tplc="BE4015C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3144716">
      <w:start w:val="1"/>
      <w:numFmt w:val="decimal"/>
      <w:lvlText w:val=""/>
      <w:lvlJc w:val="left"/>
    </w:lvl>
    <w:lvl w:ilvl="2" w:tplc="7D0233DC">
      <w:start w:val="1"/>
      <w:numFmt w:val="decimal"/>
      <w:lvlText w:val=""/>
      <w:lvlJc w:val="left"/>
    </w:lvl>
    <w:lvl w:ilvl="3" w:tplc="E2240F04">
      <w:start w:val="1"/>
      <w:numFmt w:val="decimal"/>
      <w:lvlText w:val=""/>
      <w:lvlJc w:val="left"/>
    </w:lvl>
    <w:lvl w:ilvl="4" w:tplc="834C788E">
      <w:start w:val="1"/>
      <w:numFmt w:val="decimal"/>
      <w:lvlText w:val=""/>
      <w:lvlJc w:val="left"/>
    </w:lvl>
    <w:lvl w:ilvl="5" w:tplc="6FB6F27C">
      <w:start w:val="1"/>
      <w:numFmt w:val="decimal"/>
      <w:lvlText w:val=""/>
      <w:lvlJc w:val="left"/>
    </w:lvl>
    <w:lvl w:ilvl="6" w:tplc="22800280">
      <w:start w:val="1"/>
      <w:numFmt w:val="decimal"/>
      <w:lvlText w:val=""/>
      <w:lvlJc w:val="left"/>
    </w:lvl>
    <w:lvl w:ilvl="7" w:tplc="37DC6F8C">
      <w:start w:val="1"/>
      <w:numFmt w:val="decimal"/>
      <w:lvlText w:val=""/>
      <w:lvlJc w:val="left"/>
    </w:lvl>
    <w:lvl w:ilvl="8" w:tplc="D152E83A">
      <w:start w:val="1"/>
      <w:numFmt w:val="decimal"/>
      <w:lvlText w:val=""/>
      <w:lvlJc w:val="left"/>
    </w:lvl>
  </w:abstractNum>
  <w:abstractNum w:abstractNumId="10" w15:restartNumberingAfterBreak="0">
    <w:nsid w:val="5BA504BD"/>
    <w:multiLevelType w:val="multilevel"/>
    <w:tmpl w:val="94D2B6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1A37041"/>
    <w:multiLevelType w:val="hybridMultilevel"/>
    <w:tmpl w:val="8382AF30"/>
    <w:lvl w:ilvl="0" w:tplc="3DDEFB8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AC2BF64">
      <w:start w:val="1"/>
      <w:numFmt w:val="decimal"/>
      <w:lvlText w:val=""/>
      <w:lvlJc w:val="left"/>
    </w:lvl>
    <w:lvl w:ilvl="2" w:tplc="147E8F7C">
      <w:start w:val="1"/>
      <w:numFmt w:val="decimal"/>
      <w:lvlText w:val=""/>
      <w:lvlJc w:val="left"/>
    </w:lvl>
    <w:lvl w:ilvl="3" w:tplc="26CA6CAE">
      <w:start w:val="1"/>
      <w:numFmt w:val="decimal"/>
      <w:lvlText w:val=""/>
      <w:lvlJc w:val="left"/>
    </w:lvl>
    <w:lvl w:ilvl="4" w:tplc="D8EA0BB0">
      <w:start w:val="1"/>
      <w:numFmt w:val="decimal"/>
      <w:lvlText w:val=""/>
      <w:lvlJc w:val="left"/>
    </w:lvl>
    <w:lvl w:ilvl="5" w:tplc="E2D810EC">
      <w:start w:val="1"/>
      <w:numFmt w:val="decimal"/>
      <w:lvlText w:val=""/>
      <w:lvlJc w:val="left"/>
    </w:lvl>
    <w:lvl w:ilvl="6" w:tplc="9A88D29C">
      <w:start w:val="1"/>
      <w:numFmt w:val="decimal"/>
      <w:lvlText w:val=""/>
      <w:lvlJc w:val="left"/>
    </w:lvl>
    <w:lvl w:ilvl="7" w:tplc="42983C4C">
      <w:start w:val="1"/>
      <w:numFmt w:val="decimal"/>
      <w:lvlText w:val=""/>
      <w:lvlJc w:val="left"/>
    </w:lvl>
    <w:lvl w:ilvl="8" w:tplc="95903FB4">
      <w:start w:val="1"/>
      <w:numFmt w:val="decimal"/>
      <w:lvlText w:val=""/>
      <w:lvlJc w:val="left"/>
    </w:lvl>
  </w:abstractNum>
  <w:abstractNum w:abstractNumId="12" w15:restartNumberingAfterBreak="0">
    <w:nsid w:val="686414F2"/>
    <w:multiLevelType w:val="multilevel"/>
    <w:tmpl w:val="89BA1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25"/>
    <w:rsid w:val="00000AAA"/>
    <w:rsid w:val="00002C20"/>
    <w:rsid w:val="000071E2"/>
    <w:rsid w:val="00010997"/>
    <w:rsid w:val="000140B4"/>
    <w:rsid w:val="00016831"/>
    <w:rsid w:val="0001705C"/>
    <w:rsid w:val="000201E8"/>
    <w:rsid w:val="00021467"/>
    <w:rsid w:val="000231C5"/>
    <w:rsid w:val="000243A8"/>
    <w:rsid w:val="0002729D"/>
    <w:rsid w:val="00027F04"/>
    <w:rsid w:val="00030E64"/>
    <w:rsid w:val="00032A91"/>
    <w:rsid w:val="00033620"/>
    <w:rsid w:val="000349F6"/>
    <w:rsid w:val="000371B9"/>
    <w:rsid w:val="000427C0"/>
    <w:rsid w:val="00051331"/>
    <w:rsid w:val="000540EC"/>
    <w:rsid w:val="000544F2"/>
    <w:rsid w:val="0005610C"/>
    <w:rsid w:val="00057070"/>
    <w:rsid w:val="00062EA7"/>
    <w:rsid w:val="00070CB3"/>
    <w:rsid w:val="00073081"/>
    <w:rsid w:val="000741BB"/>
    <w:rsid w:val="00076D96"/>
    <w:rsid w:val="000774E4"/>
    <w:rsid w:val="0008030C"/>
    <w:rsid w:val="000845C5"/>
    <w:rsid w:val="00087F81"/>
    <w:rsid w:val="000920B7"/>
    <w:rsid w:val="00093748"/>
    <w:rsid w:val="00093DE2"/>
    <w:rsid w:val="000A1C99"/>
    <w:rsid w:val="000A447B"/>
    <w:rsid w:val="000A52DB"/>
    <w:rsid w:val="000B2F80"/>
    <w:rsid w:val="000B3B5E"/>
    <w:rsid w:val="000B44B5"/>
    <w:rsid w:val="000B6271"/>
    <w:rsid w:val="000C0300"/>
    <w:rsid w:val="000C24A5"/>
    <w:rsid w:val="000C3DA5"/>
    <w:rsid w:val="000C6BAA"/>
    <w:rsid w:val="000D004C"/>
    <w:rsid w:val="000D3D4A"/>
    <w:rsid w:val="000D4889"/>
    <w:rsid w:val="000D4B6D"/>
    <w:rsid w:val="000D5E32"/>
    <w:rsid w:val="000E1D92"/>
    <w:rsid w:val="000E5821"/>
    <w:rsid w:val="000E619D"/>
    <w:rsid w:val="000E650E"/>
    <w:rsid w:val="000E673A"/>
    <w:rsid w:val="000E6F1C"/>
    <w:rsid w:val="000E7658"/>
    <w:rsid w:val="000F4C4C"/>
    <w:rsid w:val="000F523D"/>
    <w:rsid w:val="000F5242"/>
    <w:rsid w:val="001058EA"/>
    <w:rsid w:val="001071CE"/>
    <w:rsid w:val="001074D7"/>
    <w:rsid w:val="001119D3"/>
    <w:rsid w:val="00111CF9"/>
    <w:rsid w:val="001120E3"/>
    <w:rsid w:val="0011315D"/>
    <w:rsid w:val="00113261"/>
    <w:rsid w:val="001158A6"/>
    <w:rsid w:val="00115BF8"/>
    <w:rsid w:val="001163DD"/>
    <w:rsid w:val="00123139"/>
    <w:rsid w:val="001233B9"/>
    <w:rsid w:val="00127800"/>
    <w:rsid w:val="00127D3A"/>
    <w:rsid w:val="00134AB9"/>
    <w:rsid w:val="001364B8"/>
    <w:rsid w:val="001448E5"/>
    <w:rsid w:val="00144C9B"/>
    <w:rsid w:val="00147D9D"/>
    <w:rsid w:val="00151535"/>
    <w:rsid w:val="00152EAD"/>
    <w:rsid w:val="00153168"/>
    <w:rsid w:val="0015499A"/>
    <w:rsid w:val="00154ED7"/>
    <w:rsid w:val="00155E4A"/>
    <w:rsid w:val="00155F78"/>
    <w:rsid w:val="00156476"/>
    <w:rsid w:val="0016143B"/>
    <w:rsid w:val="00165D05"/>
    <w:rsid w:val="00166DA2"/>
    <w:rsid w:val="0017390A"/>
    <w:rsid w:val="00173F03"/>
    <w:rsid w:val="001754B7"/>
    <w:rsid w:val="0017691D"/>
    <w:rsid w:val="0017794A"/>
    <w:rsid w:val="0017798C"/>
    <w:rsid w:val="0018147E"/>
    <w:rsid w:val="001828CD"/>
    <w:rsid w:val="00182E72"/>
    <w:rsid w:val="001861A2"/>
    <w:rsid w:val="0018669F"/>
    <w:rsid w:val="00187613"/>
    <w:rsid w:val="0019033C"/>
    <w:rsid w:val="00197E76"/>
    <w:rsid w:val="001A25EB"/>
    <w:rsid w:val="001A2FB4"/>
    <w:rsid w:val="001A59AB"/>
    <w:rsid w:val="001A5D71"/>
    <w:rsid w:val="001B2A1A"/>
    <w:rsid w:val="001B5696"/>
    <w:rsid w:val="001B5F0D"/>
    <w:rsid w:val="001B6640"/>
    <w:rsid w:val="001B7715"/>
    <w:rsid w:val="001C02E2"/>
    <w:rsid w:val="001C0C06"/>
    <w:rsid w:val="001C3989"/>
    <w:rsid w:val="001C4965"/>
    <w:rsid w:val="001C666A"/>
    <w:rsid w:val="001C6C1E"/>
    <w:rsid w:val="001C737F"/>
    <w:rsid w:val="001C788A"/>
    <w:rsid w:val="001D000B"/>
    <w:rsid w:val="001D45D0"/>
    <w:rsid w:val="001D5B15"/>
    <w:rsid w:val="001E10B0"/>
    <w:rsid w:val="001E48E1"/>
    <w:rsid w:val="001F578B"/>
    <w:rsid w:val="002021B5"/>
    <w:rsid w:val="00211571"/>
    <w:rsid w:val="0021234B"/>
    <w:rsid w:val="00215B94"/>
    <w:rsid w:val="00215CD7"/>
    <w:rsid w:val="00220722"/>
    <w:rsid w:val="002235DD"/>
    <w:rsid w:val="00227241"/>
    <w:rsid w:val="002318BF"/>
    <w:rsid w:val="0023514A"/>
    <w:rsid w:val="002358AF"/>
    <w:rsid w:val="00241D8C"/>
    <w:rsid w:val="002467E0"/>
    <w:rsid w:val="00250E17"/>
    <w:rsid w:val="00252B58"/>
    <w:rsid w:val="00256B66"/>
    <w:rsid w:val="002658C7"/>
    <w:rsid w:val="00266B60"/>
    <w:rsid w:val="002704E3"/>
    <w:rsid w:val="002757B0"/>
    <w:rsid w:val="00280595"/>
    <w:rsid w:val="00282720"/>
    <w:rsid w:val="0028739E"/>
    <w:rsid w:val="00287BAA"/>
    <w:rsid w:val="00291C7E"/>
    <w:rsid w:val="002931C5"/>
    <w:rsid w:val="00293B25"/>
    <w:rsid w:val="00294198"/>
    <w:rsid w:val="002950BB"/>
    <w:rsid w:val="002960D2"/>
    <w:rsid w:val="0029667A"/>
    <w:rsid w:val="0029713E"/>
    <w:rsid w:val="002A195A"/>
    <w:rsid w:val="002A22B7"/>
    <w:rsid w:val="002A49C9"/>
    <w:rsid w:val="002A73A9"/>
    <w:rsid w:val="002B075E"/>
    <w:rsid w:val="002B0BEB"/>
    <w:rsid w:val="002B148D"/>
    <w:rsid w:val="002B71BA"/>
    <w:rsid w:val="002C22C1"/>
    <w:rsid w:val="002C2FAD"/>
    <w:rsid w:val="002C4009"/>
    <w:rsid w:val="002D1781"/>
    <w:rsid w:val="002D26E3"/>
    <w:rsid w:val="002D2B89"/>
    <w:rsid w:val="002D3C79"/>
    <w:rsid w:val="002D4420"/>
    <w:rsid w:val="002E11D5"/>
    <w:rsid w:val="002E3DA6"/>
    <w:rsid w:val="002E6F93"/>
    <w:rsid w:val="002F4DBC"/>
    <w:rsid w:val="002F685E"/>
    <w:rsid w:val="002F76AB"/>
    <w:rsid w:val="00300F21"/>
    <w:rsid w:val="00303691"/>
    <w:rsid w:val="0030459F"/>
    <w:rsid w:val="00310A9B"/>
    <w:rsid w:val="003145CC"/>
    <w:rsid w:val="00314625"/>
    <w:rsid w:val="0031783C"/>
    <w:rsid w:val="00320EFC"/>
    <w:rsid w:val="00322977"/>
    <w:rsid w:val="00330D25"/>
    <w:rsid w:val="003312B2"/>
    <w:rsid w:val="00334A4E"/>
    <w:rsid w:val="00334AE2"/>
    <w:rsid w:val="00335E70"/>
    <w:rsid w:val="00336A43"/>
    <w:rsid w:val="0034009D"/>
    <w:rsid w:val="00341D20"/>
    <w:rsid w:val="0034263A"/>
    <w:rsid w:val="0034357F"/>
    <w:rsid w:val="00347329"/>
    <w:rsid w:val="00347BD4"/>
    <w:rsid w:val="00347E27"/>
    <w:rsid w:val="00353058"/>
    <w:rsid w:val="00354C06"/>
    <w:rsid w:val="003572AF"/>
    <w:rsid w:val="00357384"/>
    <w:rsid w:val="00364701"/>
    <w:rsid w:val="00365AB4"/>
    <w:rsid w:val="003675C8"/>
    <w:rsid w:val="003751E4"/>
    <w:rsid w:val="003778BF"/>
    <w:rsid w:val="0038078C"/>
    <w:rsid w:val="0038093C"/>
    <w:rsid w:val="0038242B"/>
    <w:rsid w:val="003838EE"/>
    <w:rsid w:val="0038594C"/>
    <w:rsid w:val="00387B72"/>
    <w:rsid w:val="0039332D"/>
    <w:rsid w:val="003951F6"/>
    <w:rsid w:val="0039795E"/>
    <w:rsid w:val="003A73F3"/>
    <w:rsid w:val="003A7502"/>
    <w:rsid w:val="003B17CD"/>
    <w:rsid w:val="003B57A9"/>
    <w:rsid w:val="003B5B76"/>
    <w:rsid w:val="003B60F1"/>
    <w:rsid w:val="003B6B40"/>
    <w:rsid w:val="003C30B0"/>
    <w:rsid w:val="003C332E"/>
    <w:rsid w:val="003D0917"/>
    <w:rsid w:val="003D2BB6"/>
    <w:rsid w:val="003D2FFD"/>
    <w:rsid w:val="003D43AE"/>
    <w:rsid w:val="003E0947"/>
    <w:rsid w:val="003E0C68"/>
    <w:rsid w:val="003E3C1A"/>
    <w:rsid w:val="003E3EB4"/>
    <w:rsid w:val="003E4CE0"/>
    <w:rsid w:val="003F04CC"/>
    <w:rsid w:val="003F08C2"/>
    <w:rsid w:val="00401F47"/>
    <w:rsid w:val="0041091B"/>
    <w:rsid w:val="004265AA"/>
    <w:rsid w:val="00427611"/>
    <w:rsid w:val="00427E7F"/>
    <w:rsid w:val="00433ED8"/>
    <w:rsid w:val="00435EC3"/>
    <w:rsid w:val="004439BE"/>
    <w:rsid w:val="00445AC7"/>
    <w:rsid w:val="00446A87"/>
    <w:rsid w:val="004471CE"/>
    <w:rsid w:val="00447FF2"/>
    <w:rsid w:val="004513AD"/>
    <w:rsid w:val="00451508"/>
    <w:rsid w:val="004520BF"/>
    <w:rsid w:val="004523CB"/>
    <w:rsid w:val="00452AC7"/>
    <w:rsid w:val="00455737"/>
    <w:rsid w:val="00455BB7"/>
    <w:rsid w:val="00457604"/>
    <w:rsid w:val="004578E2"/>
    <w:rsid w:val="00461932"/>
    <w:rsid w:val="00463645"/>
    <w:rsid w:val="00463F31"/>
    <w:rsid w:val="00466B57"/>
    <w:rsid w:val="00470ABE"/>
    <w:rsid w:val="00471CC4"/>
    <w:rsid w:val="004769BE"/>
    <w:rsid w:val="00476E17"/>
    <w:rsid w:val="0047781A"/>
    <w:rsid w:val="00482078"/>
    <w:rsid w:val="004866F3"/>
    <w:rsid w:val="004900FC"/>
    <w:rsid w:val="00491991"/>
    <w:rsid w:val="00492547"/>
    <w:rsid w:val="0049657A"/>
    <w:rsid w:val="0049753C"/>
    <w:rsid w:val="004A45F4"/>
    <w:rsid w:val="004A5D2D"/>
    <w:rsid w:val="004A6B19"/>
    <w:rsid w:val="004B36B3"/>
    <w:rsid w:val="004B5320"/>
    <w:rsid w:val="004C20FC"/>
    <w:rsid w:val="004C319B"/>
    <w:rsid w:val="004C53EB"/>
    <w:rsid w:val="004C79D6"/>
    <w:rsid w:val="004D09FF"/>
    <w:rsid w:val="004D67CD"/>
    <w:rsid w:val="004E0BE7"/>
    <w:rsid w:val="004E2127"/>
    <w:rsid w:val="004E2FDE"/>
    <w:rsid w:val="004E30F7"/>
    <w:rsid w:val="004E3A3A"/>
    <w:rsid w:val="004E59DA"/>
    <w:rsid w:val="004F0FBD"/>
    <w:rsid w:val="005033ED"/>
    <w:rsid w:val="00504028"/>
    <w:rsid w:val="005040AB"/>
    <w:rsid w:val="0050454E"/>
    <w:rsid w:val="00507740"/>
    <w:rsid w:val="00507FC9"/>
    <w:rsid w:val="00510115"/>
    <w:rsid w:val="005123BB"/>
    <w:rsid w:val="0051333B"/>
    <w:rsid w:val="00516C81"/>
    <w:rsid w:val="00520F49"/>
    <w:rsid w:val="00523ECE"/>
    <w:rsid w:val="005265A6"/>
    <w:rsid w:val="0052666E"/>
    <w:rsid w:val="00543F3E"/>
    <w:rsid w:val="00544689"/>
    <w:rsid w:val="00544F7C"/>
    <w:rsid w:val="0054508A"/>
    <w:rsid w:val="005475AF"/>
    <w:rsid w:val="0055134E"/>
    <w:rsid w:val="005520F9"/>
    <w:rsid w:val="00564393"/>
    <w:rsid w:val="00565D15"/>
    <w:rsid w:val="0056604A"/>
    <w:rsid w:val="0056629C"/>
    <w:rsid w:val="005663FA"/>
    <w:rsid w:val="00566D59"/>
    <w:rsid w:val="005676A4"/>
    <w:rsid w:val="00567E29"/>
    <w:rsid w:val="00572580"/>
    <w:rsid w:val="005766D1"/>
    <w:rsid w:val="00576754"/>
    <w:rsid w:val="00580590"/>
    <w:rsid w:val="00583A19"/>
    <w:rsid w:val="00586A3A"/>
    <w:rsid w:val="00590737"/>
    <w:rsid w:val="00591D4A"/>
    <w:rsid w:val="00592DAF"/>
    <w:rsid w:val="0059335E"/>
    <w:rsid w:val="00594474"/>
    <w:rsid w:val="00596003"/>
    <w:rsid w:val="00596B5F"/>
    <w:rsid w:val="005A5E67"/>
    <w:rsid w:val="005B0D1D"/>
    <w:rsid w:val="005B1893"/>
    <w:rsid w:val="005B1AE7"/>
    <w:rsid w:val="005B22E7"/>
    <w:rsid w:val="005B41C2"/>
    <w:rsid w:val="005B4D73"/>
    <w:rsid w:val="005B55AB"/>
    <w:rsid w:val="005C05C0"/>
    <w:rsid w:val="005C0EEF"/>
    <w:rsid w:val="005C36F4"/>
    <w:rsid w:val="005C556E"/>
    <w:rsid w:val="005D180A"/>
    <w:rsid w:val="005D2006"/>
    <w:rsid w:val="005D3A92"/>
    <w:rsid w:val="005E06DD"/>
    <w:rsid w:val="005E1A4F"/>
    <w:rsid w:val="005E2055"/>
    <w:rsid w:val="005E338C"/>
    <w:rsid w:val="005F419E"/>
    <w:rsid w:val="005F571E"/>
    <w:rsid w:val="0061260A"/>
    <w:rsid w:val="006158C3"/>
    <w:rsid w:val="00617944"/>
    <w:rsid w:val="00620E0A"/>
    <w:rsid w:val="00625777"/>
    <w:rsid w:val="00631B47"/>
    <w:rsid w:val="00632AFE"/>
    <w:rsid w:val="006364E5"/>
    <w:rsid w:val="00636856"/>
    <w:rsid w:val="00654A9F"/>
    <w:rsid w:val="0066124F"/>
    <w:rsid w:val="0066203E"/>
    <w:rsid w:val="00665ED7"/>
    <w:rsid w:val="00667FFB"/>
    <w:rsid w:val="00670736"/>
    <w:rsid w:val="00670764"/>
    <w:rsid w:val="00672407"/>
    <w:rsid w:val="006730BD"/>
    <w:rsid w:val="00677933"/>
    <w:rsid w:val="0068095F"/>
    <w:rsid w:val="00681576"/>
    <w:rsid w:val="006838A7"/>
    <w:rsid w:val="00690009"/>
    <w:rsid w:val="006914FC"/>
    <w:rsid w:val="0069398F"/>
    <w:rsid w:val="00694766"/>
    <w:rsid w:val="00694D4A"/>
    <w:rsid w:val="006951B8"/>
    <w:rsid w:val="006971FC"/>
    <w:rsid w:val="006A23AE"/>
    <w:rsid w:val="006A2C15"/>
    <w:rsid w:val="006A372F"/>
    <w:rsid w:val="006A4556"/>
    <w:rsid w:val="006A6DCC"/>
    <w:rsid w:val="006A6F23"/>
    <w:rsid w:val="006B0276"/>
    <w:rsid w:val="006B2ADF"/>
    <w:rsid w:val="006B2D02"/>
    <w:rsid w:val="006C1B0C"/>
    <w:rsid w:val="006C3F37"/>
    <w:rsid w:val="006C4888"/>
    <w:rsid w:val="006C5563"/>
    <w:rsid w:val="006D14DF"/>
    <w:rsid w:val="006D58FA"/>
    <w:rsid w:val="006E318F"/>
    <w:rsid w:val="006E387E"/>
    <w:rsid w:val="006F1525"/>
    <w:rsid w:val="006F1750"/>
    <w:rsid w:val="006F4035"/>
    <w:rsid w:val="006F71CC"/>
    <w:rsid w:val="0070399A"/>
    <w:rsid w:val="00705311"/>
    <w:rsid w:val="0071093E"/>
    <w:rsid w:val="007133D7"/>
    <w:rsid w:val="007200D0"/>
    <w:rsid w:val="0072259A"/>
    <w:rsid w:val="00724083"/>
    <w:rsid w:val="00726551"/>
    <w:rsid w:val="00731C88"/>
    <w:rsid w:val="00734494"/>
    <w:rsid w:val="0073616F"/>
    <w:rsid w:val="007407B1"/>
    <w:rsid w:val="00742B36"/>
    <w:rsid w:val="007449E2"/>
    <w:rsid w:val="00747A3F"/>
    <w:rsid w:val="00751547"/>
    <w:rsid w:val="00752E59"/>
    <w:rsid w:val="00754B27"/>
    <w:rsid w:val="00756F69"/>
    <w:rsid w:val="0076022A"/>
    <w:rsid w:val="00761B33"/>
    <w:rsid w:val="007653E1"/>
    <w:rsid w:val="00765B64"/>
    <w:rsid w:val="00766378"/>
    <w:rsid w:val="00766A58"/>
    <w:rsid w:val="007764F3"/>
    <w:rsid w:val="0077703D"/>
    <w:rsid w:val="00777625"/>
    <w:rsid w:val="00777ED2"/>
    <w:rsid w:val="00785E80"/>
    <w:rsid w:val="00786372"/>
    <w:rsid w:val="007904C1"/>
    <w:rsid w:val="00792FF0"/>
    <w:rsid w:val="0079454C"/>
    <w:rsid w:val="007962FF"/>
    <w:rsid w:val="007A055D"/>
    <w:rsid w:val="007A097D"/>
    <w:rsid w:val="007A1ADB"/>
    <w:rsid w:val="007B03C4"/>
    <w:rsid w:val="007B223E"/>
    <w:rsid w:val="007C0B3B"/>
    <w:rsid w:val="007C1BD2"/>
    <w:rsid w:val="007D01E1"/>
    <w:rsid w:val="007D0885"/>
    <w:rsid w:val="007D4D94"/>
    <w:rsid w:val="007D5B8C"/>
    <w:rsid w:val="007E01ED"/>
    <w:rsid w:val="007E0543"/>
    <w:rsid w:val="007E0DF5"/>
    <w:rsid w:val="007E66C6"/>
    <w:rsid w:val="007E7CC7"/>
    <w:rsid w:val="007F0F3D"/>
    <w:rsid w:val="007F1A57"/>
    <w:rsid w:val="007F328C"/>
    <w:rsid w:val="007F4ADB"/>
    <w:rsid w:val="007F4AE4"/>
    <w:rsid w:val="007F4C14"/>
    <w:rsid w:val="00800EB5"/>
    <w:rsid w:val="008032BB"/>
    <w:rsid w:val="00803513"/>
    <w:rsid w:val="00805585"/>
    <w:rsid w:val="008079FF"/>
    <w:rsid w:val="00810E16"/>
    <w:rsid w:val="00810FFF"/>
    <w:rsid w:val="00811018"/>
    <w:rsid w:val="00812728"/>
    <w:rsid w:val="00812A16"/>
    <w:rsid w:val="00820ED7"/>
    <w:rsid w:val="0082415E"/>
    <w:rsid w:val="00825E2D"/>
    <w:rsid w:val="00826C51"/>
    <w:rsid w:val="00830D04"/>
    <w:rsid w:val="00834509"/>
    <w:rsid w:val="0083569B"/>
    <w:rsid w:val="00835EF3"/>
    <w:rsid w:val="008361F0"/>
    <w:rsid w:val="008367FE"/>
    <w:rsid w:val="0083720B"/>
    <w:rsid w:val="008378B8"/>
    <w:rsid w:val="00840EEB"/>
    <w:rsid w:val="0085277B"/>
    <w:rsid w:val="0085607F"/>
    <w:rsid w:val="00856316"/>
    <w:rsid w:val="008604F5"/>
    <w:rsid w:val="00862A18"/>
    <w:rsid w:val="00866C13"/>
    <w:rsid w:val="00871110"/>
    <w:rsid w:val="00873816"/>
    <w:rsid w:val="00874943"/>
    <w:rsid w:val="0088147C"/>
    <w:rsid w:val="00881C41"/>
    <w:rsid w:val="00882914"/>
    <w:rsid w:val="008845A0"/>
    <w:rsid w:val="0088679F"/>
    <w:rsid w:val="008868F2"/>
    <w:rsid w:val="00886A55"/>
    <w:rsid w:val="0088789D"/>
    <w:rsid w:val="008934B9"/>
    <w:rsid w:val="0089570F"/>
    <w:rsid w:val="008A17AD"/>
    <w:rsid w:val="008A2429"/>
    <w:rsid w:val="008A27BA"/>
    <w:rsid w:val="008A766E"/>
    <w:rsid w:val="008A7EBC"/>
    <w:rsid w:val="008B2C01"/>
    <w:rsid w:val="008B608C"/>
    <w:rsid w:val="008B79B3"/>
    <w:rsid w:val="008C4178"/>
    <w:rsid w:val="008C41CE"/>
    <w:rsid w:val="008D02E8"/>
    <w:rsid w:val="008D16DE"/>
    <w:rsid w:val="008D396B"/>
    <w:rsid w:val="008D4550"/>
    <w:rsid w:val="008D45F9"/>
    <w:rsid w:val="008D57DB"/>
    <w:rsid w:val="008D669E"/>
    <w:rsid w:val="008E3C18"/>
    <w:rsid w:val="008E41DD"/>
    <w:rsid w:val="008E6409"/>
    <w:rsid w:val="008E7986"/>
    <w:rsid w:val="008E7FEC"/>
    <w:rsid w:val="008F01F7"/>
    <w:rsid w:val="008F1EF7"/>
    <w:rsid w:val="008F2CF9"/>
    <w:rsid w:val="008F314E"/>
    <w:rsid w:val="008F3E06"/>
    <w:rsid w:val="008F3FB7"/>
    <w:rsid w:val="008F7552"/>
    <w:rsid w:val="0090052B"/>
    <w:rsid w:val="00901164"/>
    <w:rsid w:val="00901719"/>
    <w:rsid w:val="009024A8"/>
    <w:rsid w:val="00904C17"/>
    <w:rsid w:val="00907462"/>
    <w:rsid w:val="00907BA6"/>
    <w:rsid w:val="009125FA"/>
    <w:rsid w:val="009155A9"/>
    <w:rsid w:val="00915B9B"/>
    <w:rsid w:val="00915C58"/>
    <w:rsid w:val="00917CA8"/>
    <w:rsid w:val="00920B78"/>
    <w:rsid w:val="0092500C"/>
    <w:rsid w:val="0092509B"/>
    <w:rsid w:val="009278DD"/>
    <w:rsid w:val="00933D14"/>
    <w:rsid w:val="009409C0"/>
    <w:rsid w:val="00941B32"/>
    <w:rsid w:val="0094234D"/>
    <w:rsid w:val="009431A1"/>
    <w:rsid w:val="009448CF"/>
    <w:rsid w:val="00944E5B"/>
    <w:rsid w:val="009508AA"/>
    <w:rsid w:val="00954744"/>
    <w:rsid w:val="0095531C"/>
    <w:rsid w:val="00966751"/>
    <w:rsid w:val="00974A35"/>
    <w:rsid w:val="00977EFA"/>
    <w:rsid w:val="00982C89"/>
    <w:rsid w:val="00983897"/>
    <w:rsid w:val="00983F08"/>
    <w:rsid w:val="0098445B"/>
    <w:rsid w:val="00984E47"/>
    <w:rsid w:val="00985497"/>
    <w:rsid w:val="009872C4"/>
    <w:rsid w:val="00987CF3"/>
    <w:rsid w:val="00992AA2"/>
    <w:rsid w:val="009946F8"/>
    <w:rsid w:val="009A61A8"/>
    <w:rsid w:val="009A7435"/>
    <w:rsid w:val="009A743E"/>
    <w:rsid w:val="009B03E6"/>
    <w:rsid w:val="009B18A1"/>
    <w:rsid w:val="009B2C6C"/>
    <w:rsid w:val="009B3748"/>
    <w:rsid w:val="009C02B0"/>
    <w:rsid w:val="009C0F4D"/>
    <w:rsid w:val="009C10F2"/>
    <w:rsid w:val="009C2E81"/>
    <w:rsid w:val="009C3957"/>
    <w:rsid w:val="009C4DEB"/>
    <w:rsid w:val="009C52D7"/>
    <w:rsid w:val="009C79E5"/>
    <w:rsid w:val="009D1027"/>
    <w:rsid w:val="009D7B54"/>
    <w:rsid w:val="009E1385"/>
    <w:rsid w:val="009E2F4F"/>
    <w:rsid w:val="009F2AD2"/>
    <w:rsid w:val="00A01EC4"/>
    <w:rsid w:val="00A02FE8"/>
    <w:rsid w:val="00A033D7"/>
    <w:rsid w:val="00A03C82"/>
    <w:rsid w:val="00A04473"/>
    <w:rsid w:val="00A053A6"/>
    <w:rsid w:val="00A06FD4"/>
    <w:rsid w:val="00A07BA6"/>
    <w:rsid w:val="00A10010"/>
    <w:rsid w:val="00A1132F"/>
    <w:rsid w:val="00A1178A"/>
    <w:rsid w:val="00A13CAD"/>
    <w:rsid w:val="00A14D91"/>
    <w:rsid w:val="00A15A2D"/>
    <w:rsid w:val="00A15E02"/>
    <w:rsid w:val="00A22D4C"/>
    <w:rsid w:val="00A2690B"/>
    <w:rsid w:val="00A27640"/>
    <w:rsid w:val="00A31952"/>
    <w:rsid w:val="00A34779"/>
    <w:rsid w:val="00A40CD3"/>
    <w:rsid w:val="00A462FA"/>
    <w:rsid w:val="00A54FB3"/>
    <w:rsid w:val="00A558D2"/>
    <w:rsid w:val="00A57BD2"/>
    <w:rsid w:val="00A62C4F"/>
    <w:rsid w:val="00A655A7"/>
    <w:rsid w:val="00A731DA"/>
    <w:rsid w:val="00A7436F"/>
    <w:rsid w:val="00A75DDE"/>
    <w:rsid w:val="00A815D5"/>
    <w:rsid w:val="00A83ABB"/>
    <w:rsid w:val="00A83EEF"/>
    <w:rsid w:val="00A841BF"/>
    <w:rsid w:val="00A84790"/>
    <w:rsid w:val="00A91FFC"/>
    <w:rsid w:val="00A92034"/>
    <w:rsid w:val="00A92F9D"/>
    <w:rsid w:val="00A94C1A"/>
    <w:rsid w:val="00A94F19"/>
    <w:rsid w:val="00AA2B5E"/>
    <w:rsid w:val="00AA4A72"/>
    <w:rsid w:val="00AA7B00"/>
    <w:rsid w:val="00AB0102"/>
    <w:rsid w:val="00AB1049"/>
    <w:rsid w:val="00AB318A"/>
    <w:rsid w:val="00AB60AA"/>
    <w:rsid w:val="00AC046E"/>
    <w:rsid w:val="00AC1B49"/>
    <w:rsid w:val="00AC1E5D"/>
    <w:rsid w:val="00AD3D42"/>
    <w:rsid w:val="00AE1536"/>
    <w:rsid w:val="00AF17C6"/>
    <w:rsid w:val="00AF2EFB"/>
    <w:rsid w:val="00AF3E97"/>
    <w:rsid w:val="00AF7416"/>
    <w:rsid w:val="00AF778B"/>
    <w:rsid w:val="00B03473"/>
    <w:rsid w:val="00B036D3"/>
    <w:rsid w:val="00B05C60"/>
    <w:rsid w:val="00B10D6F"/>
    <w:rsid w:val="00B13824"/>
    <w:rsid w:val="00B253D6"/>
    <w:rsid w:val="00B2608A"/>
    <w:rsid w:val="00B31CC0"/>
    <w:rsid w:val="00B34E47"/>
    <w:rsid w:val="00B36AE8"/>
    <w:rsid w:val="00B40689"/>
    <w:rsid w:val="00B421B9"/>
    <w:rsid w:val="00B47E62"/>
    <w:rsid w:val="00B539E8"/>
    <w:rsid w:val="00B55716"/>
    <w:rsid w:val="00B5659F"/>
    <w:rsid w:val="00B6121D"/>
    <w:rsid w:val="00B61B65"/>
    <w:rsid w:val="00B6672B"/>
    <w:rsid w:val="00B675C8"/>
    <w:rsid w:val="00B67D2F"/>
    <w:rsid w:val="00B71BDB"/>
    <w:rsid w:val="00B72C1C"/>
    <w:rsid w:val="00B763A3"/>
    <w:rsid w:val="00B85C88"/>
    <w:rsid w:val="00B8797E"/>
    <w:rsid w:val="00B908DF"/>
    <w:rsid w:val="00B90E59"/>
    <w:rsid w:val="00B975C1"/>
    <w:rsid w:val="00B97FF2"/>
    <w:rsid w:val="00BA1665"/>
    <w:rsid w:val="00BA1A51"/>
    <w:rsid w:val="00BA283E"/>
    <w:rsid w:val="00BA5DD2"/>
    <w:rsid w:val="00BA6222"/>
    <w:rsid w:val="00BA6367"/>
    <w:rsid w:val="00BB13FC"/>
    <w:rsid w:val="00BB1945"/>
    <w:rsid w:val="00BB46A8"/>
    <w:rsid w:val="00BB7DD0"/>
    <w:rsid w:val="00BC7EA7"/>
    <w:rsid w:val="00BD0393"/>
    <w:rsid w:val="00BD4735"/>
    <w:rsid w:val="00BD76A8"/>
    <w:rsid w:val="00BE0EF0"/>
    <w:rsid w:val="00BE1C03"/>
    <w:rsid w:val="00BE1C11"/>
    <w:rsid w:val="00BE48AA"/>
    <w:rsid w:val="00BF3F4C"/>
    <w:rsid w:val="00BF4567"/>
    <w:rsid w:val="00BF67CF"/>
    <w:rsid w:val="00C0635E"/>
    <w:rsid w:val="00C11313"/>
    <w:rsid w:val="00C11A7D"/>
    <w:rsid w:val="00C14B72"/>
    <w:rsid w:val="00C156C6"/>
    <w:rsid w:val="00C16EFC"/>
    <w:rsid w:val="00C20892"/>
    <w:rsid w:val="00C20DC1"/>
    <w:rsid w:val="00C21072"/>
    <w:rsid w:val="00C23557"/>
    <w:rsid w:val="00C23CF9"/>
    <w:rsid w:val="00C3090C"/>
    <w:rsid w:val="00C31601"/>
    <w:rsid w:val="00C41014"/>
    <w:rsid w:val="00C42D47"/>
    <w:rsid w:val="00C455EA"/>
    <w:rsid w:val="00C45683"/>
    <w:rsid w:val="00C52C7A"/>
    <w:rsid w:val="00C53AEE"/>
    <w:rsid w:val="00C56BD5"/>
    <w:rsid w:val="00C56E65"/>
    <w:rsid w:val="00C61C45"/>
    <w:rsid w:val="00C64280"/>
    <w:rsid w:val="00C725C7"/>
    <w:rsid w:val="00C74454"/>
    <w:rsid w:val="00C81B0B"/>
    <w:rsid w:val="00C83A7B"/>
    <w:rsid w:val="00C844C1"/>
    <w:rsid w:val="00C8463C"/>
    <w:rsid w:val="00C86706"/>
    <w:rsid w:val="00C871D6"/>
    <w:rsid w:val="00C914DB"/>
    <w:rsid w:val="00C9274B"/>
    <w:rsid w:val="00C932B4"/>
    <w:rsid w:val="00CA1326"/>
    <w:rsid w:val="00CA4E13"/>
    <w:rsid w:val="00CA6ED2"/>
    <w:rsid w:val="00CB1F43"/>
    <w:rsid w:val="00CB2C71"/>
    <w:rsid w:val="00CB40B4"/>
    <w:rsid w:val="00CB4EED"/>
    <w:rsid w:val="00CB65C1"/>
    <w:rsid w:val="00CB688A"/>
    <w:rsid w:val="00CC01E1"/>
    <w:rsid w:val="00CC1C7F"/>
    <w:rsid w:val="00CC1DDD"/>
    <w:rsid w:val="00CC5C6D"/>
    <w:rsid w:val="00CD138B"/>
    <w:rsid w:val="00CD190E"/>
    <w:rsid w:val="00CD5842"/>
    <w:rsid w:val="00CD65D0"/>
    <w:rsid w:val="00CE2D09"/>
    <w:rsid w:val="00CE2FBD"/>
    <w:rsid w:val="00CE5B82"/>
    <w:rsid w:val="00CF194D"/>
    <w:rsid w:val="00CF640A"/>
    <w:rsid w:val="00CF7621"/>
    <w:rsid w:val="00CF7C25"/>
    <w:rsid w:val="00D00F50"/>
    <w:rsid w:val="00D01D47"/>
    <w:rsid w:val="00D040D8"/>
    <w:rsid w:val="00D10AFC"/>
    <w:rsid w:val="00D135E4"/>
    <w:rsid w:val="00D14775"/>
    <w:rsid w:val="00D2048D"/>
    <w:rsid w:val="00D206CC"/>
    <w:rsid w:val="00D22ACC"/>
    <w:rsid w:val="00D24156"/>
    <w:rsid w:val="00D306DB"/>
    <w:rsid w:val="00D331C8"/>
    <w:rsid w:val="00D33FD5"/>
    <w:rsid w:val="00D34451"/>
    <w:rsid w:val="00D36F29"/>
    <w:rsid w:val="00D370E8"/>
    <w:rsid w:val="00D375EB"/>
    <w:rsid w:val="00D43888"/>
    <w:rsid w:val="00D43F7A"/>
    <w:rsid w:val="00D45400"/>
    <w:rsid w:val="00D56107"/>
    <w:rsid w:val="00D570B2"/>
    <w:rsid w:val="00D6298C"/>
    <w:rsid w:val="00D659F1"/>
    <w:rsid w:val="00D65F7C"/>
    <w:rsid w:val="00D70066"/>
    <w:rsid w:val="00D82CAF"/>
    <w:rsid w:val="00D8603C"/>
    <w:rsid w:val="00D87CD0"/>
    <w:rsid w:val="00D914BA"/>
    <w:rsid w:val="00D92639"/>
    <w:rsid w:val="00D927A1"/>
    <w:rsid w:val="00D92994"/>
    <w:rsid w:val="00D9332D"/>
    <w:rsid w:val="00D93346"/>
    <w:rsid w:val="00D95FDD"/>
    <w:rsid w:val="00D96C2B"/>
    <w:rsid w:val="00DA5712"/>
    <w:rsid w:val="00DB2C8C"/>
    <w:rsid w:val="00DB3953"/>
    <w:rsid w:val="00DC19FD"/>
    <w:rsid w:val="00DC1FE2"/>
    <w:rsid w:val="00DC647C"/>
    <w:rsid w:val="00DC7C00"/>
    <w:rsid w:val="00DD0D0D"/>
    <w:rsid w:val="00DE2E30"/>
    <w:rsid w:val="00DE39AD"/>
    <w:rsid w:val="00DE5889"/>
    <w:rsid w:val="00DE6406"/>
    <w:rsid w:val="00DF7116"/>
    <w:rsid w:val="00DF72FF"/>
    <w:rsid w:val="00E04ABE"/>
    <w:rsid w:val="00E053CC"/>
    <w:rsid w:val="00E105FD"/>
    <w:rsid w:val="00E1231E"/>
    <w:rsid w:val="00E12B2A"/>
    <w:rsid w:val="00E13005"/>
    <w:rsid w:val="00E20373"/>
    <w:rsid w:val="00E21D55"/>
    <w:rsid w:val="00E23B87"/>
    <w:rsid w:val="00E34CC8"/>
    <w:rsid w:val="00E358F8"/>
    <w:rsid w:val="00E35933"/>
    <w:rsid w:val="00E36C90"/>
    <w:rsid w:val="00E45BA4"/>
    <w:rsid w:val="00E51444"/>
    <w:rsid w:val="00E51DC7"/>
    <w:rsid w:val="00E56C52"/>
    <w:rsid w:val="00E5729C"/>
    <w:rsid w:val="00E606DB"/>
    <w:rsid w:val="00E60B79"/>
    <w:rsid w:val="00E6193C"/>
    <w:rsid w:val="00E72A95"/>
    <w:rsid w:val="00E72AB4"/>
    <w:rsid w:val="00E73319"/>
    <w:rsid w:val="00E760E5"/>
    <w:rsid w:val="00E763C5"/>
    <w:rsid w:val="00E7751E"/>
    <w:rsid w:val="00E77ED1"/>
    <w:rsid w:val="00E8085A"/>
    <w:rsid w:val="00E80981"/>
    <w:rsid w:val="00E811B6"/>
    <w:rsid w:val="00E843AC"/>
    <w:rsid w:val="00E8542A"/>
    <w:rsid w:val="00E863D2"/>
    <w:rsid w:val="00E86800"/>
    <w:rsid w:val="00E87951"/>
    <w:rsid w:val="00E96044"/>
    <w:rsid w:val="00EA0AED"/>
    <w:rsid w:val="00EA0E5C"/>
    <w:rsid w:val="00EA59CD"/>
    <w:rsid w:val="00EA6BAA"/>
    <w:rsid w:val="00EB1B0D"/>
    <w:rsid w:val="00EB5494"/>
    <w:rsid w:val="00EB56E3"/>
    <w:rsid w:val="00EB6351"/>
    <w:rsid w:val="00EC0FC2"/>
    <w:rsid w:val="00EC26BB"/>
    <w:rsid w:val="00EC6D1B"/>
    <w:rsid w:val="00ED0E79"/>
    <w:rsid w:val="00ED3FF4"/>
    <w:rsid w:val="00ED6ADF"/>
    <w:rsid w:val="00EE48AA"/>
    <w:rsid w:val="00EE595B"/>
    <w:rsid w:val="00EE5E6E"/>
    <w:rsid w:val="00EE612C"/>
    <w:rsid w:val="00EE6AE9"/>
    <w:rsid w:val="00EE71AD"/>
    <w:rsid w:val="00EF08A7"/>
    <w:rsid w:val="00EF6E49"/>
    <w:rsid w:val="00EF71FB"/>
    <w:rsid w:val="00F007C2"/>
    <w:rsid w:val="00F0189D"/>
    <w:rsid w:val="00F02EA8"/>
    <w:rsid w:val="00F036CE"/>
    <w:rsid w:val="00F052EE"/>
    <w:rsid w:val="00F068A8"/>
    <w:rsid w:val="00F1037F"/>
    <w:rsid w:val="00F15463"/>
    <w:rsid w:val="00F1571C"/>
    <w:rsid w:val="00F161AD"/>
    <w:rsid w:val="00F1636D"/>
    <w:rsid w:val="00F16718"/>
    <w:rsid w:val="00F20214"/>
    <w:rsid w:val="00F21375"/>
    <w:rsid w:val="00F2370B"/>
    <w:rsid w:val="00F24A0D"/>
    <w:rsid w:val="00F30814"/>
    <w:rsid w:val="00F322B6"/>
    <w:rsid w:val="00F32540"/>
    <w:rsid w:val="00F3704C"/>
    <w:rsid w:val="00F4039F"/>
    <w:rsid w:val="00F4093D"/>
    <w:rsid w:val="00F41E63"/>
    <w:rsid w:val="00F45F92"/>
    <w:rsid w:val="00F474DD"/>
    <w:rsid w:val="00F54971"/>
    <w:rsid w:val="00F54D80"/>
    <w:rsid w:val="00F54F67"/>
    <w:rsid w:val="00F62433"/>
    <w:rsid w:val="00F652A6"/>
    <w:rsid w:val="00F70E96"/>
    <w:rsid w:val="00F71180"/>
    <w:rsid w:val="00F721E8"/>
    <w:rsid w:val="00F7381E"/>
    <w:rsid w:val="00F752E0"/>
    <w:rsid w:val="00F756D1"/>
    <w:rsid w:val="00F77D09"/>
    <w:rsid w:val="00F80EF0"/>
    <w:rsid w:val="00F845C2"/>
    <w:rsid w:val="00F84B26"/>
    <w:rsid w:val="00F85347"/>
    <w:rsid w:val="00F85FFA"/>
    <w:rsid w:val="00F96CC3"/>
    <w:rsid w:val="00FA1AE7"/>
    <w:rsid w:val="00FA3590"/>
    <w:rsid w:val="00FA3F8D"/>
    <w:rsid w:val="00FA5F41"/>
    <w:rsid w:val="00FB3D2D"/>
    <w:rsid w:val="00FB4097"/>
    <w:rsid w:val="00FB4939"/>
    <w:rsid w:val="00FB7F6F"/>
    <w:rsid w:val="00FC1043"/>
    <w:rsid w:val="00FC317B"/>
    <w:rsid w:val="00FC55A1"/>
    <w:rsid w:val="00FC5BB0"/>
    <w:rsid w:val="00FD248D"/>
    <w:rsid w:val="00FE0BD8"/>
    <w:rsid w:val="00FE2E36"/>
    <w:rsid w:val="00FF279B"/>
    <w:rsid w:val="00FF3A28"/>
    <w:rsid w:val="00FF5403"/>
    <w:rsid w:val="00FF7125"/>
    <w:rsid w:val="00FF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BB57A-8C20-4B63-A502-A3A95550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52"/>
  </w:style>
  <w:style w:type="paragraph" w:styleId="1">
    <w:name w:val="heading 1"/>
    <w:basedOn w:val="a"/>
    <w:next w:val="a"/>
    <w:link w:val="10"/>
    <w:uiPriority w:val="9"/>
    <w:qFormat/>
    <w:rsid w:val="008F7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55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F755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F755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755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F755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F755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F755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F755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F755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F755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F755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F755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F755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F755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F75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F755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F755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F755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F7552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F755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F755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755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755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755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F75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F7552"/>
    <w:rPr>
      <w:i/>
    </w:rPr>
  </w:style>
  <w:style w:type="character" w:customStyle="1" w:styleId="HeaderChar">
    <w:name w:val="Header Char"/>
    <w:basedOn w:val="a0"/>
    <w:uiPriority w:val="99"/>
    <w:rsid w:val="008F7552"/>
  </w:style>
  <w:style w:type="character" w:customStyle="1" w:styleId="FooterChar">
    <w:name w:val="Footer Char"/>
    <w:basedOn w:val="a0"/>
    <w:uiPriority w:val="99"/>
    <w:rsid w:val="008F7552"/>
  </w:style>
  <w:style w:type="character" w:customStyle="1" w:styleId="CaptionChar">
    <w:name w:val="Caption Char"/>
    <w:uiPriority w:val="99"/>
    <w:rsid w:val="008F7552"/>
  </w:style>
  <w:style w:type="table" w:customStyle="1" w:styleId="TableGridLight">
    <w:name w:val="Table Grid Light"/>
    <w:basedOn w:val="a1"/>
    <w:uiPriority w:val="59"/>
    <w:rsid w:val="008F755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F755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F755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8F7552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8F7552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8F7552"/>
    <w:rPr>
      <w:sz w:val="20"/>
    </w:rPr>
  </w:style>
  <w:style w:type="character" w:styleId="ac">
    <w:name w:val="endnote reference"/>
    <w:basedOn w:val="a0"/>
    <w:uiPriority w:val="99"/>
    <w:semiHidden/>
    <w:unhideWhenUsed/>
    <w:rsid w:val="008F755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F7552"/>
    <w:pPr>
      <w:spacing w:after="57"/>
    </w:pPr>
  </w:style>
  <w:style w:type="paragraph" w:styleId="23">
    <w:name w:val="toc 2"/>
    <w:basedOn w:val="a"/>
    <w:next w:val="a"/>
    <w:uiPriority w:val="39"/>
    <w:unhideWhenUsed/>
    <w:rsid w:val="008F755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F755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F755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F755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755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755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755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7552"/>
    <w:pPr>
      <w:spacing w:after="57"/>
      <w:ind w:left="2268"/>
    </w:pPr>
  </w:style>
  <w:style w:type="paragraph" w:styleId="ad">
    <w:name w:val="TOC Heading"/>
    <w:uiPriority w:val="39"/>
    <w:unhideWhenUsed/>
    <w:rsid w:val="008F7552"/>
  </w:style>
  <w:style w:type="paragraph" w:styleId="ae">
    <w:name w:val="table of figures"/>
    <w:basedOn w:val="a"/>
    <w:next w:val="a"/>
    <w:uiPriority w:val="99"/>
    <w:unhideWhenUsed/>
    <w:rsid w:val="008F7552"/>
    <w:pPr>
      <w:spacing w:after="0"/>
    </w:pPr>
  </w:style>
  <w:style w:type="paragraph" w:customStyle="1" w:styleId="ConsPlusNormal">
    <w:name w:val="ConsPlusNormal"/>
    <w:rsid w:val="008F755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755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8F755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2">
    <w:name w:val="Основной текст (6)_"/>
    <w:basedOn w:val="a0"/>
    <w:link w:val="63"/>
    <w:rsid w:val="008F755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8F7552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4">
    <w:name w:val="Основной текст (2)_"/>
    <w:basedOn w:val="a0"/>
    <w:link w:val="25"/>
    <w:rsid w:val="008F75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F7552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Hyperlink"/>
    <w:basedOn w:val="a0"/>
    <w:rsid w:val="008F7552"/>
    <w:rPr>
      <w:color w:val="0066CC"/>
      <w:u w:val="single"/>
    </w:rPr>
  </w:style>
  <w:style w:type="character" w:customStyle="1" w:styleId="13">
    <w:name w:val="Заголовок №1_"/>
    <w:basedOn w:val="a0"/>
    <w:link w:val="14"/>
    <w:rsid w:val="008F75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8F7552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3">
    <w:name w:val="Основной текст (4)_"/>
    <w:basedOn w:val="a0"/>
    <w:link w:val="44"/>
    <w:rsid w:val="008F75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F7552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F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header"/>
    <w:link w:val="af1"/>
    <w:rsid w:val="008F7552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8F755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2">
    <w:name w:val="Body Text"/>
    <w:basedOn w:val="a"/>
    <w:link w:val="af3"/>
    <w:rsid w:val="008F7552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8F75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"/>
    <w:link w:val="af5"/>
    <w:unhideWhenUsed/>
    <w:rsid w:val="008F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8F7552"/>
  </w:style>
  <w:style w:type="paragraph" w:styleId="af6">
    <w:name w:val="List Paragraph"/>
    <w:basedOn w:val="a"/>
    <w:uiPriority w:val="34"/>
    <w:qFormat/>
    <w:rsid w:val="008F7552"/>
    <w:pPr>
      <w:spacing w:after="0" w:line="240" w:lineRule="auto"/>
      <w:ind w:left="720"/>
      <w:contextualSpacing/>
      <w:jc w:val="both"/>
    </w:pPr>
  </w:style>
  <w:style w:type="paragraph" w:styleId="af7">
    <w:name w:val="Balloon Text"/>
    <w:basedOn w:val="a"/>
    <w:link w:val="af8"/>
    <w:uiPriority w:val="99"/>
    <w:semiHidden/>
    <w:unhideWhenUsed/>
    <w:rsid w:val="008F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F7552"/>
    <w:rPr>
      <w:rFonts w:ascii="Tahoma" w:hAnsi="Tahoma" w:cs="Tahoma"/>
      <w:sz w:val="16"/>
      <w:szCs w:val="16"/>
    </w:rPr>
  </w:style>
  <w:style w:type="paragraph" w:styleId="af9">
    <w:name w:val="caption"/>
    <w:basedOn w:val="a"/>
    <w:next w:val="a"/>
    <w:qFormat/>
    <w:rsid w:val="008F7552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a">
    <w:name w:val="footnote text"/>
    <w:basedOn w:val="a"/>
    <w:link w:val="afb"/>
    <w:uiPriority w:val="99"/>
    <w:unhideWhenUsed/>
    <w:rsid w:val="008F7552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8F7552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8F7552"/>
    <w:rPr>
      <w:vertAlign w:val="superscript"/>
    </w:rPr>
  </w:style>
  <w:style w:type="table" w:styleId="afd">
    <w:name w:val="Table Grid"/>
    <w:basedOn w:val="a1"/>
    <w:uiPriority w:val="59"/>
    <w:rsid w:val="008F75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sid w:val="00446A87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46A87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46A87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46A8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46A87"/>
    <w:rPr>
      <w:b/>
      <w:bCs/>
      <w:sz w:val="20"/>
      <w:szCs w:val="20"/>
    </w:rPr>
  </w:style>
  <w:style w:type="character" w:styleId="aff3">
    <w:name w:val="Strong"/>
    <w:basedOn w:val="a0"/>
    <w:uiPriority w:val="22"/>
    <w:qFormat/>
    <w:rsid w:val="00EB5494"/>
    <w:rPr>
      <w:b/>
      <w:bCs/>
    </w:rPr>
  </w:style>
  <w:style w:type="paragraph" w:customStyle="1" w:styleId="ConsPlusCell">
    <w:name w:val="ConsPlusCell"/>
    <w:uiPriority w:val="99"/>
    <w:rsid w:val="00B97F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Адресат"/>
    <w:basedOn w:val="a"/>
    <w:rsid w:val="00B97FF2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Заголовок к тексту"/>
    <w:basedOn w:val="a"/>
    <w:next w:val="af2"/>
    <w:rsid w:val="00B97FF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6">
    <w:name w:val="Исполнитель"/>
    <w:basedOn w:val="af2"/>
    <w:rsid w:val="00B97FF2"/>
    <w:pPr>
      <w:suppressAutoHyphens/>
      <w:spacing w:line="240" w:lineRule="exact"/>
      <w:ind w:firstLine="0"/>
      <w:jc w:val="left"/>
    </w:pPr>
  </w:style>
  <w:style w:type="paragraph" w:styleId="aff7">
    <w:name w:val="Signature"/>
    <w:basedOn w:val="a"/>
    <w:link w:val="aff8"/>
    <w:rsid w:val="00B97FF2"/>
    <w:pPr>
      <w:spacing w:after="0" w:line="240" w:lineRule="auto"/>
      <w:ind w:left="425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Подпись Знак"/>
    <w:basedOn w:val="a0"/>
    <w:link w:val="aff7"/>
    <w:rsid w:val="00B97F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Подпись на  бланке должностного лица"/>
    <w:basedOn w:val="a"/>
    <w:next w:val="af2"/>
    <w:rsid w:val="00B97FF2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Подпись на общем бланке"/>
    <w:basedOn w:val="aff7"/>
    <w:next w:val="af2"/>
    <w:rsid w:val="00B97FF2"/>
    <w:pPr>
      <w:tabs>
        <w:tab w:val="right" w:pos="9639"/>
      </w:tabs>
      <w:suppressAutoHyphens/>
      <w:spacing w:before="480" w:line="240" w:lineRule="exact"/>
      <w:ind w:left="0"/>
    </w:pPr>
  </w:style>
  <w:style w:type="paragraph" w:customStyle="1" w:styleId="affb">
    <w:name w:val="Приложение"/>
    <w:basedOn w:val="af2"/>
    <w:rsid w:val="00B97FF2"/>
    <w:pPr>
      <w:tabs>
        <w:tab w:val="left" w:pos="1673"/>
      </w:tabs>
      <w:spacing w:before="240" w:line="240" w:lineRule="exact"/>
      <w:ind w:left="1985" w:hanging="1985"/>
    </w:pPr>
    <w:rPr>
      <w:sz w:val="28"/>
    </w:rPr>
  </w:style>
  <w:style w:type="paragraph" w:customStyle="1" w:styleId="affc">
    <w:name w:val="Гриф согласования"/>
    <w:basedOn w:val="a"/>
    <w:rsid w:val="00B97FF2"/>
    <w:pPr>
      <w:tabs>
        <w:tab w:val="left" w:pos="2835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d">
    <w:name w:val="Гриф утверждения"/>
    <w:basedOn w:val="af2"/>
    <w:rsid w:val="00B97FF2"/>
    <w:pPr>
      <w:tabs>
        <w:tab w:val="right" w:pos="4253"/>
      </w:tabs>
      <w:suppressAutoHyphens/>
      <w:spacing w:after="240" w:line="240" w:lineRule="exact"/>
      <w:ind w:firstLine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fc-perm.ru" TargetMode="External"/><Relationship Id="rId18" Type="http://schemas.openxmlformats.org/officeDocument/2006/relationships/hyperlink" Target="consultantplus://offline/ref=0E76B246DC4B2D1900FAF9243FC3EEFDAC8B25E7CC20786FC677D56B0BAC446D647059B4ACCA024238FFF450E719823AG66BJ" TargetMode="Externa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1AFF2BF927238C6237B6966EEDD9DA8093F6B18CD38C9204741C9ED8306FD62DC92642E5D4CC146B18A93D24925BBC11BCEF2471B71C55A4kBF" TargetMode="External"/><Relationship Id="rId17" Type="http://schemas.openxmlformats.org/officeDocument/2006/relationships/hyperlink" Target="consultantplus://offline/ref=0E76B246DC4B2D1900FAF9243FC3EEFDAC8B25E7C52E7B6DC478886103F5486F637F06B1B9DB5A4C3BE1EB51F90580386AG06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76B246DC4B2D1900FAF9243FC3EEFDAC8B25E7C52E7B6DC478886103F5486F637F06B1B9DB5A4C3BE1EB51F90580386AG06AJ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1AFF2BF927238C6237B6966EEDD9DA8093F6B185D28B9003784194D06963D42AC67947E2C5CC15650DFD647EC556BCA1kA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AA0F3F92235522690E55EAC7B1A7B179683F4420017FDEFE80DD03765D4EEF8378CD894DB4D2DB01C0FE4FB2891B9DB3CFD6464B96E0D70E8E68C3iCS7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B1AFF2BF927238C6237A89B788184D18C9BA8BA8ED187C05F271AC9876069836D892017A690C11E6918A93D24925BBC11BCEF2471B71C55A4kBF" TargetMode="External"/><Relationship Id="rId19" Type="http://schemas.openxmlformats.org/officeDocument/2006/relationships/hyperlink" Target="consultantplus://offline/ref=0E76B246DC4B2D1900FAF9243FC3EEFDAC8B25E7CC20786FC677D56B0BAC446D647059B4ACCA024238FFF450E719823AG66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1AFF2BF927238C6237A89B788184D18C9DACBC8ED287C05F271AC9876069836D892017A690C2126C18A93D24925BBC11BCEF2471B71C55A4kBF" TargetMode="External"/><Relationship Id="rId14" Type="http://schemas.openxmlformats.org/officeDocument/2006/relationships/hyperlink" Target="http://www.gorodperm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844D-2CF8-4E3E-BA52-9506BE49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10652</Words>
  <Characters>60722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Оганесян Анжела Самвельевна</dc:creator>
  <cp:lastModifiedBy>Чикарева Александра Алексеевна</cp:lastModifiedBy>
  <cp:revision>16</cp:revision>
  <cp:lastPrinted>2024-02-07T07:52:00Z</cp:lastPrinted>
  <dcterms:created xsi:type="dcterms:W3CDTF">2024-02-07T05:17:00Z</dcterms:created>
  <dcterms:modified xsi:type="dcterms:W3CDTF">2024-02-12T07:12:00Z</dcterms:modified>
</cp:coreProperties>
</file>