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3E" w:rsidRPr="000D5A3E" w:rsidRDefault="000D5A3E" w:rsidP="000D5A3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0D5A3E" w:rsidRDefault="000D5A3E" w:rsidP="000D5A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D5A3E" w:rsidRPr="000D5A3E" w:rsidRDefault="000D5A3E" w:rsidP="000D5A3E">
                              <w:pPr>
                                <w:widowControl w:val="0"/>
                                <w:spacing w:before="120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D5A3E"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ГЛАВА ГОРОДА ПЕРМИ</w:t>
                              </w:r>
                            </w:p>
                            <w:p w:rsidR="000D5A3E" w:rsidRPr="000D5A3E" w:rsidRDefault="000D5A3E" w:rsidP="000D5A3E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D5A3E"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П О С Т А Н О В Л Е Н И Е</w:t>
                              </w:r>
                            </w:p>
                            <w:p w:rsidR="000D5A3E" w:rsidRDefault="000D5A3E" w:rsidP="000D5A3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47549B" w:rsidRDefault="0047549B" w:rsidP="000D5A3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08.02.2024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47549B" w:rsidRDefault="0047549B" w:rsidP="000D5A3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47549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.6pt;margin-top:-45.35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D5A3E" w:rsidRPr="000D5A3E" w:rsidRDefault="000D5A3E" w:rsidP="000D5A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D5A3E" w:rsidRPr="000D5A3E" w:rsidRDefault="000D5A3E" w:rsidP="000D5A3E">
                        <w:pPr>
                          <w:widowControl w:val="0"/>
                          <w:spacing w:before="12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0D5A3E"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  <w:t>ГЛАВА ГОРОДА ПЕРМИ</w:t>
                        </w:r>
                      </w:p>
                      <w:p w:rsidR="000D5A3E" w:rsidRPr="000D5A3E" w:rsidRDefault="000D5A3E" w:rsidP="000D5A3E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0D5A3E"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  <w:t>П О С Т А Н О В Л Е Н И Е</w:t>
                        </w:r>
                      </w:p>
                      <w:p w:rsidR="000D5A3E" w:rsidRDefault="000D5A3E" w:rsidP="000D5A3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D5A3E" w:rsidRPr="0047549B" w:rsidRDefault="0047549B" w:rsidP="000D5A3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08.02.2024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D5A3E" w:rsidRPr="0047549B" w:rsidRDefault="0047549B" w:rsidP="000D5A3E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47549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EA26E6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0D5A3E" w:rsidRDefault="00EA26E6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0D5A3E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обсуждению проекта решения Пермской городской Думы </w:t>
      </w:r>
    </w:p>
    <w:p w:rsidR="00011205" w:rsidRDefault="000D5A3E" w:rsidP="00C8472C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0E4B45" w:rsidRPr="000E4B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утвержденные решением Пермской городской Думы </w:t>
      </w:r>
    </w:p>
    <w:p w:rsidR="000D5A3E" w:rsidRPr="009E2993" w:rsidRDefault="00EF16D2" w:rsidP="000E4B45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15.12.2020 № 277</w:t>
      </w:r>
      <w:r w:rsidR="000D5A3E"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0D5A3E" w:rsidRPr="000D5A3E" w:rsidRDefault="000D5A3E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0D5A3E" w:rsidRDefault="00EA26E6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1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г. № 131-ФЗ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Уставом города Перми, Положением о публичных слушаниях в городе Перми, утвержденным решением Пермской городской Думы от 22 февраля </w:t>
      </w:r>
      <w:r w:rsidR="000755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2005 г. № 32, Положением о порядке организации и проведения публичных слушаний по обсуждению проекта правил благоустройства территории города Перми, утвержденным решением Пермской городской Думы от 26 марта 2019 г. </w:t>
      </w:r>
      <w:r w:rsidR="000755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57,</w:t>
      </w:r>
    </w:p>
    <w:p w:rsidR="000D5A3E" w:rsidRPr="000D5A3E" w:rsidRDefault="000D5A3E" w:rsidP="00100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0D5A3E" w:rsidRPr="000D5A3E" w:rsidRDefault="000D5A3E" w:rsidP="001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по обсуждению проекта </w:t>
      </w:r>
      <w:r w:rsid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Пермской городской Думы «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решением Пермской городской Думы </w:t>
      </w:r>
      <w:r w:rsidR="00011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15.12.2020 № 277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2993" w:rsidRP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Проект) согласно приложению 1 к настоящему постановлению.</w:t>
      </w:r>
    </w:p>
    <w:p w:rsidR="000D5A3E" w:rsidRPr="000D5A3E" w:rsidRDefault="000D5A3E" w:rsidP="001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организационный комитет по организации проведения публичных слушаний по обсуждению проекта решения Пермской городской Думы</w:t>
      </w:r>
      <w:r w:rsidR="000E4B45" w:rsidRPr="000E4B45">
        <w:t xml:space="preserve"> </w:t>
      </w:r>
      <w:r w:rsidR="000755DA">
        <w:br/>
      </w:r>
      <w:r w:rsidR="000E4B45" w:rsidRPr="000E4B45">
        <w:rPr>
          <w:rFonts w:ascii="Times New Roman" w:hAnsi="Times New Roman" w:cs="Times New Roman"/>
          <w:sz w:val="28"/>
          <w:szCs w:val="28"/>
        </w:rPr>
        <w:t>«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решением Пермской городской Думы от 15.12.2020 № 277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299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D5A3E" w:rsidRPr="000E4B45" w:rsidRDefault="000D5A3E" w:rsidP="0010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прилагаемый состав организационного комитета по организации проведения публичных слушаний по обсуждению проекта решения Пермской городской Думы</w:t>
      </w:r>
      <w:r w:rsid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9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Правила благоустройства территории города Перми, </w:t>
      </w:r>
      <w:r w:rsidR="00124647" w:rsidRPr="00124647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утвержденные решением Пермской городской Думы от 15.12.2020 № 277</w:t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Организационный комитет).</w:t>
      </w:r>
    </w:p>
    <w:p w:rsidR="000D5A3E" w:rsidRPr="000D5A3E" w:rsidRDefault="000D5A3E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срок проведения публичных слушаний – не менее 1 месяца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более 3 месяцев со дня опубликования настоящего постановления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0D5A3E" w:rsidRDefault="000D5A3E" w:rsidP="00100F24">
      <w:pPr>
        <w:shd w:val="clear" w:color="auto" w:fill="FFFFFF" w:themeFill="background1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Назначить проведение собрания участников публичных слушаний </w:t>
      </w:r>
      <w:r w:rsidR="000755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на </w:t>
      </w:r>
      <w:r w:rsidR="004A1AC5" w:rsidRPr="002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марта </w:t>
      </w:r>
      <w:r w:rsidRPr="00220F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A1AC5" w:rsidRPr="00220F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18.15 час. по адресу: 614000, г. Пермь,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Ленина, </w:t>
      </w:r>
      <w:r w:rsidR="00EA26E6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д. 23, зал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0D5A3E" w:rsidRPr="000D5A3E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Организационному комитету обеспечить:</w:t>
      </w:r>
    </w:p>
    <w:p w:rsidR="000D5A3E" w:rsidRPr="000D5A3E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размещение Проекта и информационных материалов к нему на официальном сайте муниципального образования город Пермь в информационно-телекоммуникационной сети Интернет 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proofErr w:type="spellEnd"/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 </w:t>
      </w:r>
      <w:r w:rsidR="00455E67" w:rsidRPr="00220F6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4A1AC5" w:rsidRPr="00220F6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</w:t>
      </w:r>
      <w:r w:rsidR="00506675" w:rsidRPr="00220F6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A1AC5" w:rsidRPr="00220F6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февраля</w:t>
      </w:r>
      <w:r w:rsidRPr="00220F6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202</w:t>
      </w:r>
      <w:r w:rsidR="004A1AC5" w:rsidRPr="00220F6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2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0D5A3E" w:rsidRPr="000D5A3E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открытие и проведение экспозиции Проекта и информационных материалов к нему (далее – экспозиция) </w:t>
      </w:r>
      <w:r w:rsidRPr="00767E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 </w:t>
      </w:r>
      <w:r w:rsidR="00455E67"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4A1AC5"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</w:t>
      </w:r>
      <w:r w:rsidR="005A7F72"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A1AC5"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февраля </w:t>
      </w:r>
      <w:r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202</w:t>
      </w:r>
      <w:r w:rsidR="004A1AC5"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г. по </w:t>
      </w:r>
      <w:r w:rsidR="004A1AC5"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07</w:t>
      </w:r>
      <w:r w:rsidR="00455E67"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A1AC5"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марта</w:t>
      </w:r>
      <w:r w:rsidR="00ED3B26"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202</w:t>
      </w:r>
      <w:r w:rsidR="004A1AC5"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631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767E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г.:</w:t>
      </w:r>
      <w:r w:rsidRPr="0076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понедельник-четверг – с 09.00 час. до 18.00 </w:t>
      </w:r>
      <w:proofErr w:type="gramStart"/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час.,</w:t>
      </w:r>
      <w:proofErr w:type="gramEnd"/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 – с 09.00 час. до 17.00 час.,</w:t>
      </w:r>
      <w:r w:rsidRPr="000D5A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614000, г. Пермь, ул. Ленина,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25, </w:t>
      </w:r>
      <w:proofErr w:type="spellStart"/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 5, департамент дорог и благоустройства администрации города Перми;</w:t>
      </w:r>
    </w:p>
    <w:p w:rsidR="000D5A3E" w:rsidRPr="000755DA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консультирование посетителей экспозиции в часы </w:t>
      </w:r>
      <w:r w:rsidRPr="0007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экспозиции </w:t>
      </w:r>
      <w:r w:rsidRPr="000755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адресу, указанному в пункте </w:t>
      </w:r>
      <w:r w:rsidRPr="000755D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6.2 настоящего</w:t>
      </w:r>
      <w:r w:rsidRPr="0007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постановления;</w:t>
      </w:r>
      <w:r w:rsidR="00AE3FE6" w:rsidRPr="0007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Pr="000D5A3E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направление от Главы города Перми в Пермскую городскую Думу информации о проводимых публичных слушаниях с приложением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постановления, Проекта и информационных материалов к нему не позднее </w:t>
      </w:r>
      <w:r w:rsidR="00100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1AC5"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26 февраля </w:t>
      </w:r>
      <w:r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202</w:t>
      </w:r>
      <w:r w:rsidR="004A1AC5"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6B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0D5A3E" w:rsidRPr="000D5A3E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проведение собрания участников публичных слушаний; </w:t>
      </w:r>
    </w:p>
    <w:p w:rsidR="000D5A3E" w:rsidRPr="000D5A3E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своевременное оформление протокола публичных слушаний, подготовку и опубликование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сайте.</w:t>
      </w:r>
    </w:p>
    <w:p w:rsidR="000D5A3E" w:rsidRPr="000D5A3E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Установить, что предложения и замечания по Проекту принимаются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участников публичных слушаний, представивших в целях идентификации сведения в соответствии с пунктом 1.5 Положения о порядке организации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публичных слушаний по обсуждению проекта правил благоустройства территории города Перми, утвержденного решением Пермской городской Думы от 26 марта 2019 г. № 57:</w:t>
      </w:r>
    </w:p>
    <w:p w:rsidR="000D5A3E" w:rsidRPr="000D5A3E" w:rsidRDefault="000D5A3E" w:rsidP="0010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(по форме согласно приложению 2 к настоящему постановлению) или устно в ходе проведения собрания участников публичных слушаний;</w:t>
      </w:r>
    </w:p>
    <w:p w:rsidR="000D5A3E" w:rsidRPr="00767E0B" w:rsidRDefault="000D5A3E" w:rsidP="00100F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(по форме согласно приложению 2 к настоящему постановлению) в Организационный комитет по адресу: 614000, г. Пермь, ул. Ленина,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25, </w:t>
      </w:r>
      <w:proofErr w:type="spellStart"/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>. 5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электронном виде посредством заполнения электронной формы на официальном сайте муниципального образования город Пермь в информационно-</w:t>
      </w:r>
      <w:r w:rsidR="005A6F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Интернет в разделе «Гражданам/Интернет-приемная/Предложения к публичным слушаниям» (электронный адрес: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https://reception.gorodperm.ru/) </w:t>
      </w:r>
      <w:r w:rsidRPr="0076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Pr="00767E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 </w:t>
      </w:r>
      <w:r w:rsidR="00440A4C"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4A1AC5"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</w:t>
      </w:r>
      <w:r w:rsidR="00440A4C"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A1AC5"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февраля</w:t>
      </w:r>
      <w:r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202</w:t>
      </w:r>
      <w:r w:rsidR="004A1AC5"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г. по </w:t>
      </w:r>
      <w:r w:rsidR="004A1AC5"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07 марта</w:t>
      </w:r>
      <w:r w:rsidR="00AE3FE6"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202</w:t>
      </w:r>
      <w:r w:rsidR="004A1AC5" w:rsidRPr="006B5A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FA517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767E0B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0D5A3E" w:rsidRPr="000D5A3E" w:rsidRDefault="000D5A3E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книге (журнале) учета посетителей экспозиции Проекта в период проведения экспозиции в сроки, указанные в пункте 6.2 настоящего постановления. </w:t>
      </w:r>
    </w:p>
    <w:p w:rsidR="000D5A3E" w:rsidRPr="000D5A3E" w:rsidRDefault="000D5A3E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июля 2006 г. № 152-ФЗ «О персональных данных». </w:t>
      </w:r>
    </w:p>
    <w:p w:rsidR="000D5A3E" w:rsidRPr="00553F85" w:rsidRDefault="000D5A3E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Назначить ответственными за подготовку и проведение публичных слушаний по обсуждению Проекта заместителя главы администрации города Перми </w:t>
      </w:r>
      <w:proofErr w:type="spellStart"/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Галиханова</w:t>
      </w:r>
      <w:proofErr w:type="spellEnd"/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Д.К</w:t>
      </w:r>
      <w:proofErr w:type="spellEnd"/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департамент дорог и благоустройства администрации города Перми.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Pr="000D5A3E" w:rsidRDefault="000D5A3E" w:rsidP="00100F24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Департаменту дорог и благоустройства администрации города Перми: </w:t>
      </w:r>
    </w:p>
    <w:p w:rsidR="000D5A3E" w:rsidRPr="000D5A3E" w:rsidRDefault="000D5A3E" w:rsidP="00100F24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организовать необходимые мероприятия по подготовке и проведению публичных слушаний; </w:t>
      </w:r>
    </w:p>
    <w:p w:rsidR="000D5A3E" w:rsidRPr="00553F85" w:rsidRDefault="000D5A3E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обеспечить соблюдение требований нормативных правовых актов города Перми по организации и проведению публичных слушаний;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Default="000D5A3E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организовать проведение первого заседания Организационного комитета и в дальнейшем осуществлять организационное и материально-техническое обеспечение его деятельности.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015" w:rsidRDefault="00FE1015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1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Управлению информационных технологий администрации города Перми обеспечить техническую поддержку проведения публичных слушаний, назначенных в соответствии с настоящим постановлением.</w:t>
      </w:r>
    </w:p>
    <w:p w:rsidR="000B7684" w:rsidRDefault="000D5A3E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0D5A3E" w:rsidRDefault="000D5A3E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0D5A3E" w:rsidRDefault="000D5A3E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0D5A3E" w:rsidRPr="000D5A3E" w:rsidRDefault="000D5A3E" w:rsidP="00100F2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</w:t>
      </w:r>
      <w:r w:rsidR="00AF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AF091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</w:t>
      </w:r>
      <w:r w:rsidR="00AF09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proofErr w:type="spellStart"/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Галиханова</w:t>
      </w:r>
      <w:proofErr w:type="spellEnd"/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Д.К</w:t>
      </w:r>
      <w:proofErr w:type="spellEnd"/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A3E" w:rsidRPr="000D5A3E" w:rsidRDefault="000D5A3E" w:rsidP="00011205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11205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FD" w:rsidRPr="000D5A3E" w:rsidRDefault="004828FD" w:rsidP="00011205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DA" w:rsidRDefault="00914B0E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Э.О.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Соснин</w:t>
      </w:r>
    </w:p>
    <w:p w:rsidR="00D477CA" w:rsidRDefault="00D477CA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7CA" w:rsidRDefault="00D477CA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7CA" w:rsidRDefault="00D477CA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7CA" w:rsidRPr="000D5A3E" w:rsidRDefault="00D477CA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5A3E" w:rsidRPr="000D5A3E" w:rsidSect="00B33F83">
          <w:headerReference w:type="even" r:id="rId8"/>
          <w:headerReference w:type="default" r:id="rId9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 w:right="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07B8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08.02.2024 № 19</w:t>
      </w:r>
    </w:p>
    <w:p w:rsidR="000D5A3E" w:rsidRDefault="000D5A3E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DA" w:rsidRDefault="00E529DA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3E" w:rsidRPr="000D5A3E" w:rsidRDefault="000D5A3E" w:rsidP="00AF0916">
      <w:pPr>
        <w:suppressAutoHyphens/>
        <w:spacing w:after="0" w:line="240" w:lineRule="exact"/>
        <w:ind w:left="3600" w:firstLine="72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СОСТАВ</w:t>
      </w:r>
    </w:p>
    <w:p w:rsidR="000D5A3E" w:rsidRPr="000D5A3E" w:rsidRDefault="000D5A3E" w:rsidP="00AF0916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организационного комитета по организации </w:t>
      </w: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проведения </w:t>
      </w:r>
    </w:p>
    <w:p w:rsidR="000D5A3E" w:rsidRPr="000D5A3E" w:rsidRDefault="000D5A3E" w:rsidP="00AF0916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публичных слушаний по обсуждению проекта решения </w:t>
      </w:r>
    </w:p>
    <w:p w:rsidR="000D5A3E" w:rsidRPr="00EA26E6" w:rsidRDefault="000D5A3E" w:rsidP="00AF0916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Пермской городской Думы </w:t>
      </w:r>
      <w:r w:rsidR="009669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«О внесении изменений </w:t>
      </w:r>
      <w:r w:rsidR="009669D5"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9669D5" w:rsidRPr="00BA584C">
        <w:rPr>
          <w:rFonts w:ascii="Times New Roman" w:eastAsia="Calibri" w:hAnsi="Times New Roman" w:cs="Times New Roman"/>
          <w:b/>
          <w:sz w:val="28"/>
          <w:szCs w:val="28"/>
        </w:rPr>
        <w:t>Правила благоустройства территории города Перми</w:t>
      </w:r>
      <w:r w:rsidR="0012464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24647" w:rsidRPr="00124647">
        <w:t xml:space="preserve"> </w:t>
      </w:r>
      <w:r w:rsidR="00124647" w:rsidRPr="00124647">
        <w:rPr>
          <w:rFonts w:ascii="Times New Roman" w:eastAsia="Calibri" w:hAnsi="Times New Roman" w:cs="Times New Roman"/>
          <w:b/>
          <w:sz w:val="28"/>
          <w:szCs w:val="28"/>
        </w:rPr>
        <w:t>утвержденные решением Пермской городской Думы от 15.12.2020 № 277</w:t>
      </w:r>
      <w:r w:rsidR="009669D5" w:rsidRPr="009669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98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6180"/>
      </w:tblGrid>
      <w:tr w:rsidR="000D5A3E" w:rsidRPr="000D5A3E" w:rsidTr="00EA26E6">
        <w:tc>
          <w:tcPr>
            <w:tcW w:w="3624" w:type="dxa"/>
          </w:tcPr>
          <w:p w:rsidR="00EA26E6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Галиханов </w:t>
            </w:r>
          </w:p>
          <w:p w:rsidR="000D5A3E" w:rsidRPr="000D5A3E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Кадирович</w:t>
            </w:r>
          </w:p>
        </w:tc>
        <w:tc>
          <w:tcPr>
            <w:tcW w:w="6180" w:type="dxa"/>
          </w:tcPr>
          <w:p w:rsidR="000D5A3E" w:rsidRPr="000D5A3E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6" w:hanging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города Перми</w:t>
            </w:r>
          </w:p>
        </w:tc>
      </w:tr>
      <w:tr w:rsidR="000D5A3E" w:rsidRPr="000D5A3E" w:rsidTr="00EA26E6">
        <w:tc>
          <w:tcPr>
            <w:tcW w:w="3624" w:type="dxa"/>
          </w:tcPr>
          <w:p w:rsidR="00D477CA" w:rsidRPr="00D477CA" w:rsidRDefault="00D477CA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Горшенкова</w:t>
            </w:r>
            <w:proofErr w:type="spellEnd"/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77CA" w:rsidRPr="00D477CA" w:rsidRDefault="00D477CA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Антонина Николаевна</w:t>
            </w:r>
          </w:p>
          <w:p w:rsidR="00D477CA" w:rsidRDefault="00D477CA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CA" w:rsidRDefault="00D477CA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CA" w:rsidRDefault="00D477CA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6E6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Кокаровцева</w:t>
            </w:r>
            <w:proofErr w:type="spellEnd"/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5A3E" w:rsidRPr="000D5A3E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6180" w:type="dxa"/>
          </w:tcPr>
          <w:p w:rsidR="00D477CA" w:rsidRDefault="00D477CA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местной общественной организации территориального общественного самоуправления «Вышка-2» Мотовилихинского района города Перми (по согласованию)</w:t>
            </w:r>
          </w:p>
          <w:p w:rsidR="00AF0916" w:rsidRDefault="00AF0916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A3E" w:rsidRPr="000D5A3E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автономной некоммерческой организации «</w:t>
            </w:r>
            <w:proofErr w:type="spellStart"/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Прикамское</w:t>
            </w:r>
            <w:proofErr w:type="spellEnd"/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общество развития творческих инициатив» (по согласованию)</w:t>
            </w:r>
          </w:p>
        </w:tc>
      </w:tr>
      <w:tr w:rsidR="000D5A3E" w:rsidRPr="000D5A3E" w:rsidTr="00EA26E6">
        <w:tc>
          <w:tcPr>
            <w:tcW w:w="3624" w:type="dxa"/>
          </w:tcPr>
          <w:p w:rsidR="00EA26E6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Логинова </w:t>
            </w:r>
          </w:p>
          <w:p w:rsidR="000D5A3E" w:rsidRPr="000D5A3E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6180" w:type="dxa"/>
          </w:tcPr>
          <w:p w:rsidR="00AF0916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юридического отдела департамента дорог и благоустройства администрации </w:t>
            </w:r>
          </w:p>
          <w:p w:rsidR="000D5A3E" w:rsidRPr="000D5A3E" w:rsidRDefault="000D5A3E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</w:tc>
      </w:tr>
      <w:tr w:rsidR="000D5A3E" w:rsidRPr="000D5A3E" w:rsidTr="00EA26E6">
        <w:tc>
          <w:tcPr>
            <w:tcW w:w="3624" w:type="dxa"/>
          </w:tcPr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Меркушева 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Галина </w:t>
            </w:r>
            <w:proofErr w:type="spellStart"/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Евстафьевна</w:t>
            </w:r>
            <w:proofErr w:type="spellEnd"/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Мясоедов 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Анатольевич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CA" w:rsidRPr="00C82339" w:rsidRDefault="00FA5177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Саламатов</w:t>
            </w:r>
            <w:r w:rsidR="00D477CA"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5A3E" w:rsidRPr="00C82339" w:rsidRDefault="00FA5177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  <w:r w:rsidR="00D477CA"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Яковлева Ольга 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6180" w:type="dxa"/>
          </w:tcPr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местной общественной организации территориального общественного самоуправления «Средняя Курья» Ленинского района города Перми (по согласованию)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департамента дорог 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благоустройства администрации города Перми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A3E" w:rsidRPr="00C82339" w:rsidRDefault="00D477CA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F0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5177"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начальника департамента дорог и благоустройства администрации города Перми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F0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департамента дорог и благоустройства администрации города Перми</w:t>
            </w:r>
          </w:p>
          <w:p w:rsid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Пермской городской Думы </w:t>
            </w:r>
          </w:p>
          <w:p w:rsidR="00C82339" w:rsidRPr="00C82339" w:rsidRDefault="00C82339" w:rsidP="00AF09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EA26E6" w:rsidRDefault="00EA26E6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26E6" w:rsidSect="00D477CA">
          <w:headerReference w:type="even" r:id="rId10"/>
          <w:headerReference w:type="defaul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7377B3" w:rsidRPr="0042732E" w:rsidRDefault="007377B3" w:rsidP="00DC251A">
      <w:pPr>
        <w:shd w:val="clear" w:color="auto" w:fill="FFFFFF" w:themeFill="background1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07B8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08.02.2024 № 19</w:t>
      </w:r>
    </w:p>
    <w:p w:rsidR="007377B3" w:rsidRPr="0042732E" w:rsidRDefault="007377B3" w:rsidP="007377B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7377B3" w:rsidRPr="0042732E" w:rsidRDefault="007377B3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4273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B11CE84" wp14:editId="352C80B6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377B3" w:rsidRPr="0042732E" w:rsidRDefault="007377B3" w:rsidP="007377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73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7377B3" w:rsidRDefault="007377B3" w:rsidP="007377B3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42732E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A36122" w:rsidRPr="0042732E" w:rsidRDefault="00A36122" w:rsidP="00A36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73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Правила благоустройства территории </w:t>
      </w:r>
    </w:p>
    <w:p w:rsidR="00A36122" w:rsidRPr="0042732E" w:rsidRDefault="00A36122" w:rsidP="00A36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73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города Перми, утвержденные решением Пермской городской Думы </w:t>
      </w:r>
    </w:p>
    <w:p w:rsidR="00A36122" w:rsidRPr="0042732E" w:rsidRDefault="00A36122" w:rsidP="00A3612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73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15.12.2020 № 277</w:t>
      </w:r>
    </w:p>
    <w:p w:rsidR="00A36122" w:rsidRPr="003748DA" w:rsidRDefault="00A36122" w:rsidP="00A36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26D2" w:rsidRPr="00C326D2" w:rsidRDefault="00C326D2" w:rsidP="00C32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26D2" w:rsidRDefault="00C326D2" w:rsidP="00A36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12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Пермская городская Дума</w:t>
      </w:r>
      <w:r w:rsidRPr="00C32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решила:</w:t>
      </w:r>
    </w:p>
    <w:p w:rsidR="00A36122" w:rsidRPr="00C326D2" w:rsidRDefault="00A36122" w:rsidP="00A36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26D2" w:rsidRPr="00A36122" w:rsidRDefault="00C326D2" w:rsidP="007D5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1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CB5A39"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Правила благоустройства территории города Перми, утвержденные решением Пермской городской Думы от </w:t>
      </w:r>
      <w:r w:rsidR="00CE598F"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15.12.2020 № 277</w:t>
      </w:r>
      <w:r w:rsidR="007D5E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E598F"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(в ред. решений Пермской городской Думы от 24.02.2021 № 40, </w:t>
      </w:r>
      <w:r w:rsidR="007D5E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27.04.2021 № 102, </w:t>
      </w:r>
      <w:r w:rsidR="00AF091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7D5E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CE598F"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24.08.2021 № 181, от 24.08.2021 № 182, от 21.12.2021 № 307, от 26.04.2022 </w:t>
      </w:r>
      <w:r w:rsidR="00AF091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CE598F"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81, от 26.04.2022 № 82, от 28.06.2022 № 144, от 23.08.2022 № 171, от 23.08.2022 № 173, от 23.08.2022 № 174, от 25.10.2022 № 233, от 15.11.2022 </w:t>
      </w:r>
      <w:r w:rsidR="00082B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E598F"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257, </w:t>
      </w:r>
      <w:r w:rsidR="00AF091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CE598F"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20.12.2022 № 271, от 20.12.2022 № 276, от 2</w:t>
      </w:r>
      <w:r w:rsidR="007D5E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0.12.2022 № 280, </w:t>
      </w:r>
      <w:r w:rsidR="00CE598F"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24.01.2023 </w:t>
      </w:r>
      <w:r w:rsidR="00AF091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CE598F"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10, от 27.06.2023 № 117, от 22.08.2023 № 161, от 26.09.2023 № 181, </w:t>
      </w:r>
      <w:r w:rsidR="00AF091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CE598F"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26.09.2023 № 182, от 26.09.2023 № 188, от 26.09.2023 № 189, от 26.09.2023 </w:t>
      </w:r>
      <w:r w:rsidR="00AF091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CE598F" w:rsidRPr="00CE598F">
        <w:rPr>
          <w:rFonts w:ascii="Times New Roman" w:eastAsia="Times New Roman" w:hAnsi="Times New Roman" w:cs="Times New Roman"/>
          <w:sz w:val="28"/>
          <w:szCs w:val="28"/>
          <w:lang w:eastAsia="ar-SA"/>
        </w:rPr>
        <w:t>№ 199, от 19.12.2023 № 277</w:t>
      </w:r>
      <w:r w:rsidR="00CB5A39"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), изменения</w:t>
      </w:r>
      <w:r w:rsidRPr="00A361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C326D2" w:rsidRPr="00A36122" w:rsidRDefault="00C326D2" w:rsidP="00A36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122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абзац второй подпункта 3.1 изложить в редакции:</w:t>
      </w:r>
    </w:p>
    <w:p w:rsidR="00CB5A39" w:rsidRPr="00CB5A39" w:rsidRDefault="00CB5A39" w:rsidP="00CB5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«Организацию работ по содержанию объектов благоустройства,</w:t>
      </w:r>
      <w:r w:rsidR="004C42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исключением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42DC" w:rsidRPr="004C42DC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площад</w:t>
      </w:r>
      <w:r w:rsidR="004C42DC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r w:rsidR="004C42DC" w:rsidRPr="004C42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выгула и дрессировки животных</w:t>
      </w:r>
      <w:r w:rsidR="004C42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автостоянок, </w:t>
      </w:r>
      <w:r w:rsidR="004C42DC" w:rsidRPr="004C42D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 (площад</w:t>
      </w:r>
      <w:r w:rsidR="004C42DC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r w:rsidR="004C42DC" w:rsidRPr="004C42DC">
        <w:rPr>
          <w:rFonts w:ascii="Times New Roman" w:eastAsia="Times New Roman" w:hAnsi="Times New Roman" w:cs="Times New Roman"/>
          <w:sz w:val="28"/>
          <w:szCs w:val="28"/>
          <w:lang w:eastAsia="ar-SA"/>
        </w:rPr>
        <w:t>) для накопления отходов</w:t>
      </w:r>
      <w:r w:rsidR="004C42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также организацию работ по содержанию </w:t>
      </w: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обособленных пешеходных зон, зон отдыха, расположенных на территории общего пользования и земельных участках (землях), государственная собственность на которые не разграничена, за исключением территорий городских лесов, осуществляет функциональный орган администрации города Перми, осуществляющий функции упра</w:t>
      </w:r>
      <w:r w:rsidR="00A51F65">
        <w:rPr>
          <w:rFonts w:ascii="Times New Roman" w:eastAsia="Times New Roman" w:hAnsi="Times New Roman" w:cs="Times New Roman"/>
          <w:sz w:val="28"/>
          <w:szCs w:val="28"/>
          <w:lang w:eastAsia="ar-SA"/>
        </w:rPr>
        <w:t>вления в сфере благоустройства.»;</w:t>
      </w:r>
    </w:p>
    <w:p w:rsidR="00CB5A39" w:rsidRPr="00CB5A39" w:rsidRDefault="00CB5A39" w:rsidP="00CB5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1.2. абзац двадцать второй пункта 3.10 дополнить словами: «за исключением случая, установленного подпунктом 6.5.2.2 настоящих Правил,»; </w:t>
      </w:r>
    </w:p>
    <w:p w:rsidR="00CB5A39" w:rsidRPr="00CB5A39" w:rsidRDefault="00CB5A39" w:rsidP="00CB5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в пункте 4.4:</w:t>
      </w:r>
    </w:p>
    <w:p w:rsidR="00CB5A39" w:rsidRPr="00CB5A39" w:rsidRDefault="00CB5A39" w:rsidP="00CB5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1.3.1. абзац первый изложить в редакции:</w:t>
      </w:r>
    </w:p>
    <w:p w:rsidR="00CB5A39" w:rsidRPr="00CB5A39" w:rsidRDefault="00CB5A39" w:rsidP="00CB5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«4.4. Очистку территории от мусора, порубочных остатков деревьев, кустарников, других остатков растительности организуют:»;</w:t>
      </w:r>
    </w:p>
    <w:p w:rsidR="00C326D2" w:rsidRPr="00A36122" w:rsidRDefault="00CB5A39" w:rsidP="00CB5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5A39">
        <w:rPr>
          <w:rFonts w:ascii="Times New Roman" w:eastAsia="Times New Roman" w:hAnsi="Times New Roman" w:cs="Times New Roman"/>
          <w:sz w:val="28"/>
          <w:szCs w:val="28"/>
          <w:lang w:eastAsia="ar-SA"/>
        </w:rPr>
        <w:t>1.3.2. абзац третий изложить в редакции:</w:t>
      </w:r>
    </w:p>
    <w:p w:rsidR="00AB0EA3" w:rsidRDefault="00AB0EA3" w:rsidP="00A36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«с земель и земельных участков, не принадлежащих на праве собственности, ином вещном либо обязательственном праве физическим и (или) юридическим лицам (если и</w:t>
      </w:r>
      <w:r w:rsidR="00D10FD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ное не установлено Правилами), –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функциональный орган администрации города Перми, осуществляющий функции управления в сфере благоустройства</w:t>
      </w:r>
      <w:r w:rsidR="00A51F6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C326D2" w:rsidRPr="00A36122" w:rsidRDefault="00C326D2" w:rsidP="00A36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122">
        <w:rPr>
          <w:rFonts w:ascii="Times New Roman" w:eastAsia="Times New Roman" w:hAnsi="Times New Roman" w:cs="Times New Roman"/>
          <w:sz w:val="28"/>
          <w:szCs w:val="28"/>
          <w:lang w:eastAsia="ar-SA"/>
        </w:rPr>
        <w:t>1.3.3. после абзаца шестого дополнить абзацем седьмым следующего содержания: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«Проведение мероприятий, направленных на ликвидацию бесхозяйных отходов на земельных участках, находящихся в муниципальной собственности, и (или) земельных участках, государственная собственность на которые не разграничена, в том числе на территориях, занятых городскими лесами, организуют - территориальные органы администрации города Перми в пределах соответствующих административных границ</w:t>
      </w:r>
      <w:r w:rsidR="00A51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51F6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в абзаце втором пункта 6.4 слова «IA, IB, IB, II, III категорий» заменить словами «IA, IБ, IB, II, III категорий»;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1.5. Пункт 6.5 изложить в редакции: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«6.5. Содержание обособленных пешеходных зон: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6.5.1 при осуществлении содержания обособленных пешеходных зон должны быть выполнены следующие требования: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обеспечены чистота, наличие урн, очищенных от мусора, по мере появления зимней скользкости (гололеда, уплотненного снега, снежного нака</w:t>
      </w:r>
      <w:r w:rsidR="00AF0916">
        <w:rPr>
          <w:rFonts w:ascii="Times New Roman" w:eastAsia="Times New Roman" w:hAnsi="Times New Roman" w:cs="Times New Roman"/>
          <w:sz w:val="28"/>
          <w:szCs w:val="28"/>
          <w:lang w:eastAsia="ar-SA"/>
        </w:rPr>
        <w:t>та, стекловидного льда) (далее –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зимняя скользкость) должна производиться обработка </w:t>
      </w:r>
      <w:proofErr w:type="spellStart"/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противогололедными</w:t>
      </w:r>
      <w:proofErr w:type="spellEnd"/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материалами;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периоды между снегопадами покрытие должно в течение суток с момента прекращения снегопада очищаться от снега. Допускается наличие ровного уплотненного слоя снега толщиной, не превышающей 10 см;</w:t>
      </w:r>
    </w:p>
    <w:p w:rsid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должны быть очищены от снега, наледи, мусора скамьи, подходы к ним, пространство перед ними и с боков, а также пространство вокруг чаш фонтанов.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очистке от снега запрещается сбрасывать снежно-ледяные образования на проезжую часть дорог. Допускается временное складирование снега за остановочным пунктом городского пассажирского транспорта, на обочине или на территории газона, не засыпая урны, ограждения, кабельные ящики у опор освещения, места приствольных решеток или защитные водопроницаемым покрытия под многолетними зелеными насаждениями;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6.5.2 при осуществлении содержания пешеходных мостиков, лестниц, подходов к родникам должны быть выполнены следующие требования: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6.5.2.1 в летний период должны быть очищены от мусора;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6.5.2.2 в зимний период должны быть очищены от снега на всю ширину места прохода пешеходов. </w:t>
      </w:r>
    </w:p>
    <w:p w:rsid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Допускается наличие равномерно уплотненного слоя снега, толщина слоя при этом не должна превышать требований, установленных подпунктом 6.5.1 настоящих Правил. Время очистки не должно превышать одних суток после окончания снегопада</w:t>
      </w:r>
      <w:r w:rsidR="00A51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период интенсивного снегопада (10-15 см снега в сутки), а также после его окончания, если толщина уплотнен</w:t>
      </w:r>
      <w:r w:rsidR="00A51F6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слоя снега превышает 10 см,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пешеходные мостики, лестницы, подходы к родникам должны расчищаться для движения пешеходов и обрабатываться песком.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возникновении зимней скользкости на пешеходных мостиках песком сначала обрабатываются лестницы, затем тротуары. Время обработки песком не должно превышать 4 часов с момента поступления в организацию, осуществляющую содержание автомобильных дорог общего пользования местного значения, информации об обнаружении зимней скользкости.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Допускается складирование снега, не содержащего химических реагентов, на территорию, прилегающую к мостикам, лестницам, подходам к родникам, при условии сохранности зеленых насаждений и обеспечении оттока талых вод.»;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1.6. </w:t>
      </w:r>
      <w:r w:rsidR="00A51F6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подпункте 7.6.1 после слова «склепы» дополнить словам</w:t>
      </w:r>
      <w:r w:rsidR="00A51F65">
        <w:rPr>
          <w:rFonts w:ascii="Times New Roman" w:eastAsia="Times New Roman" w:hAnsi="Times New Roman" w:cs="Times New Roman"/>
          <w:sz w:val="28"/>
          <w:szCs w:val="28"/>
          <w:lang w:eastAsia="ar-SA"/>
        </w:rPr>
        <w:t>и «, памятные плиты колумбариев»;</w:t>
      </w:r>
    </w:p>
    <w:p w:rsidR="00AB0EA3" w:rsidRPr="00AB0EA3" w:rsidRDefault="00A51F65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1.7. п</w:t>
      </w:r>
      <w:r w:rsidR="00AB0EA3"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одпункт 7.6.2 изложить в редакции: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«7.6.2. установка, замена надмогильных сооружений на кладбище осуществляется только в пределах предоставленных для захоронения земельных участков. Установка, замена памятных плит колумбариев осуществляется в пределах размера ниши для хранения урн с прахом умерших. Указанные работы осуществляются в порядке, установленном правовым актом администрации города Перми</w:t>
      </w:r>
      <w:r w:rsidR="00A51F65">
        <w:rPr>
          <w:rFonts w:ascii="Times New Roman" w:eastAsia="Times New Roman" w:hAnsi="Times New Roman" w:cs="Times New Roman"/>
          <w:sz w:val="28"/>
          <w:szCs w:val="28"/>
          <w:lang w:eastAsia="ar-SA"/>
        </w:rPr>
        <w:t>;»;</w:t>
      </w:r>
    </w:p>
    <w:p w:rsidR="00AB0EA3" w:rsidRPr="00AB0EA3" w:rsidRDefault="00A51F65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1.8. д</w:t>
      </w:r>
      <w:r w:rsidR="00AB0EA3"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ополнить пунктом 7.7 следующего содержания: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«7.7. Требования к содержанию крематория, стен скорби (колумбариев):</w:t>
      </w:r>
    </w:p>
    <w:p w:rsid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7.7.1. Владельцы крематория, стен скорби (колумбариев) обеспечивают их содержание в соответствии с пункт</w:t>
      </w:r>
      <w:r w:rsidR="004C42DC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 11.1</w:t>
      </w:r>
      <w:r w:rsidR="007E703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C42DC">
        <w:rPr>
          <w:rFonts w:ascii="Times New Roman" w:eastAsia="Times New Roman" w:hAnsi="Times New Roman" w:cs="Times New Roman"/>
          <w:sz w:val="28"/>
          <w:szCs w:val="28"/>
          <w:lang w:eastAsia="ar-SA"/>
        </w:rPr>
        <w:t>11.3</w:t>
      </w:r>
      <w:r w:rsidR="004C42DC" w:rsidRPr="004C42DC">
        <w:t xml:space="preserve"> </w:t>
      </w:r>
      <w:r w:rsidR="004C42DC" w:rsidRPr="004C42D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настоящих Правил</w:t>
      </w:r>
      <w:r w:rsidR="004C42D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C42DC" w:rsidRPr="004C42DC">
        <w:t xml:space="preserve"> </w:t>
      </w:r>
      <w:r w:rsidR="004C42DC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исключением требований о разработке проекта колерного паспорта</w:t>
      </w:r>
      <w:r w:rsidR="00A51F6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B0EA3" w:rsidRPr="00AB0EA3" w:rsidRDefault="004C42DC" w:rsidP="004C4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7.7.2.</w:t>
      </w:r>
      <w:r w:rsidR="00AB0EA3"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стенах скорби устанавливаются памятные плиты с целью закрытия ниш для</w:t>
      </w:r>
      <w:r w:rsidR="00F47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хранения урн с прахом умерших.»;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4C42DC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. пунк</w:t>
      </w:r>
      <w:r w:rsidR="00A51F65">
        <w:rPr>
          <w:rFonts w:ascii="Times New Roman" w:eastAsia="Times New Roman" w:hAnsi="Times New Roman" w:cs="Times New Roman"/>
          <w:sz w:val="28"/>
          <w:szCs w:val="28"/>
          <w:lang w:eastAsia="ar-SA"/>
        </w:rPr>
        <w:t>т 9.6 признать утратившим силу;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CA2DE7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. абзац седьмой</w:t>
      </w:r>
      <w:r w:rsidR="007D5E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12.3 дополнить словами 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«, за исключением случаев временного складирования снега, установленных подпунктами 6</w:t>
      </w:r>
      <w:r w:rsidR="00A51F65">
        <w:rPr>
          <w:rFonts w:ascii="Times New Roman" w:eastAsia="Times New Roman" w:hAnsi="Times New Roman" w:cs="Times New Roman"/>
          <w:sz w:val="28"/>
          <w:szCs w:val="28"/>
          <w:lang w:eastAsia="ar-SA"/>
        </w:rPr>
        <w:t>.5.1, 6.5.2.2 настоящих Правил»;</w:t>
      </w:r>
    </w:p>
    <w:p w:rsidR="00A51F65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CA2DE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абзац пятый пункта 16.1 дополнить предложением следующего содержания: 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«Разработка, требование к содержанию, утверждение проектов благоустройства территории осуществляются в соответс</w:t>
      </w:r>
      <w:r w:rsidR="00CA2D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твии с </w:t>
      </w:r>
      <w:r w:rsidR="00CA2DE7" w:rsidRPr="00CA2D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ГОСТ Р 70386-2022. Национальный стандарт Российской Федерации. Комплексное благоустройство </w:t>
      </w:r>
      <w:r w:rsidR="007E703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CA2DE7" w:rsidRPr="00CA2DE7">
        <w:rPr>
          <w:rFonts w:ascii="Times New Roman" w:eastAsia="Times New Roman" w:hAnsi="Times New Roman" w:cs="Times New Roman"/>
          <w:sz w:val="28"/>
          <w:szCs w:val="28"/>
          <w:lang w:eastAsia="ar-SA"/>
        </w:rPr>
        <w:t>и эксплуатация городских территорий. Определения, основные требования и процессы</w:t>
      </w:r>
      <w:r w:rsidR="00CA2DE7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r w:rsidR="00A51F6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1.1</w:t>
      </w:r>
      <w:r w:rsidR="00CA2DE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1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17.2 изложить в редакции:</w:t>
      </w:r>
    </w:p>
    <w:p w:rsidR="00AB0EA3" w:rsidRP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«17.2. Освещение территории города Перми осуществляется с помощью стационарных установок освещения, расположенных на опорах или фасадах зданий, стр</w:t>
      </w:r>
      <w:r w:rsidR="00F47161">
        <w:rPr>
          <w:rFonts w:ascii="Times New Roman" w:eastAsia="Times New Roman" w:hAnsi="Times New Roman" w:cs="Times New Roman"/>
          <w:sz w:val="28"/>
          <w:szCs w:val="28"/>
          <w:lang w:eastAsia="ar-SA"/>
        </w:rPr>
        <w:t>оений, сооружений, архитектурно-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художественной подсветки, а также праздничной иллюминации (световые гирлянды, сетки, </w:t>
      </w:r>
      <w:proofErr w:type="spellStart"/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светографические</w:t>
      </w:r>
      <w:proofErr w:type="spellEnd"/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элементы, панно и объемные светодиодные композиции).</w:t>
      </w:r>
    </w:p>
    <w:p w:rsidR="00AB0EA3" w:rsidRDefault="00AB0EA3" w:rsidP="00AB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(график) работы стационарных установок освещения, архите</w:t>
      </w:r>
      <w:r w:rsidR="00CA2D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ктурно-художественной подсветки, 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праздничной иллюминации на территории города Перми устанавливается администрацией города Перми</w:t>
      </w:r>
      <w:r w:rsidR="00A51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B0EA3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C326D2" w:rsidRPr="00C326D2" w:rsidRDefault="00AB0EA3" w:rsidP="00A36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C326D2" w:rsidRPr="00C326D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326D2" w:rsidRPr="00C326D2" w:rsidRDefault="00AB0EA3" w:rsidP="00A36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326D2" w:rsidRPr="00C326D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46276" w:rsidRDefault="00AB0EA3" w:rsidP="00A36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C326D2" w:rsidRPr="00C326D2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A36122" w:rsidRDefault="00A36122" w:rsidP="00A36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122" w:rsidRDefault="00A36122" w:rsidP="00A36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122" w:rsidRPr="00C326D2" w:rsidRDefault="00A36122" w:rsidP="00A36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D46276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</w:p>
    <w:p w:rsidR="00D46276" w:rsidRPr="0060719D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</w:t>
      </w:r>
      <w:r>
        <w:rPr>
          <w:rFonts w:ascii="Times New Roman" w:eastAsia="Calibri" w:hAnsi="Times New Roman" w:cs="Times New Roman"/>
          <w:sz w:val="28"/>
          <w:szCs w:val="28"/>
        </w:rPr>
        <w:t>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Д.В. Малютин</w:t>
      </w:r>
    </w:p>
    <w:p w:rsidR="00D46276" w:rsidRPr="0060719D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276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276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города Перми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A51F6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Э.О.</w:t>
      </w:r>
      <w:r w:rsidR="00A51F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Соснин</w:t>
      </w:r>
    </w:p>
    <w:p w:rsidR="00D46276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276" w:rsidRDefault="00D46276" w:rsidP="00D462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E59" w:rsidRDefault="00174E59" w:rsidP="00174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EA26E6" w:rsidRDefault="00EA26E6" w:rsidP="009E2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26E6" w:rsidSect="00D10FD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0D5A3E" w:rsidRPr="000D5A3E" w:rsidRDefault="00EA26E6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A3E"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7B8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08.02.2024 № 19</w:t>
      </w:r>
    </w:p>
    <w:p w:rsidR="000D5A3E" w:rsidRPr="000D5A3E" w:rsidRDefault="000D5A3E" w:rsidP="00EA26E6">
      <w:pPr>
        <w:tabs>
          <w:tab w:val="left" w:pos="385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EA26E6">
      <w:pPr>
        <w:tabs>
          <w:tab w:val="left" w:pos="385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EA26E6">
      <w:pPr>
        <w:tabs>
          <w:tab w:val="left" w:pos="3855"/>
          <w:tab w:val="left" w:pos="5910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</w:t>
      </w:r>
    </w:p>
    <w:p w:rsidR="00111D75" w:rsidRDefault="000D5A3E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предложений и замечаний по проекту решения Пермской городской Думы </w:t>
      </w:r>
      <w:r w:rsidR="00A820C4" w:rsidRPr="00A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Правила благоустройства территории города Перми, утвержденные решением Пермской городской Думы </w:t>
      </w:r>
    </w:p>
    <w:p w:rsidR="000D5A3E" w:rsidRDefault="00C8472C" w:rsidP="00F2104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15.12.2020 № 277»</w:t>
      </w:r>
    </w:p>
    <w:p w:rsidR="00A820C4" w:rsidRDefault="00A820C4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205" w:rsidRPr="000D5A3E" w:rsidRDefault="00011205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 И ЗАМЕЧАНИЯ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проекту решения Пермской городской Думы</w:t>
      </w:r>
    </w:p>
    <w:p w:rsidR="000D5A3E" w:rsidRPr="000D5A3E" w:rsidRDefault="00A820C4" w:rsidP="00174E59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0C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Правила</w:t>
      </w:r>
      <w:bookmarkStart w:id="0" w:name="_GoBack"/>
      <w:bookmarkEnd w:id="0"/>
      <w:r w:rsidR="00C8472C" w:rsidRPr="00C847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благоустройства территории города Перми, утвержденные решением Пермской горо</w:t>
      </w:r>
      <w:r w:rsidR="00174E59">
        <w:rPr>
          <w:rFonts w:ascii="Times New Roman" w:eastAsia="Times New Roman" w:hAnsi="Times New Roman" w:cs="Times New Roman"/>
          <w:sz w:val="28"/>
          <w:szCs w:val="24"/>
          <w:lang w:eastAsia="ru-RU"/>
        </w:rPr>
        <w:t>дской Думы от 15.12.2020 № 277</w:t>
      </w:r>
      <w:r w:rsidR="00C8472C" w:rsidRPr="00C8472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0D5A3E" w:rsidRDefault="000D5A3E" w:rsidP="000D5A3E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205" w:rsidRPr="000D5A3E" w:rsidRDefault="00011205" w:rsidP="000D5A3E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742"/>
        <w:gridCol w:w="2696"/>
        <w:gridCol w:w="2269"/>
        <w:gridCol w:w="1845"/>
      </w:tblGrid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Пункт, подпункт, абзац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Редакция проекта решения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Предлагаемая редакция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Обоснование</w:t>
            </w:r>
          </w:p>
        </w:tc>
      </w:tr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D5A3E" w:rsidRPr="000D5A3E" w:rsidRDefault="000D5A3E" w:rsidP="000D5A3E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физического лица или наименование организации: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физического лица или дата создания организации: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физического лица или места нахождения организации, ОГРН: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52" w:rsidRDefault="000D5A3E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2006 г. № 152-ФЗ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персональных данных» даю согласие департаменту дорог и благоустройства администрации города Перми, 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>614000, г.</w:t>
      </w:r>
      <w:r w:rsid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Пермь, ул. Ленина,</w:t>
      </w:r>
      <w:r w:rsidR="00CA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комитету по организации проведения публичных слушаний по обсуждению проекта решения Пермской городской Думы </w:t>
      </w:r>
      <w:r w:rsidR="00A820C4" w:rsidRPr="00A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города Перми, утвержденные решением Пермской городской Думы от 15.12.2020 № 277</w:t>
      </w:r>
      <w:r w:rsidR="00A820C4" w:rsidRPr="00A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организатор публичных слушаний)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</w:t>
      </w:r>
      <w:r w:rsid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E71" w:rsidRP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персональных данных, необходимых для участия </w:t>
      </w:r>
      <w:r w:rsidR="00A51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6E71" w:rsidRP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публичных слушаниях: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серия документа, удостоверяющего личность, сведения о дате его выдачи и выдавшем органе;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(проживания);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электронной почты для корреспонденции (в случае предоставления такого адреса);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сообщаемые в составе замечаний и предложений, поданных организатору публичных слушаний.</w:t>
      </w:r>
    </w:p>
    <w:p w:rsidR="009B1852" w:rsidRPr="009B1852" w:rsidRDefault="00A51F65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пред</w:t>
      </w:r>
      <w:r w:rsidR="009B1852"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ставляется: на сбор, запись, систематизацию, накопление, хранение, уточнение (обновление, изменение), уничтожение персональных данных.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вступает в силу с момента его подписания и действует </w:t>
      </w:r>
      <w:r w:rsidR="00D4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срока хранения протокола публичных слушаний, установленного </w:t>
      </w:r>
      <w:r w:rsidR="00D4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хранения официальных документов.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публичных слушаний в произвольной форме.</w:t>
      </w:r>
    </w:p>
    <w:p w:rsidR="009B1852" w:rsidRPr="009B1852" w:rsidRDefault="00A51F65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пред</w:t>
      </w:r>
      <w:r w:rsidR="009B1852"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персональные данные и (или) дать согласие на их обработку внесенные предложения и замечания по проекту р</w:t>
      </w:r>
      <w:r w:rsid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Пермской городской Думы </w:t>
      </w:r>
      <w:r w:rsidR="00AA6E71" w:rsidRP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Правила благоустройства территории города Перми, утвержденные решением Пермской городской Думы от 15.12.2020 № 277</w:t>
      </w:r>
      <w:r w:rsid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1852"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B1852"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</w:t>
      </w:r>
      <w:proofErr w:type="gramEnd"/>
      <w:r w:rsidR="009B1852"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подлежат (не учитываются в протоколе публичных слушаний и в заключении о результатах публичных слушаний).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разъяснены юридические последствия отказа предоставить свои персональные данные и (или) дать согласие на их обработку.</w:t>
      </w:r>
    </w:p>
    <w:p w:rsidR="009B1852" w:rsidRDefault="009B1852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AA6E71" w:rsidP="000D5A3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Приложение*</w:t>
      </w:r>
      <w:r w:rsidR="000D5A3E"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1. 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2. 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Ф.И.О., подпись)</w:t>
      </w:r>
    </w:p>
    <w:p w:rsid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</w:t>
      </w:r>
    </w:p>
    <w:p w:rsidR="000D5A3E" w:rsidRDefault="00AA6E71" w:rsidP="00EA26E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Указываются и прикладываются документы (копии), подтверждающие сведения </w:t>
      </w:r>
      <w:r w:rsidR="00EA26E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пунктом 1.5</w:t>
      </w:r>
      <w:r w:rsidR="000D5A3E" w:rsidRPr="000D5A3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Положения о порядке организации и проведения публичных слушаний по обсуждению проекта правил благоустройства территории города Перми, утвержденного решением П</w:t>
      </w:r>
      <w:r w:rsidR="000112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ермской городской Думы от 26 марта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2019 </w:t>
      </w:r>
      <w:r w:rsidR="000112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№ 57.</w:t>
      </w:r>
    </w:p>
    <w:sectPr w:rsidR="000D5A3E" w:rsidSect="00EA26E6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B39" w:rsidRDefault="00F21B39" w:rsidP="007D16AD">
      <w:pPr>
        <w:spacing w:after="0" w:line="240" w:lineRule="auto"/>
      </w:pPr>
      <w:r>
        <w:separator/>
      </w:r>
    </w:p>
  </w:endnote>
  <w:endnote w:type="continuationSeparator" w:id="0">
    <w:p w:rsidR="00F21B39" w:rsidRDefault="00F21B39" w:rsidP="007D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B39" w:rsidRDefault="00F21B39" w:rsidP="007D16AD">
      <w:pPr>
        <w:spacing w:after="0" w:line="240" w:lineRule="auto"/>
      </w:pPr>
      <w:r>
        <w:separator/>
      </w:r>
    </w:p>
  </w:footnote>
  <w:footnote w:type="continuationSeparator" w:id="0">
    <w:p w:rsidR="00F21B39" w:rsidRDefault="00F21B39" w:rsidP="007D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3E" w:rsidRDefault="000D5A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5A3E" w:rsidRDefault="000D5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3E" w:rsidRPr="00197C27" w:rsidRDefault="000D5A3E" w:rsidP="007125A9">
    <w:pPr>
      <w:pStyle w:val="a4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98" w:rsidRDefault="006C29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7998" w:rsidRDefault="00F21B39">
    <w:pPr>
      <w:pStyle w:val="a4"/>
    </w:pPr>
  </w:p>
  <w:p w:rsidR="00F92F7B" w:rsidRDefault="00F92F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255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7998" w:rsidRPr="00D10FD5" w:rsidRDefault="00D10FD5" w:rsidP="00D10FD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0F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0F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0F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07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10F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6D"/>
    <w:rsid w:val="00011205"/>
    <w:rsid w:val="00011544"/>
    <w:rsid w:val="00016781"/>
    <w:rsid w:val="00043659"/>
    <w:rsid w:val="000755DA"/>
    <w:rsid w:val="00082B8A"/>
    <w:rsid w:val="00092904"/>
    <w:rsid w:val="000B6D08"/>
    <w:rsid w:val="000B7684"/>
    <w:rsid w:val="000C4F54"/>
    <w:rsid w:val="000C6D2E"/>
    <w:rsid w:val="000D3B87"/>
    <w:rsid w:val="000D4D3A"/>
    <w:rsid w:val="000D5A3E"/>
    <w:rsid w:val="000D7805"/>
    <w:rsid w:val="000E4B45"/>
    <w:rsid w:val="00100F24"/>
    <w:rsid w:val="00111D75"/>
    <w:rsid w:val="00124647"/>
    <w:rsid w:val="00173678"/>
    <w:rsid w:val="00174E59"/>
    <w:rsid w:val="00185783"/>
    <w:rsid w:val="001A3C77"/>
    <w:rsid w:val="001D4DE9"/>
    <w:rsid w:val="00210A74"/>
    <w:rsid w:val="00220F64"/>
    <w:rsid w:val="00232BC5"/>
    <w:rsid w:val="0026416D"/>
    <w:rsid w:val="002F02B9"/>
    <w:rsid w:val="002F07B8"/>
    <w:rsid w:val="002F0A2F"/>
    <w:rsid w:val="003238F5"/>
    <w:rsid w:val="0037467C"/>
    <w:rsid w:val="00375BB5"/>
    <w:rsid w:val="00385F77"/>
    <w:rsid w:val="003922B6"/>
    <w:rsid w:val="003E30AB"/>
    <w:rsid w:val="003E6915"/>
    <w:rsid w:val="00412862"/>
    <w:rsid w:val="004276A1"/>
    <w:rsid w:val="00437186"/>
    <w:rsid w:val="00440A4C"/>
    <w:rsid w:val="00455E67"/>
    <w:rsid w:val="00471083"/>
    <w:rsid w:val="0047549B"/>
    <w:rsid w:val="00476EFD"/>
    <w:rsid w:val="004828FD"/>
    <w:rsid w:val="00491225"/>
    <w:rsid w:val="004A1AC5"/>
    <w:rsid w:val="004C2C79"/>
    <w:rsid w:val="004C42DC"/>
    <w:rsid w:val="004E7354"/>
    <w:rsid w:val="00506675"/>
    <w:rsid w:val="00507225"/>
    <w:rsid w:val="00520994"/>
    <w:rsid w:val="00527E52"/>
    <w:rsid w:val="00532124"/>
    <w:rsid w:val="005524B8"/>
    <w:rsid w:val="00553F85"/>
    <w:rsid w:val="00564DF6"/>
    <w:rsid w:val="005A57A2"/>
    <w:rsid w:val="005A6FFF"/>
    <w:rsid w:val="005A7F72"/>
    <w:rsid w:val="005B4AC0"/>
    <w:rsid w:val="005F1E77"/>
    <w:rsid w:val="005F3D33"/>
    <w:rsid w:val="006110A3"/>
    <w:rsid w:val="00631475"/>
    <w:rsid w:val="00645544"/>
    <w:rsid w:val="006A3815"/>
    <w:rsid w:val="006B5AA9"/>
    <w:rsid w:val="006C29CA"/>
    <w:rsid w:val="006C6580"/>
    <w:rsid w:val="006E32E2"/>
    <w:rsid w:val="006F4FC6"/>
    <w:rsid w:val="006F6056"/>
    <w:rsid w:val="007054A8"/>
    <w:rsid w:val="007377B3"/>
    <w:rsid w:val="00762C96"/>
    <w:rsid w:val="00767E0B"/>
    <w:rsid w:val="0078031E"/>
    <w:rsid w:val="00793E7F"/>
    <w:rsid w:val="007B1AB5"/>
    <w:rsid w:val="007B2FFF"/>
    <w:rsid w:val="007B5785"/>
    <w:rsid w:val="007D16AD"/>
    <w:rsid w:val="007D5ED8"/>
    <w:rsid w:val="007E52A9"/>
    <w:rsid w:val="007E7037"/>
    <w:rsid w:val="008077F9"/>
    <w:rsid w:val="00820395"/>
    <w:rsid w:val="00847B57"/>
    <w:rsid w:val="00884D1A"/>
    <w:rsid w:val="008940AD"/>
    <w:rsid w:val="00914B0E"/>
    <w:rsid w:val="00917200"/>
    <w:rsid w:val="00951B43"/>
    <w:rsid w:val="00963C40"/>
    <w:rsid w:val="009669D5"/>
    <w:rsid w:val="00977CE5"/>
    <w:rsid w:val="00984D42"/>
    <w:rsid w:val="00984E22"/>
    <w:rsid w:val="009A3FD1"/>
    <w:rsid w:val="009B1852"/>
    <w:rsid w:val="009D112A"/>
    <w:rsid w:val="009D1931"/>
    <w:rsid w:val="009D3201"/>
    <w:rsid w:val="009E23B9"/>
    <w:rsid w:val="009E2993"/>
    <w:rsid w:val="00A04E9E"/>
    <w:rsid w:val="00A16CD1"/>
    <w:rsid w:val="00A36122"/>
    <w:rsid w:val="00A37FBA"/>
    <w:rsid w:val="00A51F65"/>
    <w:rsid w:val="00A533BF"/>
    <w:rsid w:val="00A54CE0"/>
    <w:rsid w:val="00A820C4"/>
    <w:rsid w:val="00A948F4"/>
    <w:rsid w:val="00A95480"/>
    <w:rsid w:val="00AA6E71"/>
    <w:rsid w:val="00AB0EA3"/>
    <w:rsid w:val="00AB15B0"/>
    <w:rsid w:val="00AB3F9F"/>
    <w:rsid w:val="00AE3FE6"/>
    <w:rsid w:val="00AF0916"/>
    <w:rsid w:val="00AF7876"/>
    <w:rsid w:val="00B263FA"/>
    <w:rsid w:val="00B26DF5"/>
    <w:rsid w:val="00B36FF7"/>
    <w:rsid w:val="00B7635C"/>
    <w:rsid w:val="00B82BFA"/>
    <w:rsid w:val="00B8429E"/>
    <w:rsid w:val="00BA584C"/>
    <w:rsid w:val="00BC2EC6"/>
    <w:rsid w:val="00BC3459"/>
    <w:rsid w:val="00BC764E"/>
    <w:rsid w:val="00BD1936"/>
    <w:rsid w:val="00BD4D6D"/>
    <w:rsid w:val="00BE6B47"/>
    <w:rsid w:val="00BF3FFB"/>
    <w:rsid w:val="00C145CF"/>
    <w:rsid w:val="00C158B1"/>
    <w:rsid w:val="00C24497"/>
    <w:rsid w:val="00C26530"/>
    <w:rsid w:val="00C26863"/>
    <w:rsid w:val="00C326D2"/>
    <w:rsid w:val="00C36A25"/>
    <w:rsid w:val="00C5140A"/>
    <w:rsid w:val="00C82339"/>
    <w:rsid w:val="00C8472C"/>
    <w:rsid w:val="00CA2DE7"/>
    <w:rsid w:val="00CA690F"/>
    <w:rsid w:val="00CB5739"/>
    <w:rsid w:val="00CB5A39"/>
    <w:rsid w:val="00CE598F"/>
    <w:rsid w:val="00D04F59"/>
    <w:rsid w:val="00D069F3"/>
    <w:rsid w:val="00D10FD5"/>
    <w:rsid w:val="00D46276"/>
    <w:rsid w:val="00D477CA"/>
    <w:rsid w:val="00DA313E"/>
    <w:rsid w:val="00DB2539"/>
    <w:rsid w:val="00DC251A"/>
    <w:rsid w:val="00E26BED"/>
    <w:rsid w:val="00E450CE"/>
    <w:rsid w:val="00E529DA"/>
    <w:rsid w:val="00E735D3"/>
    <w:rsid w:val="00E73C01"/>
    <w:rsid w:val="00E75D74"/>
    <w:rsid w:val="00E76032"/>
    <w:rsid w:val="00EA26E6"/>
    <w:rsid w:val="00EA4184"/>
    <w:rsid w:val="00EC305B"/>
    <w:rsid w:val="00EC461D"/>
    <w:rsid w:val="00ED3B26"/>
    <w:rsid w:val="00EE6612"/>
    <w:rsid w:val="00EF16D2"/>
    <w:rsid w:val="00F21044"/>
    <w:rsid w:val="00F21B39"/>
    <w:rsid w:val="00F418F0"/>
    <w:rsid w:val="00F47161"/>
    <w:rsid w:val="00F5468F"/>
    <w:rsid w:val="00F5729B"/>
    <w:rsid w:val="00F67958"/>
    <w:rsid w:val="00F92F7B"/>
    <w:rsid w:val="00FA5177"/>
    <w:rsid w:val="00FE1015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A49F9-06BE-40EF-B858-F4BF53AC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7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7B3"/>
  </w:style>
  <w:style w:type="character" w:styleId="a6">
    <w:name w:val="page number"/>
    <w:basedOn w:val="a0"/>
    <w:rsid w:val="007377B3"/>
  </w:style>
  <w:style w:type="paragraph" w:styleId="a7">
    <w:name w:val="footer"/>
    <w:basedOn w:val="a"/>
    <w:link w:val="a8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7B3"/>
  </w:style>
  <w:style w:type="paragraph" w:styleId="a9">
    <w:name w:val="Balloon Text"/>
    <w:basedOn w:val="a"/>
    <w:link w:val="aa"/>
    <w:uiPriority w:val="99"/>
    <w:semiHidden/>
    <w:unhideWhenUsed/>
    <w:rsid w:val="0078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31E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0D5A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5F1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Шухардина Екатерина Владимировна</cp:lastModifiedBy>
  <cp:revision>7</cp:revision>
  <cp:lastPrinted>2024-02-08T08:55:00Z</cp:lastPrinted>
  <dcterms:created xsi:type="dcterms:W3CDTF">2024-02-07T03:58:00Z</dcterms:created>
  <dcterms:modified xsi:type="dcterms:W3CDTF">2024-02-08T08:56:00Z</dcterms:modified>
</cp:coreProperties>
</file>