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05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68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905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68B7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905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905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17860" w:rsidRDefault="00617860" w:rsidP="00025DB9">
      <w:pPr>
        <w:jc w:val="both"/>
        <w:rPr>
          <w:b/>
          <w:bCs/>
          <w:sz w:val="28"/>
          <w:szCs w:val="28"/>
        </w:rPr>
      </w:pPr>
    </w:p>
    <w:p w:rsidR="00617860" w:rsidRDefault="00617860" w:rsidP="00617860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</w:t>
      </w:r>
      <w:r w:rsidR="00E9050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сфере</w:t>
      </w:r>
      <w:r w:rsidR="00E9050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617860" w:rsidRDefault="00617860" w:rsidP="00617860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617860" w:rsidRDefault="00617860" w:rsidP="00617860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617860" w:rsidRDefault="00617860" w:rsidP="00617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решение Пермской городской Думы от 24.04.2018 № 56 «Об установлении расходного обязательства города Перми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 (в редакции решений Пермской городской Думы от 28.08.2018 № 136,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 20.11.2018 № 236, от 26.02.2019 № 27, от 23.04.2019 № 76, от 19.11.2019 № 271, от 24.03.2020 № 60, от 27.10.2020 № 205, от 15.12.2020 № 255, от 24.02.2021 № 36, от 27.04.2021 № 105, от 22.06.2021 № 142, от 25.01.2022 № 19, от 26.04.2022 № 74, от 28.06.2022 № 137, от 15.11.2022 № 248, от 28.02.2023 № 21, от 22.08.2023 № 137,</w:t>
      </w:r>
      <w:r>
        <w:t xml:space="preserve"> </w:t>
      </w:r>
      <w:r>
        <w:rPr>
          <w:sz w:val="28"/>
          <w:szCs w:val="28"/>
        </w:rPr>
        <w:t>от 21.11.2023 № 233), дополнив абзац восьмой пункта 2 словами «, здание по ул</w:t>
      </w:r>
      <w:proofErr w:type="gramEnd"/>
      <w:r>
        <w:rPr>
          <w:sz w:val="28"/>
          <w:szCs w:val="28"/>
        </w:rPr>
        <w:t>. Целинной, 15, планируемое к закреплению на праве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муниципальным автономным общеобразовательным учреждением</w:t>
      </w:r>
      <w:r>
        <w:t xml:space="preserve"> «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ская кадетская школа № 1 «Пермский кадетский корпус имени генералиссимуса А.В. Суворова»».</w:t>
      </w:r>
    </w:p>
    <w:p w:rsidR="00E9050D" w:rsidRDefault="00E9050D" w:rsidP="00E9050D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2B2A15">
        <w:rPr>
          <w:sz w:val="28"/>
          <w:szCs w:val="28"/>
        </w:rPr>
        <w:t>екомендовать администрации города Перми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 xml:space="preserve">производить расходование средств бюджета </w:t>
      </w:r>
      <w:r>
        <w:rPr>
          <w:sz w:val="28"/>
          <w:szCs w:val="28"/>
        </w:rPr>
        <w:t>го</w:t>
      </w:r>
      <w:r w:rsidRPr="002B2A15">
        <w:rPr>
          <w:sz w:val="28"/>
          <w:szCs w:val="28"/>
        </w:rPr>
        <w:t>рода Перми на оснащение оборудован</w:t>
      </w:r>
      <w:r>
        <w:rPr>
          <w:sz w:val="28"/>
          <w:szCs w:val="28"/>
        </w:rPr>
        <w:t>ием, сред</w:t>
      </w:r>
      <w:r w:rsidRPr="002B2A15">
        <w:rPr>
          <w:sz w:val="28"/>
          <w:szCs w:val="28"/>
        </w:rPr>
        <w:t>ствами обуч</w:t>
      </w:r>
      <w:r w:rsidRPr="002B2A15">
        <w:rPr>
          <w:sz w:val="28"/>
          <w:szCs w:val="28"/>
        </w:rPr>
        <w:t>е</w:t>
      </w:r>
      <w:r w:rsidRPr="002B2A15">
        <w:rPr>
          <w:sz w:val="28"/>
          <w:szCs w:val="28"/>
        </w:rPr>
        <w:t xml:space="preserve">ния, мебелью и инвентарем </w:t>
      </w:r>
      <w:r w:rsidR="0089497A">
        <w:rPr>
          <w:sz w:val="28"/>
          <w:szCs w:val="28"/>
        </w:rPr>
        <w:t xml:space="preserve">здания </w:t>
      </w:r>
      <w:r w:rsidRPr="002B2A15">
        <w:rPr>
          <w:sz w:val="28"/>
          <w:szCs w:val="28"/>
        </w:rPr>
        <w:t>об</w:t>
      </w:r>
      <w:r>
        <w:rPr>
          <w:sz w:val="28"/>
          <w:szCs w:val="28"/>
        </w:rPr>
        <w:t>щ</w:t>
      </w:r>
      <w:r w:rsidRPr="002B2A15">
        <w:rPr>
          <w:sz w:val="28"/>
          <w:szCs w:val="28"/>
        </w:rPr>
        <w:t>еобразовательной организации по адресу: г.</w:t>
      </w:r>
      <w:r>
        <w:rPr>
          <w:sz w:val="28"/>
          <w:szCs w:val="28"/>
        </w:rPr>
        <w:t> </w:t>
      </w:r>
      <w:r w:rsidRPr="002B2A15">
        <w:rPr>
          <w:sz w:val="28"/>
          <w:szCs w:val="28"/>
        </w:rPr>
        <w:t>Пермь,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>ул. Целинная, 15, планируемого к закреплению на праве операт</w:t>
      </w:r>
      <w:r>
        <w:rPr>
          <w:sz w:val="28"/>
          <w:szCs w:val="28"/>
        </w:rPr>
        <w:t>ивного управления за муниципаль</w:t>
      </w:r>
      <w:r w:rsidRPr="002B2A15">
        <w:rPr>
          <w:sz w:val="28"/>
          <w:szCs w:val="28"/>
        </w:rPr>
        <w:t>ным автономным общеобразовательным учреждением «Пермская кадетская шко</w:t>
      </w:r>
      <w:r>
        <w:rPr>
          <w:sz w:val="28"/>
          <w:szCs w:val="28"/>
        </w:rPr>
        <w:t>ла № 1 «Перм</w:t>
      </w:r>
      <w:r w:rsidRPr="002B2A15">
        <w:rPr>
          <w:sz w:val="28"/>
          <w:szCs w:val="28"/>
        </w:rPr>
        <w:t>ский кадетский корпус имени генерали</w:t>
      </w:r>
      <w:r w:rsidRPr="002B2A15">
        <w:rPr>
          <w:sz w:val="28"/>
          <w:szCs w:val="28"/>
        </w:rPr>
        <w:t>с</w:t>
      </w:r>
      <w:r w:rsidRPr="002B2A15">
        <w:rPr>
          <w:sz w:val="28"/>
          <w:szCs w:val="28"/>
        </w:rPr>
        <w:t>симуса А.В. Суворова»</w:t>
      </w:r>
      <w:r>
        <w:rPr>
          <w:sz w:val="28"/>
          <w:szCs w:val="28"/>
        </w:rPr>
        <w:t xml:space="preserve">, </w:t>
      </w:r>
      <w:r w:rsidRPr="002B2A15">
        <w:rPr>
          <w:sz w:val="28"/>
          <w:szCs w:val="28"/>
        </w:rPr>
        <w:t>после актуализа</w:t>
      </w:r>
      <w:r>
        <w:rPr>
          <w:sz w:val="28"/>
          <w:szCs w:val="28"/>
        </w:rPr>
        <w:t>ции постановле</w:t>
      </w:r>
      <w:r w:rsidRPr="002B2A15">
        <w:rPr>
          <w:sz w:val="28"/>
          <w:szCs w:val="28"/>
        </w:rPr>
        <w:t>ния администрации гор</w:t>
      </w:r>
      <w:r w:rsidRPr="002B2A15">
        <w:rPr>
          <w:sz w:val="28"/>
          <w:szCs w:val="28"/>
        </w:rPr>
        <w:t>о</w:t>
      </w:r>
      <w:r w:rsidRPr="002B2A15">
        <w:rPr>
          <w:sz w:val="28"/>
          <w:szCs w:val="28"/>
        </w:rPr>
        <w:t>да Перми о</w:t>
      </w:r>
      <w:r>
        <w:rPr>
          <w:sz w:val="28"/>
          <w:szCs w:val="28"/>
        </w:rPr>
        <w:t>т</w:t>
      </w:r>
      <w:r w:rsidRPr="002B2A15">
        <w:rPr>
          <w:sz w:val="28"/>
          <w:szCs w:val="28"/>
        </w:rPr>
        <w:t xml:space="preserve"> 25.04.2018</w:t>
      </w:r>
      <w:proofErr w:type="gramEnd"/>
      <w:r w:rsidRPr="002B2A15">
        <w:rPr>
          <w:sz w:val="28"/>
          <w:szCs w:val="28"/>
        </w:rPr>
        <w:t xml:space="preserve"> № </w:t>
      </w:r>
      <w:proofErr w:type="gramStart"/>
      <w:r w:rsidRPr="002B2A15">
        <w:rPr>
          <w:sz w:val="28"/>
          <w:szCs w:val="28"/>
        </w:rPr>
        <w:t>250 «Об утверждении Методики определения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>расче</w:t>
      </w:r>
      <w:r w:rsidRPr="002B2A15">
        <w:rPr>
          <w:sz w:val="28"/>
          <w:szCs w:val="28"/>
        </w:rPr>
        <w:t>т</w:t>
      </w:r>
      <w:r w:rsidRPr="002B2A15">
        <w:rPr>
          <w:sz w:val="28"/>
          <w:szCs w:val="28"/>
        </w:rPr>
        <w:t>ных показателей, размера расчетного показателя по оснащению оборудованием, средствами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>обучения, мебелью, инвентарем вновь созданных мест для обуча</w:t>
      </w:r>
      <w:r w:rsidRPr="002B2A15">
        <w:rPr>
          <w:sz w:val="28"/>
          <w:szCs w:val="28"/>
        </w:rPr>
        <w:t>ю</w:t>
      </w:r>
      <w:r w:rsidRPr="002B2A15">
        <w:rPr>
          <w:sz w:val="28"/>
          <w:szCs w:val="28"/>
        </w:rPr>
        <w:t>щихся по ос</w:t>
      </w:r>
      <w:r>
        <w:rPr>
          <w:sz w:val="28"/>
          <w:szCs w:val="28"/>
        </w:rPr>
        <w:t>новным общеобра</w:t>
      </w:r>
      <w:r w:rsidRPr="002B2A15">
        <w:rPr>
          <w:sz w:val="28"/>
          <w:szCs w:val="28"/>
        </w:rPr>
        <w:t>зовательным программам начального общего, о</w:t>
      </w:r>
      <w:r w:rsidRPr="002B2A15">
        <w:rPr>
          <w:sz w:val="28"/>
          <w:szCs w:val="28"/>
        </w:rPr>
        <w:t>с</w:t>
      </w:r>
      <w:r w:rsidRPr="002B2A15">
        <w:rPr>
          <w:sz w:val="28"/>
          <w:szCs w:val="28"/>
        </w:rPr>
        <w:t>новного общего и среднего общего образования и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>примерного перечня оборуд</w:t>
      </w:r>
      <w:r w:rsidRPr="002B2A15">
        <w:rPr>
          <w:sz w:val="28"/>
          <w:szCs w:val="28"/>
        </w:rPr>
        <w:t>о</w:t>
      </w:r>
      <w:r w:rsidRPr="002B2A15">
        <w:rPr>
          <w:sz w:val="28"/>
          <w:szCs w:val="28"/>
        </w:rPr>
        <w:t>вания, средств обучения, мебели, инвентаря, необхо</w:t>
      </w:r>
      <w:r>
        <w:rPr>
          <w:sz w:val="28"/>
          <w:szCs w:val="28"/>
        </w:rPr>
        <w:t>димого для опре</w:t>
      </w:r>
      <w:r w:rsidRPr="002B2A15">
        <w:rPr>
          <w:sz w:val="28"/>
          <w:szCs w:val="28"/>
        </w:rPr>
        <w:t>деления ра</w:t>
      </w:r>
      <w:r w:rsidRPr="002B2A15">
        <w:rPr>
          <w:sz w:val="28"/>
          <w:szCs w:val="28"/>
        </w:rPr>
        <w:t>з</w:t>
      </w:r>
      <w:r w:rsidRPr="002B2A15">
        <w:rPr>
          <w:sz w:val="28"/>
          <w:szCs w:val="28"/>
        </w:rPr>
        <w:t>мера расчетного показателя по оснащению оборудованием, средства</w:t>
      </w:r>
      <w:r>
        <w:rPr>
          <w:sz w:val="28"/>
          <w:szCs w:val="28"/>
        </w:rPr>
        <w:t xml:space="preserve">ми обучения, </w:t>
      </w:r>
      <w:r>
        <w:rPr>
          <w:sz w:val="28"/>
          <w:szCs w:val="28"/>
        </w:rPr>
        <w:lastRenderedPageBreak/>
        <w:t>ме</w:t>
      </w:r>
      <w:r w:rsidRPr="002B2A15">
        <w:rPr>
          <w:sz w:val="28"/>
          <w:szCs w:val="28"/>
        </w:rPr>
        <w:t>белью, инвентарем вновь созданных мест для обучающихся</w:t>
      </w:r>
      <w:proofErr w:type="gramEnd"/>
      <w:r w:rsidRPr="002B2A15">
        <w:rPr>
          <w:sz w:val="28"/>
          <w:szCs w:val="28"/>
        </w:rPr>
        <w:t xml:space="preserve"> по основным о</w:t>
      </w:r>
      <w:r w:rsidRPr="002B2A15">
        <w:rPr>
          <w:sz w:val="28"/>
          <w:szCs w:val="28"/>
        </w:rPr>
        <w:t>б</w:t>
      </w:r>
      <w:r w:rsidRPr="002B2A15">
        <w:rPr>
          <w:sz w:val="28"/>
          <w:szCs w:val="28"/>
        </w:rPr>
        <w:t>щеобразовательным</w:t>
      </w:r>
      <w:r>
        <w:rPr>
          <w:sz w:val="28"/>
          <w:szCs w:val="28"/>
        </w:rPr>
        <w:t xml:space="preserve"> </w:t>
      </w:r>
      <w:r w:rsidRPr="002B2A15">
        <w:rPr>
          <w:sz w:val="28"/>
          <w:szCs w:val="28"/>
        </w:rPr>
        <w:t>программам начального общего, основного общего и средн</w:t>
      </w:r>
      <w:r w:rsidRPr="002B2A15">
        <w:rPr>
          <w:sz w:val="28"/>
          <w:szCs w:val="28"/>
        </w:rPr>
        <w:t>е</w:t>
      </w:r>
      <w:r w:rsidRPr="002B2A15">
        <w:rPr>
          <w:sz w:val="28"/>
          <w:szCs w:val="28"/>
        </w:rPr>
        <w:t>го общего образова</w:t>
      </w:r>
      <w:r>
        <w:rPr>
          <w:sz w:val="28"/>
          <w:szCs w:val="28"/>
        </w:rPr>
        <w:t>ния в муниципаль</w:t>
      </w:r>
      <w:r w:rsidRPr="002B2A15">
        <w:rPr>
          <w:sz w:val="28"/>
          <w:szCs w:val="28"/>
        </w:rPr>
        <w:t>ных образовательных организациях города Перми</w:t>
      </w:r>
      <w:r w:rsidR="00BC2B29">
        <w:rPr>
          <w:sz w:val="28"/>
          <w:szCs w:val="28"/>
        </w:rPr>
        <w:t>»</w:t>
      </w:r>
      <w:r w:rsidRPr="002B2A15">
        <w:rPr>
          <w:sz w:val="28"/>
          <w:szCs w:val="28"/>
        </w:rPr>
        <w:t>.</w:t>
      </w:r>
    </w:p>
    <w:p w:rsidR="00617860" w:rsidRDefault="00E9050D" w:rsidP="00617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860">
        <w:rPr>
          <w:sz w:val="28"/>
          <w:szCs w:val="28"/>
        </w:rPr>
        <w:t>. Настоящее решение вступает в силу со дня его официального опублик</w:t>
      </w:r>
      <w:r w:rsidR="00617860">
        <w:rPr>
          <w:sz w:val="28"/>
          <w:szCs w:val="28"/>
        </w:rPr>
        <w:t>о</w:t>
      </w:r>
      <w:r w:rsidR="0061786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617860">
        <w:rPr>
          <w:sz w:val="28"/>
          <w:szCs w:val="28"/>
        </w:rPr>
        <w:t>р</w:t>
      </w:r>
      <w:r w:rsidR="00617860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617860" w:rsidRDefault="00E9050D" w:rsidP="00617860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</w:t>
      </w:r>
      <w:r w:rsidR="00617860">
        <w:rPr>
          <w:sz w:val="28"/>
          <w:szCs w:val="28"/>
        </w:rPr>
        <w:t>. Опубликовать настоящее решение в печатном средстве массовой инфо</w:t>
      </w:r>
      <w:r w:rsidR="00617860">
        <w:rPr>
          <w:sz w:val="28"/>
          <w:szCs w:val="28"/>
        </w:rPr>
        <w:t>р</w:t>
      </w:r>
      <w:r w:rsidR="00617860">
        <w:rPr>
          <w:sz w:val="28"/>
          <w:szCs w:val="28"/>
        </w:rPr>
        <w:t>мации</w:t>
      </w:r>
      <w:r w:rsidR="00617860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="00617860">
        <w:rPr>
          <w:sz w:val="28"/>
          <w:szCs w:val="24"/>
        </w:rPr>
        <w:t>ь</w:t>
      </w:r>
      <w:r w:rsidR="00617860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617860">
        <w:rPr>
          <w:sz w:val="28"/>
          <w:szCs w:val="24"/>
        </w:rPr>
        <w:t>н</w:t>
      </w:r>
      <w:r w:rsidR="00617860">
        <w:rPr>
          <w:sz w:val="28"/>
          <w:szCs w:val="24"/>
        </w:rPr>
        <w:t>формационно-телекоммуникационной сети Интернет.</w:t>
      </w:r>
    </w:p>
    <w:p w:rsidR="00617860" w:rsidRDefault="00E9050D" w:rsidP="00617860">
      <w:pPr>
        <w:spacing w:after="72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617860">
        <w:rPr>
          <w:sz w:val="28"/>
          <w:szCs w:val="28"/>
        </w:rPr>
        <w:t xml:space="preserve">. </w:t>
      </w:r>
      <w:proofErr w:type="gramStart"/>
      <w:r w:rsidR="00617860">
        <w:rPr>
          <w:sz w:val="28"/>
          <w:szCs w:val="28"/>
        </w:rPr>
        <w:t>Контроль за</w:t>
      </w:r>
      <w:proofErr w:type="gramEnd"/>
      <w:r w:rsidR="00617860">
        <w:rPr>
          <w:sz w:val="28"/>
          <w:szCs w:val="28"/>
        </w:rPr>
        <w:t xml:space="preserve"> исполнением настоящего решения возложить на</w:t>
      </w:r>
      <w:r w:rsidR="00617860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617860" w:rsidRDefault="00617860" w:rsidP="00617860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17860" w:rsidRDefault="00617860" w:rsidP="00617860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17860" w:rsidRDefault="00617860" w:rsidP="006178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897D8E" w:rsidRPr="00617860" w:rsidRDefault="00897D8E" w:rsidP="00617860">
      <w:pPr>
        <w:rPr>
          <w:sz w:val="28"/>
          <w:szCs w:val="28"/>
        </w:rPr>
      </w:pPr>
    </w:p>
    <w:sectPr w:rsidR="00897D8E" w:rsidRPr="0061786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68B7">
      <w:rPr>
        <w:noProof/>
        <w:snapToGrid w:val="0"/>
        <w:sz w:val="16"/>
      </w:rPr>
      <w:t>27.02.2024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68B7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819495"/>
      <w:docPartObj>
        <w:docPartGallery w:val="Page Numbers (Top of Page)"/>
        <w:docPartUnique/>
      </w:docPartObj>
    </w:sdtPr>
    <w:sdtEndPr/>
    <w:sdtContent>
      <w:p w:rsidR="00617860" w:rsidRDefault="00617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B7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6ItGX+iJDxl42t6AZBny/hF8sk=" w:salt="pZ01Z7lP0uASZ8tRScsx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8B7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786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497A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29C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2B29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050D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E9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E9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2722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2024-02-27T08:41:00Z</cp:lastPrinted>
  <dcterms:created xsi:type="dcterms:W3CDTF">2024-02-21T08:39:00Z</dcterms:created>
  <dcterms:modified xsi:type="dcterms:W3CDTF">2024-02-27T08:42:00Z</dcterms:modified>
</cp:coreProperties>
</file>