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08468" wp14:editId="42B43E9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6108468" wp14:editId="42B43E9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3D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27937">
                              <w:rPr>
                                <w:sz w:val="28"/>
                                <w:szCs w:val="28"/>
                                <w:u w:val="single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33D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27937">
                        <w:rPr>
                          <w:sz w:val="28"/>
                          <w:szCs w:val="28"/>
                          <w:u w:val="single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33D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33D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D1304" w:rsidRDefault="00AD1304" w:rsidP="00025DB9">
      <w:pPr>
        <w:jc w:val="both"/>
        <w:rPr>
          <w:b/>
          <w:bCs/>
          <w:sz w:val="28"/>
          <w:szCs w:val="28"/>
        </w:rPr>
      </w:pPr>
    </w:p>
    <w:p w:rsidR="00AD1304" w:rsidRPr="00AD1304" w:rsidRDefault="00AD1304" w:rsidP="00AD1304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rFonts w:eastAsia="Malgun Gothic"/>
          <w:b/>
          <w:bCs/>
          <w:color w:val="000000" w:themeColor="text1"/>
          <w:sz w:val="28"/>
          <w:szCs w:val="28"/>
        </w:rPr>
      </w:pPr>
      <w:r w:rsidRPr="00AD130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Pr="00AD1304">
        <w:rPr>
          <w:rFonts w:eastAsia="Malgun Gothic"/>
          <w:b/>
          <w:bCs/>
          <w:color w:val="000000" w:themeColor="text1"/>
          <w:sz w:val="28"/>
          <w:szCs w:val="28"/>
        </w:rPr>
        <w:t xml:space="preserve">решение Пермской городской Думы </w:t>
      </w:r>
      <w:r w:rsidRPr="00AD130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21.12.2021 № 299 «О муниципальном земельном контроле на территории города Перми»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304">
        <w:rPr>
          <w:rFonts w:eastAsia="Calibri"/>
          <w:sz w:val="28"/>
          <w:szCs w:val="28"/>
          <w:lang w:eastAsia="en-US"/>
        </w:rPr>
        <w:t>В соответствии с Федеральным законом от 31.07.2020 № 248-ФЗ «О гос</w:t>
      </w:r>
      <w:r w:rsidRPr="00AD1304">
        <w:rPr>
          <w:rFonts w:eastAsia="Calibri"/>
          <w:sz w:val="28"/>
          <w:szCs w:val="28"/>
          <w:lang w:eastAsia="en-US"/>
        </w:rPr>
        <w:t>у</w:t>
      </w:r>
      <w:r w:rsidRPr="00AD1304">
        <w:rPr>
          <w:rFonts w:eastAsia="Calibri"/>
          <w:sz w:val="28"/>
          <w:szCs w:val="28"/>
          <w:lang w:eastAsia="en-US"/>
        </w:rPr>
        <w:t>дарственном контроле (надзоре) и муниципальном контроле в Российской Фед</w:t>
      </w:r>
      <w:r w:rsidRPr="00AD1304">
        <w:rPr>
          <w:rFonts w:eastAsia="Calibri"/>
          <w:sz w:val="28"/>
          <w:szCs w:val="28"/>
          <w:lang w:eastAsia="en-US"/>
        </w:rPr>
        <w:t>е</w:t>
      </w:r>
      <w:r w:rsidRPr="00AD1304">
        <w:rPr>
          <w:rFonts w:eastAsia="Calibri"/>
          <w:sz w:val="28"/>
          <w:szCs w:val="28"/>
          <w:lang w:eastAsia="en-US"/>
        </w:rPr>
        <w:t>рации»</w:t>
      </w:r>
      <w:r w:rsidRPr="00AD1304">
        <w:rPr>
          <w:sz w:val="28"/>
          <w:szCs w:val="28"/>
        </w:rPr>
        <w:t>, Уставом города Перми</w:t>
      </w:r>
    </w:p>
    <w:p w:rsidR="00AD1304" w:rsidRPr="00AD1304" w:rsidRDefault="00AD1304" w:rsidP="00AD1304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AD1304">
        <w:rPr>
          <w:sz w:val="28"/>
          <w:szCs w:val="24"/>
        </w:rPr>
        <w:t xml:space="preserve">Пермская городская Дума </w:t>
      </w:r>
      <w:proofErr w:type="gramStart"/>
      <w:r w:rsidRPr="00AD1304">
        <w:rPr>
          <w:b/>
          <w:sz w:val="28"/>
          <w:szCs w:val="24"/>
        </w:rPr>
        <w:t>р</w:t>
      </w:r>
      <w:proofErr w:type="gramEnd"/>
      <w:r w:rsidRPr="00AD1304">
        <w:rPr>
          <w:b/>
          <w:sz w:val="28"/>
          <w:szCs w:val="24"/>
        </w:rPr>
        <w:t xml:space="preserve"> е ш и л а:</w:t>
      </w:r>
    </w:p>
    <w:p w:rsidR="00AD1304" w:rsidRPr="00AD1304" w:rsidRDefault="00533D24" w:rsidP="00AD13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AD1304" w:rsidRPr="00AD1304">
        <w:rPr>
          <w:sz w:val="28"/>
          <w:szCs w:val="24"/>
        </w:rPr>
        <w:t>Внести в решение Пермской городской Думы от 21.12.2021 № 299 «О м</w:t>
      </w:r>
      <w:r w:rsidR="00AD1304" w:rsidRPr="00AD1304">
        <w:rPr>
          <w:sz w:val="28"/>
          <w:szCs w:val="24"/>
        </w:rPr>
        <w:t>у</w:t>
      </w:r>
      <w:r w:rsidR="00AD1304" w:rsidRPr="00AD1304">
        <w:rPr>
          <w:sz w:val="28"/>
          <w:szCs w:val="24"/>
        </w:rPr>
        <w:t>ниципальном земельном контроле на территории города Перми» (в редакции р</w:t>
      </w:r>
      <w:r w:rsidR="00AD1304" w:rsidRPr="00AD1304">
        <w:rPr>
          <w:sz w:val="28"/>
          <w:szCs w:val="24"/>
        </w:rPr>
        <w:t>е</w:t>
      </w:r>
      <w:r w:rsidR="00AD1304" w:rsidRPr="00AD1304">
        <w:rPr>
          <w:sz w:val="28"/>
          <w:szCs w:val="24"/>
        </w:rPr>
        <w:t>шений Пермской городской Думы от 22.02.2022 № 43, от 26.04.2022 № 85, от 15.11.2022 № 256) изменения: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D1304">
        <w:rPr>
          <w:sz w:val="28"/>
          <w:szCs w:val="24"/>
        </w:rPr>
        <w:t>1.1 в Положении о муниципальном земельном контроле на территории г</w:t>
      </w:r>
      <w:r w:rsidRPr="00AD1304">
        <w:rPr>
          <w:sz w:val="28"/>
          <w:szCs w:val="24"/>
        </w:rPr>
        <w:t>о</w:t>
      </w:r>
      <w:r w:rsidRPr="00AD1304">
        <w:rPr>
          <w:sz w:val="28"/>
          <w:szCs w:val="24"/>
        </w:rPr>
        <w:t>рода Перми (приложение 1):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 xml:space="preserve">1.1.1 раздел </w:t>
      </w:r>
      <w:r w:rsidRPr="00AD1304">
        <w:rPr>
          <w:color w:val="000000"/>
          <w:sz w:val="28"/>
          <w:szCs w:val="28"/>
          <w:lang w:val="en-US"/>
        </w:rPr>
        <w:t>II</w:t>
      </w:r>
      <w:r w:rsidRPr="00AD1304">
        <w:rPr>
          <w:color w:val="000000"/>
          <w:sz w:val="28"/>
          <w:szCs w:val="28"/>
        </w:rPr>
        <w:t xml:space="preserve"> изложить в редакции:</w:t>
      </w:r>
    </w:p>
    <w:p w:rsidR="00AD1304" w:rsidRPr="00AD1304" w:rsidRDefault="00AD1304" w:rsidP="00533D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«</w:t>
      </w:r>
      <w:r w:rsidRPr="00AD1304">
        <w:rPr>
          <w:color w:val="000000"/>
          <w:sz w:val="28"/>
          <w:szCs w:val="28"/>
          <w:lang w:val="en-US"/>
        </w:rPr>
        <w:t>II</w:t>
      </w:r>
      <w:r w:rsidRPr="00AD1304">
        <w:rPr>
          <w:color w:val="000000"/>
          <w:sz w:val="28"/>
          <w:szCs w:val="28"/>
        </w:rPr>
        <w:t>. Управление рисками причинения вреда (ущерба) охраняемым</w:t>
      </w:r>
      <w:r w:rsidR="00533D24">
        <w:rPr>
          <w:color w:val="000000"/>
          <w:sz w:val="28"/>
          <w:szCs w:val="28"/>
        </w:rPr>
        <w:t xml:space="preserve"> </w:t>
      </w:r>
      <w:r w:rsidRPr="00AD1304">
        <w:rPr>
          <w:color w:val="000000"/>
          <w:sz w:val="28"/>
          <w:szCs w:val="28"/>
        </w:rPr>
        <w:t>законом ценностям при осуществлении Муниципального контроля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 xml:space="preserve">2.1. Система оценки и управления рисками при осуществлении </w:t>
      </w:r>
      <w:r w:rsidR="008E36F7">
        <w:rPr>
          <w:color w:val="000000"/>
          <w:sz w:val="28"/>
          <w:szCs w:val="28"/>
        </w:rPr>
        <w:t>М</w:t>
      </w:r>
      <w:r w:rsidRPr="00AD1304">
        <w:rPr>
          <w:color w:val="000000"/>
          <w:sz w:val="28"/>
          <w:szCs w:val="28"/>
        </w:rPr>
        <w:t>униц</w:t>
      </w:r>
      <w:r w:rsidRPr="00AD1304">
        <w:rPr>
          <w:color w:val="000000"/>
          <w:sz w:val="28"/>
          <w:szCs w:val="28"/>
        </w:rPr>
        <w:t>и</w:t>
      </w:r>
      <w:r w:rsidRPr="00AD1304">
        <w:rPr>
          <w:color w:val="000000"/>
          <w:sz w:val="28"/>
          <w:szCs w:val="28"/>
        </w:rPr>
        <w:t>пального контроля не применяется.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2.2. Плановые контрольные мероприятия не проводятся.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2.3. 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AD1304">
        <w:rPr>
          <w:color w:val="000000"/>
          <w:sz w:val="28"/>
          <w:szCs w:val="28"/>
        </w:rPr>
        <w:t>.»;</w:t>
      </w:r>
      <w:proofErr w:type="gramEnd"/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1.1.2 пункт 3.4 признать утратившим силу;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1.1.3 в пункте 4.3 слова «</w:t>
      </w:r>
      <w:proofErr w:type="gramStart"/>
      <w:r w:rsidRPr="00AD1304">
        <w:rPr>
          <w:color w:val="000000"/>
          <w:sz w:val="28"/>
          <w:szCs w:val="28"/>
        </w:rPr>
        <w:t>плановых</w:t>
      </w:r>
      <w:proofErr w:type="gramEnd"/>
      <w:r w:rsidRPr="00AD1304">
        <w:rPr>
          <w:color w:val="000000"/>
          <w:sz w:val="28"/>
          <w:szCs w:val="28"/>
        </w:rPr>
        <w:t xml:space="preserve"> и» исключить;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1.1.4 пункт 4.4 признать утратившим силу;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1.1.5 абзац второй пункта 4.5 изложить в редакции: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«наличие у Органа контроля сведений о причинении вреда (ущерба) или об угрозе причинения вреда (ущерба) охраняемым законом ценностям</w:t>
      </w:r>
      <w:proofErr w:type="gramStart"/>
      <w:r w:rsidRPr="00AD1304">
        <w:rPr>
          <w:color w:val="000000"/>
          <w:sz w:val="28"/>
          <w:szCs w:val="28"/>
        </w:rPr>
        <w:t>,»</w:t>
      </w:r>
      <w:proofErr w:type="gramEnd"/>
      <w:r w:rsidRPr="00AD1304">
        <w:rPr>
          <w:color w:val="000000"/>
          <w:sz w:val="28"/>
          <w:szCs w:val="28"/>
        </w:rPr>
        <w:t>;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1.1.6 пункт 4.20 признать утратившим силу;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D1304">
        <w:rPr>
          <w:color w:val="000000"/>
          <w:sz w:val="28"/>
          <w:szCs w:val="28"/>
        </w:rPr>
        <w:t>1.2</w:t>
      </w:r>
      <w:r w:rsidRPr="00AD1304">
        <w:rPr>
          <w:sz w:val="28"/>
          <w:szCs w:val="24"/>
        </w:rPr>
        <w:t xml:space="preserve"> в Ключевых показателях и их целевых значениях, индикативных показ</w:t>
      </w:r>
      <w:r w:rsidRPr="00AD1304">
        <w:rPr>
          <w:sz w:val="28"/>
          <w:szCs w:val="24"/>
        </w:rPr>
        <w:t>а</w:t>
      </w:r>
      <w:r w:rsidRPr="00AD1304">
        <w:rPr>
          <w:sz w:val="28"/>
          <w:szCs w:val="24"/>
        </w:rPr>
        <w:t>телях муниципального земельного контроля на территории города Перми (прил</w:t>
      </w:r>
      <w:r w:rsidRPr="00AD1304">
        <w:rPr>
          <w:sz w:val="28"/>
          <w:szCs w:val="24"/>
        </w:rPr>
        <w:t>о</w:t>
      </w:r>
      <w:r w:rsidRPr="00AD1304">
        <w:rPr>
          <w:sz w:val="28"/>
          <w:szCs w:val="24"/>
        </w:rPr>
        <w:t>жение 2):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1.2.1 пункт 1 изложить в редакции:</w:t>
      </w:r>
    </w:p>
    <w:p w:rsidR="00AD1304" w:rsidRPr="00AD1304" w:rsidRDefault="00AD130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lastRenderedPageBreak/>
        <w:t xml:space="preserve">«1. </w:t>
      </w:r>
      <w:proofErr w:type="gramStart"/>
      <w:r w:rsidRPr="00AD1304">
        <w:rPr>
          <w:color w:val="000000"/>
          <w:sz w:val="28"/>
          <w:szCs w:val="28"/>
        </w:rPr>
        <w:t>Ключевыми показателями муниципального земельного контроля на те</w:t>
      </w:r>
      <w:r w:rsidRPr="00AD1304">
        <w:rPr>
          <w:color w:val="000000"/>
          <w:sz w:val="28"/>
          <w:szCs w:val="28"/>
        </w:rPr>
        <w:t>р</w:t>
      </w:r>
      <w:r w:rsidRPr="00AD1304">
        <w:rPr>
          <w:color w:val="000000"/>
          <w:sz w:val="28"/>
          <w:szCs w:val="28"/>
        </w:rPr>
        <w:t>ритории города Перми (далее – муниципальный земельный контроль) являются показатели, отражающие уровень минимизации вреда (ущерба) охраняемым зак</w:t>
      </w:r>
      <w:r w:rsidRPr="00AD1304">
        <w:rPr>
          <w:color w:val="000000"/>
          <w:sz w:val="28"/>
          <w:szCs w:val="28"/>
        </w:rPr>
        <w:t>о</w:t>
      </w:r>
      <w:r w:rsidRPr="00AD1304">
        <w:rPr>
          <w:color w:val="000000"/>
          <w:sz w:val="28"/>
          <w:szCs w:val="28"/>
        </w:rPr>
        <w:t>ном ценностям, уровень устранения риска причинения вреда (ущерба), по кот</w:t>
      </w:r>
      <w:r w:rsidRPr="00AD1304">
        <w:rPr>
          <w:color w:val="000000"/>
          <w:sz w:val="28"/>
          <w:szCs w:val="28"/>
        </w:rPr>
        <w:t>о</w:t>
      </w:r>
      <w:r w:rsidRPr="00AD1304">
        <w:rPr>
          <w:color w:val="000000"/>
          <w:sz w:val="28"/>
          <w:szCs w:val="28"/>
        </w:rPr>
        <w:t>рым устанавливаются целевые (плановые) значения и достижение которых до</w:t>
      </w:r>
      <w:r w:rsidRPr="00AD1304">
        <w:rPr>
          <w:color w:val="000000"/>
          <w:sz w:val="28"/>
          <w:szCs w:val="28"/>
        </w:rPr>
        <w:t>л</w:t>
      </w:r>
      <w:r w:rsidRPr="00AD1304">
        <w:rPr>
          <w:color w:val="000000"/>
          <w:sz w:val="28"/>
          <w:szCs w:val="28"/>
        </w:rPr>
        <w:t>жен обеспечить контрольный орган, уполномоченный на осуществление муниц</w:t>
      </w:r>
      <w:r w:rsidRPr="00AD1304">
        <w:rPr>
          <w:color w:val="000000"/>
          <w:sz w:val="28"/>
          <w:szCs w:val="28"/>
        </w:rPr>
        <w:t>и</w:t>
      </w:r>
      <w:r w:rsidRPr="00AD1304">
        <w:rPr>
          <w:color w:val="000000"/>
          <w:sz w:val="28"/>
          <w:szCs w:val="28"/>
        </w:rPr>
        <w:t>пального земельного контроля (далее – Орган контроля), за календарный год (д</w:t>
      </w:r>
      <w:r w:rsidRPr="00AD1304">
        <w:rPr>
          <w:color w:val="000000"/>
          <w:sz w:val="28"/>
          <w:szCs w:val="28"/>
        </w:rPr>
        <w:t>а</w:t>
      </w:r>
      <w:r w:rsidRPr="00AD1304">
        <w:rPr>
          <w:color w:val="000000"/>
          <w:sz w:val="28"/>
          <w:szCs w:val="28"/>
        </w:rPr>
        <w:t>лее – отчетный период).</w:t>
      </w:r>
      <w:proofErr w:type="gramEnd"/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3225"/>
      </w:tblGrid>
      <w:tr w:rsidR="00AD1304" w:rsidRPr="00AD1304" w:rsidTr="00BC73B2">
        <w:trPr>
          <w:trHeight w:val="2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04" w:rsidRPr="00FE6C8C" w:rsidRDefault="00AD1304" w:rsidP="00AD13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8C" w:rsidRDefault="00AD1304" w:rsidP="00AD13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значения </w:t>
            </w:r>
          </w:p>
          <w:p w:rsidR="00AD1304" w:rsidRPr="00FE6C8C" w:rsidRDefault="00AD1304" w:rsidP="00AD13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ключевого показателя</w:t>
            </w:r>
          </w:p>
        </w:tc>
      </w:tr>
      <w:tr w:rsidR="00AD1304" w:rsidRPr="00AD1304" w:rsidTr="00BC73B2">
        <w:trPr>
          <w:trHeight w:val="2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50 %</w:t>
            </w:r>
          </w:p>
        </w:tc>
      </w:tr>
      <w:tr w:rsidR="00AD1304" w:rsidRPr="00AD1304" w:rsidTr="00BC73B2">
        <w:trPr>
          <w:trHeight w:val="2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Процент обоснованных жалоб на действия (безде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ствия) Органа контроля в сфере муниципального з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мельного контроля и (или) его должностного лица при проведении контрольных мероприятий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  <w:tr w:rsidR="00AD1304" w:rsidRPr="00AD1304" w:rsidTr="00BC73B2">
        <w:trPr>
          <w:trHeight w:val="2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Процент отмененных решений, принятых по результ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там контрольных мероприятий, от общего количества принятых решений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04" w:rsidRPr="00FE6C8C" w:rsidRDefault="00AD1304" w:rsidP="00FE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6C8C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</w:tbl>
    <w:p w:rsidR="00AD1304" w:rsidRPr="00AD1304" w:rsidRDefault="00AD1304" w:rsidP="00BC73B2">
      <w:pPr>
        <w:autoSpaceDE w:val="0"/>
        <w:autoSpaceDN w:val="0"/>
        <w:adjustRightInd w:val="0"/>
        <w:ind w:left="9203" w:firstLine="1"/>
        <w:jc w:val="right"/>
        <w:rPr>
          <w:color w:val="000000"/>
          <w:sz w:val="28"/>
          <w:szCs w:val="28"/>
        </w:rPr>
      </w:pPr>
      <w:r w:rsidRPr="00AD1304">
        <w:rPr>
          <w:color w:val="000000"/>
          <w:sz w:val="28"/>
          <w:szCs w:val="28"/>
        </w:rPr>
        <w:t>»;</w:t>
      </w:r>
    </w:p>
    <w:p w:rsidR="00AD1304" w:rsidRPr="00AD1304" w:rsidRDefault="00533D24" w:rsidP="00AD13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1.2.2 абзацы второй, четвертый, двадцать второй, двадцать третий пункта 2 признать утратившими силу.</w:t>
      </w:r>
    </w:p>
    <w:p w:rsidR="00AD1304" w:rsidRPr="00AD1304" w:rsidRDefault="00533D24" w:rsidP="00AD1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>2. </w:t>
      </w:r>
      <w:r w:rsidR="00AD1304" w:rsidRPr="00AD1304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="00AD1304" w:rsidRPr="00AD1304">
        <w:rPr>
          <w:rFonts w:eastAsia="Calibri"/>
          <w:sz w:val="28"/>
          <w:szCs w:val="24"/>
          <w:lang w:eastAsia="en-US"/>
        </w:rPr>
        <w:t>о</w:t>
      </w:r>
      <w:r w:rsidR="00AD1304" w:rsidRPr="00AD1304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="00AD1304" w:rsidRPr="00AD1304">
        <w:rPr>
          <w:rFonts w:eastAsia="Calibri"/>
          <w:sz w:val="28"/>
          <w:szCs w:val="24"/>
          <w:lang w:eastAsia="en-US"/>
        </w:rPr>
        <w:t>р</w:t>
      </w:r>
      <w:r w:rsidR="00AD1304" w:rsidRPr="00AD1304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AD1304" w:rsidRPr="00AD1304" w:rsidRDefault="00533D24" w:rsidP="00AD13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AD1304" w:rsidRPr="00AD1304">
        <w:rPr>
          <w:sz w:val="28"/>
          <w:szCs w:val="24"/>
        </w:rPr>
        <w:t>Опубликовать настоящее решение в печатном средстве массовой инфо</w:t>
      </w:r>
      <w:r w:rsidR="00AD1304" w:rsidRPr="00AD1304">
        <w:rPr>
          <w:sz w:val="28"/>
          <w:szCs w:val="24"/>
        </w:rPr>
        <w:t>р</w:t>
      </w:r>
      <w:r w:rsidR="00AD1304" w:rsidRPr="00AD1304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AD1304" w:rsidRPr="00AD1304">
        <w:rPr>
          <w:sz w:val="28"/>
          <w:szCs w:val="24"/>
        </w:rPr>
        <w:t>ь</w:t>
      </w:r>
      <w:r w:rsidR="00AD1304" w:rsidRPr="00AD1304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D1304" w:rsidRPr="00AD1304">
        <w:rPr>
          <w:sz w:val="28"/>
          <w:szCs w:val="24"/>
        </w:rPr>
        <w:t>н</w:t>
      </w:r>
      <w:r w:rsidR="00AD1304" w:rsidRPr="00AD1304">
        <w:rPr>
          <w:sz w:val="28"/>
          <w:szCs w:val="24"/>
        </w:rPr>
        <w:t>формационно-телекоммуникационной сети Интернет.</w:t>
      </w:r>
    </w:p>
    <w:p w:rsidR="00AD1304" w:rsidRPr="00AD1304" w:rsidRDefault="00533D24" w:rsidP="00AD130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proofErr w:type="gramStart"/>
      <w:r w:rsidR="00AD1304" w:rsidRPr="00AD1304">
        <w:rPr>
          <w:sz w:val="28"/>
          <w:szCs w:val="24"/>
        </w:rPr>
        <w:t>Контроль за</w:t>
      </w:r>
      <w:proofErr w:type="gramEnd"/>
      <w:r w:rsidR="00AD1304" w:rsidRPr="00AD1304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="00AD1304" w:rsidRPr="00AD1304">
        <w:rPr>
          <w:rFonts w:eastAsia="Calibri"/>
          <w:sz w:val="28"/>
          <w:szCs w:val="28"/>
          <w:lang w:eastAsia="en-US"/>
        </w:rPr>
        <w:t>по инвестициям и управлению муниципальными р</w:t>
      </w:r>
      <w:r w:rsidR="00AD1304" w:rsidRPr="00AD1304">
        <w:rPr>
          <w:rFonts w:eastAsia="Calibri"/>
          <w:sz w:val="28"/>
          <w:szCs w:val="28"/>
          <w:lang w:eastAsia="en-US"/>
        </w:rPr>
        <w:t>е</w:t>
      </w:r>
      <w:r w:rsidR="00AD1304" w:rsidRPr="00AD1304">
        <w:rPr>
          <w:rFonts w:eastAsia="Calibri"/>
          <w:sz w:val="28"/>
          <w:szCs w:val="28"/>
          <w:lang w:eastAsia="en-US"/>
        </w:rPr>
        <w:t>сурсами.</w:t>
      </w:r>
    </w:p>
    <w:p w:rsidR="00AD1304" w:rsidRPr="00AD1304" w:rsidRDefault="00AD1304" w:rsidP="00AD1304">
      <w:pPr>
        <w:autoSpaceDE w:val="0"/>
        <w:autoSpaceDN w:val="0"/>
        <w:adjustRightInd w:val="0"/>
        <w:spacing w:before="480"/>
        <w:rPr>
          <w:sz w:val="28"/>
          <w:szCs w:val="24"/>
        </w:rPr>
      </w:pPr>
      <w:r w:rsidRPr="00AD1304">
        <w:rPr>
          <w:sz w:val="28"/>
          <w:szCs w:val="24"/>
        </w:rPr>
        <w:t>Председатель</w:t>
      </w:r>
    </w:p>
    <w:p w:rsidR="00AD1304" w:rsidRPr="00AD1304" w:rsidRDefault="00AD1304" w:rsidP="00AD1304">
      <w:pPr>
        <w:autoSpaceDE w:val="0"/>
        <w:autoSpaceDN w:val="0"/>
        <w:adjustRightInd w:val="0"/>
        <w:rPr>
          <w:sz w:val="28"/>
          <w:szCs w:val="24"/>
        </w:rPr>
      </w:pPr>
      <w:r w:rsidRPr="00AD1304">
        <w:rPr>
          <w:sz w:val="28"/>
          <w:szCs w:val="24"/>
        </w:rPr>
        <w:t xml:space="preserve">Пермской городской Думы </w:t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</w:r>
      <w:r w:rsidRPr="00AD1304">
        <w:rPr>
          <w:sz w:val="28"/>
          <w:szCs w:val="24"/>
        </w:rPr>
        <w:tab/>
        <w:t xml:space="preserve">   Д.В. Малютин </w:t>
      </w:r>
    </w:p>
    <w:p w:rsidR="00AD1304" w:rsidRPr="00AD1304" w:rsidRDefault="00AD1304" w:rsidP="00AD1304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AD1304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897D8E" w:rsidRPr="00AD1304" w:rsidRDefault="00897D8E" w:rsidP="00AD1304">
      <w:pPr>
        <w:rPr>
          <w:sz w:val="28"/>
          <w:szCs w:val="28"/>
        </w:rPr>
      </w:pPr>
    </w:p>
    <w:sectPr w:rsidR="00897D8E" w:rsidRPr="00AD130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27937">
      <w:rPr>
        <w:noProof/>
        <w:snapToGrid w:val="0"/>
        <w:sz w:val="16"/>
      </w:rPr>
      <w:t>27.02.2024 11:18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27937">
      <w:rPr>
        <w:noProof/>
        <w:snapToGrid w:val="0"/>
        <w:sz w:val="16"/>
      </w:rPr>
      <w:t>248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61641"/>
      <w:docPartObj>
        <w:docPartGallery w:val="Page Numbers (Top of Page)"/>
        <w:docPartUnique/>
      </w:docPartObj>
    </w:sdtPr>
    <w:sdtEndPr/>
    <w:sdtContent>
      <w:p w:rsidR="00AD1304" w:rsidRDefault="00AD13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3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nNKvBrHgwhGCrstbFOfY6pTOaw=" w:salt="MtK12CTxUTrIIIQykHuF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D24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6F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304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C73B2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27937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6C8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D130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D130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447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2024-02-27T06:18:00Z</cp:lastPrinted>
  <dcterms:created xsi:type="dcterms:W3CDTF">2024-02-13T05:21:00Z</dcterms:created>
  <dcterms:modified xsi:type="dcterms:W3CDTF">2024-02-27T06:19:00Z</dcterms:modified>
</cp:coreProperties>
</file>