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33D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74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33D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74F6">
                        <w:rPr>
                          <w:sz w:val="28"/>
                          <w:szCs w:val="28"/>
                          <w:u w:val="single"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33D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33D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5197" w:rsidRDefault="00325197" w:rsidP="00025DB9">
      <w:pPr>
        <w:jc w:val="both"/>
        <w:rPr>
          <w:b/>
          <w:bCs/>
          <w:sz w:val="28"/>
          <w:szCs w:val="28"/>
        </w:rPr>
      </w:pPr>
    </w:p>
    <w:p w:rsidR="00325197" w:rsidRPr="00325197" w:rsidRDefault="00325197" w:rsidP="00325197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325197">
        <w:rPr>
          <w:b/>
          <w:sz w:val="28"/>
          <w:szCs w:val="28"/>
          <w:lang w:eastAsia="ar-SA"/>
        </w:rPr>
        <w:t xml:space="preserve">О внесении изменения в решение Пермской городской Думы от 28.02.2023 № 34 «О внесении изменений в сфере благоустройства в отдельные решения Пермской городской Думы» </w:t>
      </w:r>
    </w:p>
    <w:p w:rsidR="00325197" w:rsidRPr="00325197" w:rsidRDefault="00325197" w:rsidP="0032519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5197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325197" w:rsidRPr="00325197" w:rsidRDefault="00325197" w:rsidP="00325197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325197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325197">
        <w:rPr>
          <w:rFonts w:eastAsia="Calibri"/>
          <w:b/>
          <w:bCs/>
          <w:spacing w:val="50"/>
          <w:sz w:val="28"/>
          <w:szCs w:val="28"/>
          <w:lang w:eastAsia="en-US"/>
        </w:rPr>
        <w:t>решила</w:t>
      </w:r>
      <w:r w:rsidRPr="00325197">
        <w:rPr>
          <w:rFonts w:eastAsia="Calibri"/>
          <w:spacing w:val="50"/>
          <w:sz w:val="28"/>
          <w:szCs w:val="28"/>
          <w:lang w:eastAsia="en-US"/>
        </w:rPr>
        <w:t xml:space="preserve">: </w:t>
      </w:r>
    </w:p>
    <w:p w:rsidR="00325197" w:rsidRPr="00325197" w:rsidRDefault="00325197" w:rsidP="0032519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5197">
        <w:rPr>
          <w:rFonts w:eastAsia="Calibri"/>
          <w:sz w:val="28"/>
          <w:szCs w:val="28"/>
          <w:lang w:eastAsia="en-US"/>
        </w:rPr>
        <w:t>1. Внести в решение Пермской городской Думы от 28.02.2023 № 34 «О вн</w:t>
      </w:r>
      <w:r w:rsidRPr="00325197">
        <w:rPr>
          <w:rFonts w:eastAsia="Calibri"/>
          <w:sz w:val="28"/>
          <w:szCs w:val="28"/>
          <w:lang w:eastAsia="en-US"/>
        </w:rPr>
        <w:t>е</w:t>
      </w:r>
      <w:r w:rsidRPr="00325197">
        <w:rPr>
          <w:rFonts w:eastAsia="Calibri"/>
          <w:sz w:val="28"/>
          <w:szCs w:val="28"/>
          <w:lang w:eastAsia="en-US"/>
        </w:rPr>
        <w:t>сении изменений в сфере благоустройства в отдельные решения Пермской горо</w:t>
      </w:r>
      <w:r w:rsidRPr="00325197">
        <w:rPr>
          <w:rFonts w:eastAsia="Calibri"/>
          <w:sz w:val="28"/>
          <w:szCs w:val="28"/>
          <w:lang w:eastAsia="en-US"/>
        </w:rPr>
        <w:t>д</w:t>
      </w:r>
      <w:r w:rsidRPr="00325197">
        <w:rPr>
          <w:rFonts w:eastAsia="Calibri"/>
          <w:sz w:val="28"/>
          <w:szCs w:val="28"/>
          <w:lang w:eastAsia="en-US"/>
        </w:rPr>
        <w:t>ской Думы» (в редакции решения Пермской городской Думы от 21.11.2023 № 245) изменение, заменив в подпункте 3.3 слова «до 01.01.2024» словами «до 01.06.2024».</w:t>
      </w:r>
    </w:p>
    <w:p w:rsidR="00325197" w:rsidRPr="00325197" w:rsidRDefault="00325197" w:rsidP="003251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19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325197">
        <w:rPr>
          <w:rFonts w:eastAsia="Calibri"/>
          <w:sz w:val="28"/>
          <w:szCs w:val="28"/>
          <w:lang w:eastAsia="en-US"/>
        </w:rPr>
        <w:t>о</w:t>
      </w:r>
      <w:r w:rsidRPr="00325197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325197">
        <w:rPr>
          <w:rFonts w:eastAsia="Calibri"/>
          <w:sz w:val="28"/>
          <w:szCs w:val="28"/>
          <w:lang w:eastAsia="en-US"/>
        </w:rPr>
        <w:t>р</w:t>
      </w:r>
      <w:r w:rsidRPr="00325197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325197" w:rsidRPr="00325197" w:rsidRDefault="00325197" w:rsidP="00325197">
      <w:pPr>
        <w:ind w:firstLine="709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3. Опубликовать настоящее решение в печатном средстве массовой инфо</w:t>
      </w:r>
      <w:r w:rsidRPr="00325197">
        <w:rPr>
          <w:sz w:val="28"/>
          <w:szCs w:val="28"/>
        </w:rPr>
        <w:t>р</w:t>
      </w:r>
      <w:r w:rsidRPr="0032519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25197">
        <w:rPr>
          <w:sz w:val="28"/>
          <w:szCs w:val="28"/>
        </w:rPr>
        <w:t>ь</w:t>
      </w:r>
      <w:r w:rsidRPr="0032519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325197" w:rsidRPr="00325197" w:rsidRDefault="00325197" w:rsidP="00325197">
      <w:pPr>
        <w:ind w:firstLine="709"/>
        <w:jc w:val="both"/>
        <w:rPr>
          <w:sz w:val="28"/>
          <w:szCs w:val="28"/>
        </w:rPr>
      </w:pPr>
      <w:r w:rsidRPr="00325197">
        <w:rPr>
          <w:sz w:val="28"/>
          <w:szCs w:val="28"/>
        </w:rPr>
        <w:t xml:space="preserve">4. </w:t>
      </w:r>
      <w:proofErr w:type="gramStart"/>
      <w:r w:rsidRPr="00325197">
        <w:rPr>
          <w:sz w:val="28"/>
          <w:szCs w:val="28"/>
        </w:rPr>
        <w:t>Контроль за</w:t>
      </w:r>
      <w:proofErr w:type="gramEnd"/>
      <w:r w:rsidRPr="0032519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325197" w:rsidRPr="00325197" w:rsidRDefault="00325197" w:rsidP="00325197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325197">
        <w:rPr>
          <w:sz w:val="28"/>
          <w:szCs w:val="28"/>
        </w:rPr>
        <w:t>Председатель</w:t>
      </w:r>
    </w:p>
    <w:p w:rsidR="00325197" w:rsidRPr="00325197" w:rsidRDefault="00325197" w:rsidP="00325197">
      <w:pPr>
        <w:jc w:val="both"/>
        <w:rPr>
          <w:sz w:val="28"/>
          <w:szCs w:val="28"/>
        </w:rPr>
      </w:pPr>
      <w:r w:rsidRPr="00325197">
        <w:rPr>
          <w:sz w:val="28"/>
          <w:szCs w:val="28"/>
        </w:rPr>
        <w:t>Пермской городской Думы</w:t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  <w:t xml:space="preserve">   Д.В. Малютин</w:t>
      </w:r>
    </w:p>
    <w:p w:rsidR="00325197" w:rsidRPr="00325197" w:rsidRDefault="00325197" w:rsidP="00325197">
      <w:pPr>
        <w:spacing w:before="720"/>
        <w:rPr>
          <w:sz w:val="28"/>
          <w:szCs w:val="28"/>
        </w:rPr>
      </w:pPr>
      <w:r w:rsidRPr="00325197">
        <w:rPr>
          <w:sz w:val="28"/>
          <w:szCs w:val="28"/>
        </w:rPr>
        <w:t xml:space="preserve">Глава города Перми </w:t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</w:r>
      <w:r w:rsidRPr="00325197">
        <w:rPr>
          <w:sz w:val="28"/>
          <w:szCs w:val="28"/>
        </w:rPr>
        <w:tab/>
        <w:t xml:space="preserve">       Э.О. Соснин</w:t>
      </w:r>
    </w:p>
    <w:p w:rsidR="00897D8E" w:rsidRPr="00325197" w:rsidRDefault="00897D8E" w:rsidP="00325197">
      <w:pPr>
        <w:rPr>
          <w:sz w:val="28"/>
          <w:szCs w:val="28"/>
        </w:rPr>
      </w:pPr>
    </w:p>
    <w:sectPr w:rsidR="00897D8E" w:rsidRPr="0032519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74F6">
      <w:rPr>
        <w:noProof/>
        <w:snapToGrid w:val="0"/>
        <w:sz w:val="16"/>
      </w:rPr>
      <w:t>27.02.2024 10:59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74F6">
      <w:rPr>
        <w:noProof/>
        <w:snapToGrid w:val="0"/>
        <w:sz w:val="16"/>
      </w:rPr>
      <w:t>254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LqWOmtPFdvLqPTgG4Ht/Ytv4Cg=" w:salt="c2O5uzT748+QA58GLWSv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197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4F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3D28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1280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2024-02-27T05:59:00Z</cp:lastPrinted>
  <dcterms:created xsi:type="dcterms:W3CDTF">2024-02-13T05:23:00Z</dcterms:created>
  <dcterms:modified xsi:type="dcterms:W3CDTF">2024-02-27T06:00:00Z</dcterms:modified>
</cp:coreProperties>
</file>