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7A07D0">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margin">
                  <wp:posOffset>21590</wp:posOffset>
                </wp:positionH>
                <wp:positionV relativeFrom="paragraph">
                  <wp:posOffset>-541020</wp:posOffset>
                </wp:positionV>
                <wp:extent cx="6285865" cy="1595120"/>
                <wp:effectExtent l="0" t="0" r="635" b="5080"/>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595120"/>
                          <a:chOff x="1430" y="657"/>
                          <a:chExt cx="9899" cy="2612"/>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C21" w:rsidRDefault="006D3C21"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6D3C21" w:rsidRPr="0031066C" w:rsidRDefault="006D3C21" w:rsidP="00E65867">
                              <w:pPr>
                                <w:pStyle w:val="a3"/>
                                <w:spacing w:before="120" w:line="240" w:lineRule="auto"/>
                                <w:rPr>
                                  <w:sz w:val="28"/>
                                  <w:szCs w:val="28"/>
                                </w:rPr>
                              </w:pPr>
                              <w:r>
                                <w:rPr>
                                  <w:sz w:val="28"/>
                                  <w:szCs w:val="28"/>
                                </w:rPr>
                                <w:t>АДМИНИСТРАЦИЯ ГОРОДА ПЕРМИ</w:t>
                              </w:r>
                            </w:p>
                            <w:p w:rsidR="006D3C21" w:rsidRPr="0099544D" w:rsidRDefault="006D3C21">
                              <w:pPr>
                                <w:widowControl w:val="0"/>
                                <w:spacing w:line="360" w:lineRule="exact"/>
                                <w:jc w:val="center"/>
                                <w:rPr>
                                  <w:snapToGrid w:val="0"/>
                                  <w:sz w:val="28"/>
                                  <w:szCs w:val="28"/>
                                </w:rPr>
                              </w:pPr>
                              <w:r w:rsidRPr="0099544D">
                                <w:rPr>
                                  <w:snapToGrid w:val="0"/>
                                  <w:sz w:val="28"/>
                                  <w:szCs w:val="28"/>
                                </w:rPr>
                                <w:t>П О С Т А Н О В Л Е Н И Е</w:t>
                              </w:r>
                            </w:p>
                            <w:p w:rsidR="006D3C21" w:rsidRDefault="006D3C21" w:rsidP="00B620BE">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5"/>
                        <wps:cNvSpPr txBox="1">
                          <a:spLocks noChangeArrowheads="1"/>
                        </wps:cNvSpPr>
                        <wps:spPr bwMode="auto">
                          <a:xfrm>
                            <a:off x="9171" y="2693"/>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C21" w:rsidRPr="00A43577" w:rsidRDefault="004B0B72">
                              <w:pPr>
                                <w:jc w:val="right"/>
                                <w:rPr>
                                  <w:sz w:val="28"/>
                                  <w:szCs w:val="28"/>
                                  <w:u w:val="single"/>
                                </w:rPr>
                              </w:pPr>
                              <w:r>
                                <w:rPr>
                                  <w:sz w:val="28"/>
                                  <w:szCs w:val="28"/>
                                  <w:u w:val="single"/>
                                </w:rPr>
                                <w:t>№ 267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1.7pt;margin-top:-42.6pt;width:494.95pt;height:125.6pt;z-index:251657216;mso-position-horizontal-relative:margin" coordorigin="1430,657" coordsize="989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6D3C21" w:rsidRDefault="006D3C21"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6D3C21" w:rsidRPr="0031066C" w:rsidRDefault="006D3C21" w:rsidP="00E65867">
                        <w:pPr>
                          <w:pStyle w:val="a3"/>
                          <w:spacing w:before="120" w:line="240" w:lineRule="auto"/>
                          <w:rPr>
                            <w:sz w:val="28"/>
                            <w:szCs w:val="28"/>
                          </w:rPr>
                        </w:pPr>
                        <w:r>
                          <w:rPr>
                            <w:sz w:val="28"/>
                            <w:szCs w:val="28"/>
                          </w:rPr>
                          <w:t>АДМИНИСТРАЦИЯ ГОРОДА ПЕРМИ</w:t>
                        </w:r>
                      </w:p>
                      <w:p w:rsidR="006D3C21" w:rsidRPr="0099544D" w:rsidRDefault="006D3C21">
                        <w:pPr>
                          <w:widowControl w:val="0"/>
                          <w:spacing w:line="360" w:lineRule="exact"/>
                          <w:jc w:val="center"/>
                          <w:rPr>
                            <w:snapToGrid w:val="0"/>
                            <w:sz w:val="28"/>
                            <w:szCs w:val="28"/>
                          </w:rPr>
                        </w:pPr>
                        <w:r w:rsidRPr="0099544D">
                          <w:rPr>
                            <w:snapToGrid w:val="0"/>
                            <w:sz w:val="28"/>
                            <w:szCs w:val="28"/>
                          </w:rPr>
                          <w:t>П О С Т А Н О В Л Е Н И Е</w:t>
                        </w:r>
                      </w:p>
                      <w:p w:rsidR="006D3C21" w:rsidRDefault="006D3C21" w:rsidP="00B620BE">
                        <w:pPr>
                          <w:widowControl w:val="0"/>
                          <w:spacing w:line="360" w:lineRule="exact"/>
                          <w:jc w:val="center"/>
                          <w:rPr>
                            <w:snapToGrid w:val="0"/>
                            <w:sz w:val="24"/>
                          </w:rPr>
                        </w:pPr>
                      </w:p>
                    </w:txbxContent>
                  </v:textbox>
                </v:shape>
                <v:shape id="_x0000_s1028" type="#_x0000_t202" style="position:absolute;left:9171;top:2693;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D3C21" w:rsidRPr="00A43577" w:rsidRDefault="004B0B72">
                        <w:pPr>
                          <w:jc w:val="right"/>
                          <w:rPr>
                            <w:sz w:val="28"/>
                            <w:szCs w:val="28"/>
                            <w:u w:val="single"/>
                          </w:rPr>
                        </w:pPr>
                        <w:r>
                          <w:rPr>
                            <w:sz w:val="28"/>
                            <w:szCs w:val="28"/>
                            <w:u w:val="single"/>
                          </w:rPr>
                          <w:t>№ 267</w:t>
                        </w:r>
                      </w:p>
                    </w:txbxContent>
                  </v:textbox>
                </v:shape>
                <w10:wrap anchorx="margin"/>
                <w10:anchorlock/>
              </v:group>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B620BE">
      <w:pPr>
        <w:jc w:val="both"/>
        <w:rPr>
          <w:sz w:val="24"/>
        </w:rPr>
      </w:pPr>
      <w:r>
        <w:rPr>
          <w:noProof/>
        </w:rPr>
        <mc:AlternateContent>
          <mc:Choice Requires="wps">
            <w:drawing>
              <wp:anchor distT="0" distB="0" distL="114300" distR="114300" simplePos="0" relativeHeight="251660288" behindDoc="0" locked="0" layoutInCell="1" allowOverlap="1" wp14:anchorId="422C4611" wp14:editId="3788C94D">
                <wp:simplePos x="0" y="0"/>
                <wp:positionH relativeFrom="column">
                  <wp:posOffset>64546</wp:posOffset>
                </wp:positionH>
                <wp:positionV relativeFrom="paragraph">
                  <wp:posOffset>5715</wp:posOffset>
                </wp:positionV>
                <wp:extent cx="1085850" cy="296817"/>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6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C21" w:rsidRPr="00A43577" w:rsidRDefault="004B0B72" w:rsidP="004B0B72">
                            <w:pPr>
                              <w:rPr>
                                <w:sz w:val="28"/>
                                <w:szCs w:val="28"/>
                                <w:u w:val="single"/>
                              </w:rPr>
                            </w:pPr>
                            <w:r>
                              <w:rPr>
                                <w:sz w:val="28"/>
                                <w:szCs w:val="28"/>
                                <w:u w:val="single"/>
                              </w:rPr>
                              <w:t>10.04.2024</w:t>
                            </w:r>
                          </w:p>
                        </w:txbxContent>
                      </wps:txbx>
                      <wps:bodyPr rot="0" vert="horz" wrap="square" lIns="91440" tIns="45720" rIns="91440" bIns="45720" anchor="t" anchorCtr="0" upright="1">
                        <a:noAutofit/>
                      </wps:bodyPr>
                    </wps:wsp>
                  </a:graphicData>
                </a:graphic>
              </wp:anchor>
            </w:drawing>
          </mc:Choice>
          <mc:Fallback>
            <w:pict>
              <v:shape w14:anchorId="422C4611" id="Text Box 15" o:spid="_x0000_s1029" type="#_x0000_t202" style="position:absolute;left:0;text-align:left;margin-left:5.1pt;margin-top:.45pt;width:85.5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" stroked="f">
                <v:textbox>
                  <w:txbxContent>
                    <w:p w:rsidR="006D3C21" w:rsidRPr="00A43577" w:rsidRDefault="004B0B72" w:rsidP="004B0B72">
                      <w:pPr>
                        <w:rPr>
                          <w:sz w:val="28"/>
                          <w:szCs w:val="28"/>
                          <w:u w:val="single"/>
                        </w:rPr>
                      </w:pPr>
                      <w:r>
                        <w:rPr>
                          <w:sz w:val="28"/>
                          <w:szCs w:val="28"/>
                          <w:u w:val="single"/>
                        </w:rPr>
                        <w:t>10.04.2024</w:t>
                      </w:r>
                    </w:p>
                  </w:txbxContent>
                </v:textbox>
              </v:shape>
            </w:pict>
          </mc:Fallback>
        </mc:AlternateContent>
      </w:r>
    </w:p>
    <w:p w:rsidR="00311B9D" w:rsidRDefault="00311B9D">
      <w:pPr>
        <w:jc w:val="both"/>
        <w:rPr>
          <w:sz w:val="24"/>
        </w:rPr>
      </w:pPr>
    </w:p>
    <w:p w:rsidR="00311B9D" w:rsidRPr="00D56B21" w:rsidRDefault="00311B9D">
      <w:pPr>
        <w:jc w:val="both"/>
        <w:rPr>
          <w:sz w:val="28"/>
          <w:szCs w:val="28"/>
        </w:rPr>
      </w:pPr>
    </w:p>
    <w:p w:rsidR="00311B9D" w:rsidRDefault="00311B9D">
      <w:pPr>
        <w:jc w:val="both"/>
        <w:rPr>
          <w:sz w:val="28"/>
          <w:szCs w:val="28"/>
        </w:rPr>
      </w:pPr>
    </w:p>
    <w:p w:rsidR="00755E88" w:rsidRPr="00D56B21" w:rsidRDefault="00755E88">
      <w:pPr>
        <w:jc w:val="both"/>
        <w:rPr>
          <w:sz w:val="28"/>
          <w:szCs w:val="28"/>
        </w:rPr>
      </w:pPr>
    </w:p>
    <w:p w:rsidR="001A767A" w:rsidRPr="001A767A" w:rsidRDefault="001A767A" w:rsidP="001A767A">
      <w:pPr>
        <w:widowControl w:val="0"/>
        <w:autoSpaceDE w:val="0"/>
        <w:autoSpaceDN w:val="0"/>
        <w:spacing w:line="240" w:lineRule="exact"/>
        <w:jc w:val="both"/>
        <w:rPr>
          <w:b/>
          <w:sz w:val="28"/>
          <w:szCs w:val="28"/>
        </w:rPr>
      </w:pPr>
      <w:r w:rsidRPr="001A767A">
        <w:rPr>
          <w:b/>
          <w:sz w:val="28"/>
          <w:szCs w:val="28"/>
        </w:rPr>
        <w:t xml:space="preserve">О внесении изменений </w:t>
      </w:r>
    </w:p>
    <w:p w:rsidR="001A767A" w:rsidRPr="001A767A" w:rsidRDefault="001A767A" w:rsidP="001A767A">
      <w:pPr>
        <w:widowControl w:val="0"/>
        <w:autoSpaceDE w:val="0"/>
        <w:autoSpaceDN w:val="0"/>
        <w:spacing w:line="240" w:lineRule="exact"/>
        <w:jc w:val="both"/>
        <w:rPr>
          <w:b/>
          <w:sz w:val="28"/>
          <w:szCs w:val="28"/>
        </w:rPr>
      </w:pPr>
      <w:r w:rsidRPr="001A767A">
        <w:rPr>
          <w:b/>
          <w:sz w:val="28"/>
          <w:szCs w:val="28"/>
        </w:rPr>
        <w:t xml:space="preserve">в отдельные нормативные </w:t>
      </w:r>
    </w:p>
    <w:p w:rsidR="001A767A" w:rsidRPr="001A767A" w:rsidRDefault="001A767A" w:rsidP="001A767A">
      <w:pPr>
        <w:widowControl w:val="0"/>
        <w:autoSpaceDE w:val="0"/>
        <w:autoSpaceDN w:val="0"/>
        <w:spacing w:line="240" w:lineRule="exact"/>
        <w:jc w:val="both"/>
        <w:rPr>
          <w:b/>
          <w:sz w:val="28"/>
          <w:szCs w:val="28"/>
        </w:rPr>
      </w:pPr>
      <w:r w:rsidRPr="001A767A">
        <w:rPr>
          <w:b/>
          <w:sz w:val="28"/>
          <w:szCs w:val="28"/>
        </w:rPr>
        <w:t>правовые акты администрации</w:t>
      </w:r>
    </w:p>
    <w:p w:rsidR="00E8242D" w:rsidRDefault="001A767A" w:rsidP="001A767A">
      <w:pPr>
        <w:widowControl w:val="0"/>
        <w:autoSpaceDE w:val="0"/>
        <w:autoSpaceDN w:val="0"/>
        <w:spacing w:line="240" w:lineRule="exact"/>
        <w:jc w:val="both"/>
        <w:rPr>
          <w:rFonts w:eastAsia="Calibri"/>
          <w:sz w:val="28"/>
          <w:szCs w:val="28"/>
          <w:lang w:eastAsia="en-US"/>
        </w:rPr>
      </w:pPr>
      <w:r w:rsidRPr="001A767A">
        <w:rPr>
          <w:b/>
          <w:sz w:val="28"/>
          <w:szCs w:val="28"/>
        </w:rPr>
        <w:t>города Перми</w:t>
      </w:r>
      <w:r w:rsidR="00755E88">
        <w:rPr>
          <w:b/>
          <w:sz w:val="28"/>
          <w:szCs w:val="28"/>
        </w:rPr>
        <w:t xml:space="preserve"> </w:t>
      </w:r>
    </w:p>
    <w:p w:rsidR="004569A2" w:rsidRDefault="004569A2" w:rsidP="00D56B21">
      <w:pPr>
        <w:widowControl w:val="0"/>
        <w:autoSpaceDE w:val="0"/>
        <w:autoSpaceDN w:val="0"/>
        <w:spacing w:line="240" w:lineRule="exact"/>
        <w:jc w:val="both"/>
        <w:rPr>
          <w:rFonts w:eastAsia="Calibri"/>
          <w:sz w:val="28"/>
          <w:szCs w:val="28"/>
          <w:lang w:eastAsia="en-US"/>
        </w:rPr>
      </w:pPr>
    </w:p>
    <w:p w:rsidR="00E8242D" w:rsidRDefault="00E8242D" w:rsidP="00D56B21">
      <w:pPr>
        <w:widowControl w:val="0"/>
        <w:autoSpaceDE w:val="0"/>
        <w:autoSpaceDN w:val="0"/>
        <w:spacing w:line="240" w:lineRule="exact"/>
        <w:jc w:val="both"/>
        <w:rPr>
          <w:rFonts w:eastAsia="Calibri"/>
          <w:sz w:val="28"/>
          <w:szCs w:val="28"/>
          <w:lang w:eastAsia="en-US"/>
        </w:rPr>
      </w:pPr>
    </w:p>
    <w:p w:rsidR="00755E88" w:rsidRDefault="00755E88" w:rsidP="00D56B21">
      <w:pPr>
        <w:widowControl w:val="0"/>
        <w:autoSpaceDE w:val="0"/>
        <w:autoSpaceDN w:val="0"/>
        <w:spacing w:line="240" w:lineRule="exact"/>
        <w:jc w:val="both"/>
        <w:rPr>
          <w:rFonts w:eastAsia="Calibri"/>
          <w:sz w:val="28"/>
          <w:szCs w:val="28"/>
          <w:lang w:eastAsia="en-US"/>
        </w:rPr>
      </w:pPr>
    </w:p>
    <w:p w:rsidR="00626395" w:rsidRDefault="00626395" w:rsidP="00626395">
      <w:pPr>
        <w:autoSpaceDE w:val="0"/>
        <w:autoSpaceDN w:val="0"/>
        <w:adjustRightInd w:val="0"/>
        <w:ind w:firstLine="709"/>
        <w:jc w:val="both"/>
        <w:rPr>
          <w:sz w:val="28"/>
          <w:szCs w:val="28"/>
        </w:rPr>
      </w:pPr>
      <w:r>
        <w:rPr>
          <w:sz w:val="28"/>
          <w:szCs w:val="28"/>
        </w:rPr>
        <w:t xml:space="preserve">В целях актуализации правовых актов администрации города Перми </w:t>
      </w:r>
    </w:p>
    <w:p w:rsidR="00E8242D" w:rsidRDefault="00E8242D" w:rsidP="00E8242D">
      <w:pPr>
        <w:widowControl w:val="0"/>
        <w:autoSpaceDE w:val="0"/>
        <w:autoSpaceDN w:val="0"/>
        <w:jc w:val="both"/>
        <w:rPr>
          <w:rFonts w:eastAsia="Calibri"/>
          <w:sz w:val="28"/>
          <w:szCs w:val="28"/>
          <w:lang w:eastAsia="en-US"/>
        </w:rPr>
      </w:pPr>
      <w:r w:rsidRPr="00E8242D">
        <w:rPr>
          <w:rFonts w:eastAsia="Calibri"/>
          <w:sz w:val="28"/>
          <w:szCs w:val="28"/>
          <w:lang w:eastAsia="en-US"/>
        </w:rPr>
        <w:t>администрация города Перми ПОСТАНОВЛЯЕТ:</w:t>
      </w:r>
      <w:r w:rsidR="002345B6">
        <w:rPr>
          <w:rFonts w:eastAsia="Calibri"/>
          <w:sz w:val="28"/>
          <w:szCs w:val="28"/>
          <w:lang w:eastAsia="en-US"/>
        </w:rPr>
        <w:t xml:space="preserve"> </w:t>
      </w:r>
    </w:p>
    <w:p w:rsidR="003B0FB2" w:rsidRDefault="00FB1602" w:rsidP="003B0FB2">
      <w:pPr>
        <w:widowControl w:val="0"/>
        <w:autoSpaceDE w:val="0"/>
        <w:autoSpaceDN w:val="0"/>
        <w:ind w:firstLine="709"/>
        <w:jc w:val="both"/>
        <w:rPr>
          <w:rFonts w:eastAsia="Calibri"/>
          <w:sz w:val="28"/>
          <w:szCs w:val="28"/>
          <w:lang w:eastAsia="en-US"/>
        </w:rPr>
      </w:pPr>
      <w:r w:rsidRPr="00FB1602">
        <w:rPr>
          <w:rFonts w:eastAsia="Calibri"/>
          <w:sz w:val="28"/>
          <w:szCs w:val="28"/>
          <w:lang w:eastAsia="en-US"/>
        </w:rPr>
        <w:t>1.</w:t>
      </w:r>
      <w:r>
        <w:rPr>
          <w:rFonts w:eastAsia="Calibri"/>
          <w:sz w:val="28"/>
          <w:szCs w:val="28"/>
        </w:rPr>
        <w:t xml:space="preserve"> </w:t>
      </w:r>
      <w:r>
        <w:rPr>
          <w:rFonts w:eastAsia="Calibri"/>
          <w:sz w:val="28"/>
          <w:szCs w:val="28"/>
          <w:lang w:eastAsia="en-US"/>
        </w:rPr>
        <w:t>В</w:t>
      </w:r>
      <w:r w:rsidR="003B0FB2">
        <w:rPr>
          <w:rFonts w:eastAsia="Calibri"/>
          <w:sz w:val="28"/>
          <w:szCs w:val="28"/>
          <w:lang w:eastAsia="en-US"/>
        </w:rPr>
        <w:t>нести в постановление адми</w:t>
      </w:r>
      <w:r w:rsidR="004642F0">
        <w:rPr>
          <w:rFonts w:eastAsia="Calibri"/>
          <w:sz w:val="28"/>
          <w:szCs w:val="28"/>
          <w:lang w:eastAsia="en-US"/>
        </w:rPr>
        <w:t xml:space="preserve">нистрации города Перми от 11 августа </w:t>
      </w:r>
      <w:r w:rsidR="004642F0">
        <w:rPr>
          <w:rFonts w:eastAsia="Calibri"/>
          <w:sz w:val="28"/>
          <w:szCs w:val="28"/>
          <w:lang w:eastAsia="en-US"/>
        </w:rPr>
        <w:br/>
      </w:r>
      <w:r w:rsidR="003B0FB2">
        <w:rPr>
          <w:rFonts w:eastAsia="Calibri"/>
          <w:sz w:val="28"/>
          <w:szCs w:val="28"/>
          <w:lang w:eastAsia="en-US"/>
        </w:rPr>
        <w:t xml:space="preserve">2021 </w:t>
      </w:r>
      <w:r w:rsidR="004642F0">
        <w:rPr>
          <w:rFonts w:eastAsia="Calibri"/>
          <w:sz w:val="28"/>
          <w:szCs w:val="28"/>
          <w:lang w:eastAsia="en-US"/>
        </w:rPr>
        <w:t xml:space="preserve">г. </w:t>
      </w:r>
      <w:r w:rsidR="003B0FB2">
        <w:rPr>
          <w:rFonts w:eastAsia="Calibri"/>
          <w:sz w:val="28"/>
          <w:szCs w:val="28"/>
          <w:lang w:eastAsia="en-US"/>
        </w:rPr>
        <w:t xml:space="preserve">№ 590 </w:t>
      </w:r>
      <w:r w:rsidR="00DB71EA">
        <w:rPr>
          <w:rFonts w:eastAsia="Calibri"/>
          <w:sz w:val="28"/>
          <w:szCs w:val="28"/>
          <w:lang w:eastAsia="en-US"/>
        </w:rPr>
        <w:t>«</w:t>
      </w:r>
      <w:r w:rsidR="003B0FB2" w:rsidRPr="003B0FB2">
        <w:rPr>
          <w:rFonts w:eastAsia="Calibri"/>
          <w:sz w:val="28"/>
          <w:szCs w:val="28"/>
          <w:lang w:eastAsia="en-US"/>
        </w:rPr>
        <w:t>О создании рабочей группы по проверке обоснованности закупок для нужд муниципального образования город Пермь</w:t>
      </w:r>
      <w:r w:rsidR="00DB71EA">
        <w:rPr>
          <w:rFonts w:eastAsia="Calibri"/>
          <w:sz w:val="28"/>
          <w:szCs w:val="28"/>
          <w:lang w:eastAsia="en-US"/>
        </w:rPr>
        <w:t>»</w:t>
      </w:r>
      <w:r w:rsidR="003B0FB2" w:rsidRPr="003B0FB2">
        <w:rPr>
          <w:rFonts w:eastAsia="Calibri"/>
          <w:sz w:val="28"/>
          <w:szCs w:val="28"/>
          <w:lang w:eastAsia="en-US"/>
        </w:rPr>
        <w:t xml:space="preserve"> </w:t>
      </w:r>
      <w:r w:rsidR="003B0FB2">
        <w:rPr>
          <w:rFonts w:eastAsia="Calibri"/>
          <w:sz w:val="28"/>
          <w:szCs w:val="28"/>
          <w:lang w:eastAsia="en-US"/>
        </w:rPr>
        <w:t>(</w:t>
      </w:r>
      <w:r w:rsidR="003B0FB2" w:rsidRPr="003B0FB2">
        <w:rPr>
          <w:rFonts w:eastAsia="Calibri"/>
          <w:sz w:val="28"/>
          <w:szCs w:val="28"/>
          <w:lang w:eastAsia="en-US"/>
        </w:rPr>
        <w:t xml:space="preserve">в ред. от 03.06.2022 № 442, от 09.02.2023 № 87, от 04.07.2023 № 571, от 18.10.2023 № 1109, от 29.11.2023 </w:t>
      </w:r>
      <w:r w:rsidR="004642F0">
        <w:rPr>
          <w:rFonts w:eastAsia="Calibri"/>
          <w:sz w:val="28"/>
          <w:szCs w:val="28"/>
          <w:lang w:eastAsia="en-US"/>
        </w:rPr>
        <w:br/>
      </w:r>
      <w:r w:rsidR="003B0FB2" w:rsidRPr="003B0FB2">
        <w:rPr>
          <w:rFonts w:eastAsia="Calibri"/>
          <w:sz w:val="28"/>
          <w:szCs w:val="28"/>
          <w:lang w:eastAsia="en-US"/>
        </w:rPr>
        <w:t>№ 1341</w:t>
      </w:r>
      <w:r w:rsidR="003B0FB2">
        <w:rPr>
          <w:rFonts w:eastAsia="Calibri"/>
          <w:sz w:val="28"/>
          <w:szCs w:val="28"/>
          <w:lang w:eastAsia="en-US"/>
        </w:rPr>
        <w:t>) следующие изменения:</w:t>
      </w:r>
    </w:p>
    <w:p w:rsidR="003B0FB2" w:rsidRDefault="001A767A" w:rsidP="003B0FB2">
      <w:pPr>
        <w:widowControl w:val="0"/>
        <w:autoSpaceDE w:val="0"/>
        <w:autoSpaceDN w:val="0"/>
        <w:ind w:firstLine="709"/>
        <w:jc w:val="both"/>
        <w:rPr>
          <w:rFonts w:eastAsia="Calibri"/>
          <w:sz w:val="28"/>
          <w:szCs w:val="28"/>
          <w:lang w:eastAsia="en-US"/>
        </w:rPr>
      </w:pPr>
      <w:r>
        <w:rPr>
          <w:rFonts w:eastAsia="Calibri"/>
          <w:sz w:val="28"/>
          <w:szCs w:val="28"/>
          <w:lang w:eastAsia="en-US"/>
        </w:rPr>
        <w:t>1</w:t>
      </w:r>
      <w:r w:rsidR="0040620B">
        <w:rPr>
          <w:rFonts w:eastAsia="Calibri"/>
          <w:sz w:val="28"/>
          <w:szCs w:val="28"/>
          <w:lang w:eastAsia="en-US"/>
        </w:rPr>
        <w:t>.1. наименование</w:t>
      </w:r>
      <w:r w:rsidR="003B0FB2">
        <w:rPr>
          <w:rFonts w:eastAsia="Calibri"/>
          <w:sz w:val="28"/>
          <w:szCs w:val="28"/>
          <w:lang w:eastAsia="en-US"/>
        </w:rPr>
        <w:t xml:space="preserve"> после сл</w:t>
      </w:r>
      <w:r w:rsidR="004642F0">
        <w:rPr>
          <w:rFonts w:eastAsia="Calibri"/>
          <w:sz w:val="28"/>
          <w:szCs w:val="28"/>
          <w:lang w:eastAsia="en-US"/>
        </w:rPr>
        <w:t>ова «создании» дополнить словом</w:t>
      </w:r>
      <w:r w:rsidR="003B0FB2">
        <w:rPr>
          <w:rFonts w:eastAsia="Calibri"/>
          <w:sz w:val="28"/>
          <w:szCs w:val="28"/>
          <w:lang w:eastAsia="en-US"/>
        </w:rPr>
        <w:t xml:space="preserve"> «муниципальной»</w:t>
      </w:r>
      <w:r w:rsidR="00BA1611">
        <w:rPr>
          <w:rFonts w:eastAsia="Calibri"/>
          <w:sz w:val="28"/>
          <w:szCs w:val="28"/>
          <w:lang w:eastAsia="en-US"/>
        </w:rPr>
        <w:t>;</w:t>
      </w:r>
    </w:p>
    <w:p w:rsidR="00BA1611" w:rsidRDefault="001A767A" w:rsidP="003B0FB2">
      <w:pPr>
        <w:widowControl w:val="0"/>
        <w:autoSpaceDE w:val="0"/>
        <w:autoSpaceDN w:val="0"/>
        <w:ind w:firstLine="709"/>
        <w:jc w:val="both"/>
        <w:rPr>
          <w:rFonts w:eastAsia="Calibri"/>
          <w:sz w:val="28"/>
          <w:szCs w:val="28"/>
          <w:lang w:eastAsia="en-US"/>
        </w:rPr>
      </w:pPr>
      <w:r>
        <w:rPr>
          <w:rFonts w:eastAsia="Calibri"/>
          <w:sz w:val="28"/>
          <w:szCs w:val="28"/>
          <w:lang w:eastAsia="en-US"/>
        </w:rPr>
        <w:t>1</w:t>
      </w:r>
      <w:r w:rsidR="00BA1611">
        <w:rPr>
          <w:rFonts w:eastAsia="Calibri"/>
          <w:sz w:val="28"/>
          <w:szCs w:val="28"/>
          <w:lang w:eastAsia="en-US"/>
        </w:rPr>
        <w:t>.2. преамбулу изложить в следующей редакции:</w:t>
      </w:r>
    </w:p>
    <w:p w:rsidR="00A30E42" w:rsidRDefault="00BA1611" w:rsidP="003B0FB2">
      <w:pPr>
        <w:widowControl w:val="0"/>
        <w:autoSpaceDE w:val="0"/>
        <w:autoSpaceDN w:val="0"/>
        <w:ind w:firstLine="709"/>
        <w:jc w:val="both"/>
      </w:pPr>
      <w:r>
        <w:rPr>
          <w:rFonts w:eastAsia="Calibri"/>
          <w:sz w:val="28"/>
          <w:szCs w:val="28"/>
          <w:lang w:eastAsia="en-US"/>
        </w:rPr>
        <w:t>«</w:t>
      </w:r>
      <w:r w:rsidRPr="00BA1611">
        <w:rPr>
          <w:rFonts w:eastAsia="Calibri"/>
          <w:sz w:val="28"/>
          <w:szCs w:val="28"/>
          <w:lang w:eastAsia="en-US"/>
        </w:rPr>
        <w:t>В целях усиления контроля за обоснованностью расходования средств муниципального бюджета, повышения эффективности осуществления закупок товаров, работ, услуг заказчиками муниципального образования город Пермь</w:t>
      </w:r>
      <w:r>
        <w:rPr>
          <w:rFonts w:eastAsia="Calibri"/>
          <w:sz w:val="28"/>
          <w:szCs w:val="28"/>
          <w:lang w:eastAsia="en-US"/>
        </w:rPr>
        <w:t xml:space="preserve">, </w:t>
      </w:r>
      <w:r w:rsidRPr="00BA1611">
        <w:rPr>
          <w:rFonts w:eastAsia="Calibri"/>
          <w:sz w:val="28"/>
          <w:szCs w:val="28"/>
          <w:lang w:eastAsia="en-US"/>
        </w:rPr>
        <w:t>в соответствии</w:t>
      </w:r>
      <w:r w:rsidR="004642F0">
        <w:rPr>
          <w:rFonts w:eastAsia="Calibri"/>
          <w:sz w:val="28"/>
          <w:szCs w:val="28"/>
          <w:lang w:eastAsia="en-US"/>
        </w:rPr>
        <w:t xml:space="preserve"> со статьей 7 р</w:t>
      </w:r>
      <w:r w:rsidRPr="00BA1611">
        <w:rPr>
          <w:rFonts w:eastAsia="Calibri"/>
          <w:sz w:val="28"/>
          <w:szCs w:val="28"/>
          <w:lang w:eastAsia="en-US"/>
        </w:rPr>
        <w:t>ешения Пермско</w:t>
      </w:r>
      <w:r w:rsidR="004642F0">
        <w:rPr>
          <w:rFonts w:eastAsia="Calibri"/>
          <w:sz w:val="28"/>
          <w:szCs w:val="28"/>
          <w:lang w:eastAsia="en-US"/>
        </w:rPr>
        <w:t xml:space="preserve">й городской Думы от 19 декабря </w:t>
      </w:r>
      <w:r>
        <w:rPr>
          <w:rFonts w:eastAsia="Calibri"/>
          <w:sz w:val="28"/>
          <w:szCs w:val="28"/>
          <w:lang w:eastAsia="en-US"/>
        </w:rPr>
        <w:t>2023</w:t>
      </w:r>
      <w:r w:rsidR="004642F0">
        <w:rPr>
          <w:rFonts w:eastAsia="Calibri"/>
          <w:sz w:val="28"/>
          <w:szCs w:val="28"/>
          <w:lang w:eastAsia="en-US"/>
        </w:rPr>
        <w:t xml:space="preserve"> г.</w:t>
      </w:r>
      <w:r>
        <w:rPr>
          <w:rFonts w:eastAsia="Calibri"/>
          <w:sz w:val="28"/>
          <w:szCs w:val="28"/>
          <w:lang w:eastAsia="en-US"/>
        </w:rPr>
        <w:t xml:space="preserve"> </w:t>
      </w:r>
      <w:r w:rsidR="004642F0">
        <w:rPr>
          <w:rFonts w:eastAsia="Calibri"/>
          <w:sz w:val="28"/>
          <w:szCs w:val="28"/>
          <w:lang w:eastAsia="en-US"/>
        </w:rPr>
        <w:br/>
      </w:r>
      <w:r>
        <w:rPr>
          <w:rFonts w:eastAsia="Calibri"/>
          <w:sz w:val="28"/>
          <w:szCs w:val="28"/>
          <w:lang w:eastAsia="en-US"/>
        </w:rPr>
        <w:t>№</w:t>
      </w:r>
      <w:r w:rsidRPr="00BA1611">
        <w:rPr>
          <w:rFonts w:eastAsia="Calibri"/>
          <w:sz w:val="28"/>
          <w:szCs w:val="28"/>
          <w:lang w:eastAsia="en-US"/>
        </w:rPr>
        <w:t xml:space="preserve"> 265 «О бюджете города Перми на 2024 год и на плановый период </w:t>
      </w:r>
      <w:r w:rsidR="004642F0">
        <w:rPr>
          <w:rFonts w:eastAsia="Calibri"/>
          <w:sz w:val="28"/>
          <w:szCs w:val="28"/>
          <w:lang w:eastAsia="en-US"/>
        </w:rPr>
        <w:br/>
      </w:r>
      <w:r w:rsidRPr="00BA1611">
        <w:rPr>
          <w:rFonts w:eastAsia="Calibri"/>
          <w:sz w:val="28"/>
          <w:szCs w:val="28"/>
          <w:lang w:eastAsia="en-US"/>
        </w:rPr>
        <w:t xml:space="preserve">2025 и 2026 годов», частью 65.1 статьи 112 Федерального закона от 05 апреля </w:t>
      </w:r>
      <w:r w:rsidR="004642F0">
        <w:rPr>
          <w:rFonts w:eastAsia="Calibri"/>
          <w:sz w:val="28"/>
          <w:szCs w:val="28"/>
          <w:lang w:eastAsia="en-US"/>
        </w:rPr>
        <w:br/>
      </w:r>
      <w:r w:rsidRPr="00BA1611">
        <w:rPr>
          <w:rFonts w:eastAsia="Calibri"/>
          <w:sz w:val="28"/>
          <w:szCs w:val="28"/>
          <w:lang w:eastAsia="en-US"/>
        </w:rPr>
        <w:t xml:space="preserve">2013 г. </w:t>
      </w:r>
      <w:r>
        <w:rPr>
          <w:rFonts w:eastAsia="Calibri"/>
          <w:sz w:val="28"/>
          <w:szCs w:val="28"/>
          <w:lang w:eastAsia="en-US"/>
        </w:rPr>
        <w:t>№</w:t>
      </w:r>
      <w:r w:rsidRPr="00BA1611">
        <w:rPr>
          <w:rFonts w:eastAsia="Calibri"/>
          <w:sz w:val="28"/>
          <w:szCs w:val="28"/>
          <w:lang w:eastAsia="en-US"/>
        </w:rPr>
        <w:t xml:space="preserve"> 44-ФЗ </w:t>
      </w:r>
      <w:r>
        <w:rPr>
          <w:rFonts w:eastAsia="Calibri"/>
          <w:sz w:val="28"/>
          <w:szCs w:val="28"/>
          <w:lang w:eastAsia="en-US"/>
        </w:rPr>
        <w:t>«</w:t>
      </w:r>
      <w:r w:rsidRPr="00BA1611">
        <w:rPr>
          <w:rFonts w:eastAsia="Calibri"/>
          <w:sz w:val="28"/>
          <w:szCs w:val="28"/>
          <w:lang w:eastAsia="en-US"/>
        </w:rPr>
        <w:t xml:space="preserve">О контрактной системе в сфере закупок товаров, работ, услуг </w:t>
      </w:r>
      <w:r w:rsidR="004642F0">
        <w:rPr>
          <w:rFonts w:eastAsia="Calibri"/>
          <w:sz w:val="28"/>
          <w:szCs w:val="28"/>
          <w:lang w:eastAsia="en-US"/>
        </w:rPr>
        <w:br/>
      </w:r>
      <w:r w:rsidRPr="00BA1611">
        <w:rPr>
          <w:rFonts w:eastAsia="Calibri"/>
          <w:sz w:val="28"/>
          <w:szCs w:val="28"/>
          <w:lang w:eastAsia="en-US"/>
        </w:rPr>
        <w:t>для обеспечения государственных и муниципальных нужд</w:t>
      </w:r>
      <w:r>
        <w:rPr>
          <w:rFonts w:eastAsia="Calibri"/>
          <w:sz w:val="28"/>
          <w:szCs w:val="28"/>
          <w:lang w:eastAsia="en-US"/>
        </w:rPr>
        <w:t>»</w:t>
      </w:r>
      <w:r w:rsidRPr="00BA1611">
        <w:rPr>
          <w:rFonts w:eastAsia="Calibri"/>
          <w:sz w:val="28"/>
          <w:szCs w:val="28"/>
          <w:lang w:eastAsia="en-US"/>
        </w:rPr>
        <w:t xml:space="preserve">, пунктом 2 постановления Правительства Российской Федерации от 15 октября 2022 г. </w:t>
      </w:r>
      <w:r>
        <w:rPr>
          <w:rFonts w:eastAsia="Calibri"/>
          <w:sz w:val="28"/>
          <w:szCs w:val="28"/>
          <w:lang w:eastAsia="en-US"/>
        </w:rPr>
        <w:t>№ 1838 «</w:t>
      </w:r>
      <w:r w:rsidRPr="00BA1611">
        <w:rPr>
          <w:rFonts w:eastAsia="Calibri"/>
          <w:sz w:val="28"/>
          <w:szCs w:val="28"/>
          <w:lang w:eastAsia="en-US"/>
        </w:rPr>
        <w:t xml:space="preserve">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w:t>
      </w:r>
      <w:r w:rsidR="004642F0">
        <w:rPr>
          <w:rFonts w:eastAsia="Calibri"/>
          <w:sz w:val="28"/>
          <w:szCs w:val="28"/>
          <w:lang w:eastAsia="en-US"/>
        </w:rPr>
        <w:br/>
      </w:r>
      <w:r w:rsidRPr="00BA1611">
        <w:rPr>
          <w:rFonts w:eastAsia="Calibri"/>
          <w:sz w:val="28"/>
          <w:szCs w:val="28"/>
          <w:lang w:eastAsia="en-US"/>
        </w:rPr>
        <w:t xml:space="preserve">и о признании утратившими силу отдельных положений постановления Правительства Российской Федерации от 25 декабря 2018 г. </w:t>
      </w:r>
      <w:r>
        <w:rPr>
          <w:rFonts w:eastAsia="Calibri"/>
          <w:sz w:val="28"/>
          <w:szCs w:val="28"/>
          <w:lang w:eastAsia="en-US"/>
        </w:rPr>
        <w:t>№</w:t>
      </w:r>
      <w:r w:rsidRPr="00BA1611">
        <w:rPr>
          <w:rFonts w:eastAsia="Calibri"/>
          <w:sz w:val="28"/>
          <w:szCs w:val="28"/>
          <w:lang w:eastAsia="en-US"/>
        </w:rPr>
        <w:t xml:space="preserve"> 1663</w:t>
      </w:r>
      <w:r>
        <w:rPr>
          <w:rFonts w:eastAsia="Calibri"/>
          <w:sz w:val="28"/>
          <w:szCs w:val="28"/>
          <w:lang w:eastAsia="en-US"/>
        </w:rPr>
        <w:t>»</w:t>
      </w:r>
      <w:r w:rsidRPr="00BA1611">
        <w:rPr>
          <w:rFonts w:eastAsia="Calibri"/>
          <w:sz w:val="28"/>
          <w:szCs w:val="28"/>
          <w:lang w:eastAsia="en-US"/>
        </w:rPr>
        <w:t xml:space="preserve">, пунктом 3 постановления Правительства Пермского края от 29 апреля 2022 г. </w:t>
      </w:r>
      <w:r>
        <w:rPr>
          <w:rFonts w:eastAsia="Calibri"/>
          <w:sz w:val="28"/>
          <w:szCs w:val="28"/>
          <w:lang w:eastAsia="en-US"/>
        </w:rPr>
        <w:t>№</w:t>
      </w:r>
      <w:r w:rsidRPr="00BA1611">
        <w:rPr>
          <w:rFonts w:eastAsia="Calibri"/>
          <w:sz w:val="28"/>
          <w:szCs w:val="28"/>
          <w:lang w:eastAsia="en-US"/>
        </w:rPr>
        <w:t xml:space="preserve"> 340-п </w:t>
      </w:r>
      <w:r>
        <w:rPr>
          <w:rFonts w:eastAsia="Calibri"/>
          <w:sz w:val="28"/>
          <w:szCs w:val="28"/>
          <w:lang w:eastAsia="en-US"/>
        </w:rPr>
        <w:t>«</w:t>
      </w:r>
      <w:r w:rsidRPr="00BA1611">
        <w:rPr>
          <w:rFonts w:eastAsia="Calibri"/>
          <w:sz w:val="28"/>
          <w:szCs w:val="28"/>
          <w:lang w:eastAsia="en-US"/>
        </w:rPr>
        <w:t>Об изменении существенных условий контрактов, заключенных до 01 января 2025 года в Пермском крае</w:t>
      </w:r>
      <w:r>
        <w:rPr>
          <w:rFonts w:eastAsia="Calibri"/>
          <w:sz w:val="28"/>
          <w:szCs w:val="28"/>
          <w:lang w:eastAsia="en-US"/>
        </w:rPr>
        <w:t>»</w:t>
      </w:r>
      <w:r w:rsidRPr="00BA1611">
        <w:t xml:space="preserve"> </w:t>
      </w:r>
    </w:p>
    <w:p w:rsidR="00BA1611" w:rsidRDefault="00BA1611" w:rsidP="00A30E42">
      <w:pPr>
        <w:widowControl w:val="0"/>
        <w:autoSpaceDE w:val="0"/>
        <w:autoSpaceDN w:val="0"/>
        <w:jc w:val="both"/>
        <w:rPr>
          <w:rFonts w:eastAsia="Calibri"/>
          <w:sz w:val="28"/>
          <w:szCs w:val="28"/>
          <w:lang w:eastAsia="en-US"/>
        </w:rPr>
      </w:pPr>
      <w:r w:rsidRPr="00BA1611">
        <w:rPr>
          <w:rFonts w:eastAsia="Calibri"/>
          <w:sz w:val="28"/>
          <w:szCs w:val="28"/>
          <w:lang w:eastAsia="en-US"/>
        </w:rPr>
        <w:t xml:space="preserve">администрация города Перми </w:t>
      </w:r>
      <w:r w:rsidR="004642F0" w:rsidRPr="00BA1611">
        <w:rPr>
          <w:rFonts w:eastAsia="Calibri"/>
          <w:sz w:val="28"/>
          <w:szCs w:val="28"/>
          <w:lang w:eastAsia="en-US"/>
        </w:rPr>
        <w:t>ПОСТАНОВЛЯЕТ</w:t>
      </w:r>
      <w:r>
        <w:rPr>
          <w:rFonts w:eastAsia="Calibri"/>
          <w:sz w:val="28"/>
          <w:szCs w:val="28"/>
          <w:lang w:eastAsia="en-US"/>
        </w:rPr>
        <w:t>:»</w:t>
      </w:r>
      <w:r w:rsidR="00DB71EA">
        <w:rPr>
          <w:rFonts w:eastAsia="Calibri"/>
          <w:sz w:val="28"/>
          <w:szCs w:val="28"/>
          <w:lang w:eastAsia="en-US"/>
        </w:rPr>
        <w:t>;</w:t>
      </w:r>
    </w:p>
    <w:p w:rsidR="001A767A" w:rsidRPr="001A767A" w:rsidRDefault="001A767A" w:rsidP="001A767A">
      <w:pPr>
        <w:widowControl w:val="0"/>
        <w:autoSpaceDE w:val="0"/>
        <w:autoSpaceDN w:val="0"/>
        <w:ind w:firstLine="709"/>
        <w:jc w:val="both"/>
        <w:rPr>
          <w:rFonts w:eastAsia="Calibri"/>
          <w:sz w:val="28"/>
          <w:szCs w:val="28"/>
          <w:lang w:eastAsia="en-US"/>
        </w:rPr>
      </w:pPr>
      <w:r w:rsidRPr="001A767A">
        <w:rPr>
          <w:rFonts w:eastAsia="Calibri"/>
          <w:sz w:val="28"/>
          <w:szCs w:val="28"/>
          <w:lang w:eastAsia="en-US"/>
        </w:rPr>
        <w:lastRenderedPageBreak/>
        <w:t>1.3. дополнить приложением 1 соглас</w:t>
      </w:r>
      <w:r>
        <w:rPr>
          <w:rFonts w:eastAsia="Calibri"/>
          <w:sz w:val="28"/>
          <w:szCs w:val="28"/>
          <w:lang w:eastAsia="en-US"/>
        </w:rPr>
        <w:t>но приложению 1 к настоящему по</w:t>
      </w:r>
      <w:r w:rsidRPr="001A767A">
        <w:rPr>
          <w:rFonts w:eastAsia="Calibri"/>
          <w:sz w:val="28"/>
          <w:szCs w:val="28"/>
          <w:lang w:eastAsia="en-US"/>
        </w:rPr>
        <w:t>становлению;</w:t>
      </w:r>
    </w:p>
    <w:p w:rsidR="001A767A" w:rsidRPr="001A767A" w:rsidRDefault="001A767A" w:rsidP="001A767A">
      <w:pPr>
        <w:widowControl w:val="0"/>
        <w:autoSpaceDE w:val="0"/>
        <w:autoSpaceDN w:val="0"/>
        <w:ind w:firstLine="709"/>
        <w:jc w:val="both"/>
        <w:rPr>
          <w:rFonts w:eastAsia="Calibri"/>
          <w:sz w:val="28"/>
          <w:szCs w:val="28"/>
          <w:lang w:eastAsia="en-US"/>
        </w:rPr>
      </w:pPr>
      <w:r w:rsidRPr="001A767A">
        <w:rPr>
          <w:rFonts w:eastAsia="Calibri"/>
          <w:sz w:val="28"/>
          <w:szCs w:val="28"/>
          <w:lang w:eastAsia="en-US"/>
        </w:rPr>
        <w:t>1.4. дополнить приложением 2 соглас</w:t>
      </w:r>
      <w:r>
        <w:rPr>
          <w:rFonts w:eastAsia="Calibri"/>
          <w:sz w:val="28"/>
          <w:szCs w:val="28"/>
          <w:lang w:eastAsia="en-US"/>
        </w:rPr>
        <w:t>но приложению 2 к настоящему по</w:t>
      </w:r>
      <w:r w:rsidRPr="001A767A">
        <w:rPr>
          <w:rFonts w:eastAsia="Calibri"/>
          <w:sz w:val="28"/>
          <w:szCs w:val="28"/>
          <w:lang w:eastAsia="en-US"/>
        </w:rPr>
        <w:t>становлению;</w:t>
      </w:r>
    </w:p>
    <w:p w:rsidR="001A767A" w:rsidRDefault="001A767A" w:rsidP="001A767A">
      <w:pPr>
        <w:widowControl w:val="0"/>
        <w:autoSpaceDE w:val="0"/>
        <w:autoSpaceDN w:val="0"/>
        <w:ind w:firstLine="709"/>
        <w:jc w:val="both"/>
        <w:rPr>
          <w:rFonts w:eastAsia="Calibri"/>
          <w:sz w:val="28"/>
          <w:szCs w:val="28"/>
          <w:lang w:eastAsia="en-US"/>
        </w:rPr>
      </w:pPr>
      <w:r w:rsidRPr="001A767A">
        <w:rPr>
          <w:rFonts w:eastAsia="Calibri"/>
          <w:sz w:val="28"/>
          <w:szCs w:val="28"/>
          <w:lang w:eastAsia="en-US"/>
        </w:rPr>
        <w:t>1.5. дополнить приложением 3 согласно приложению 3 к настоящему постановлению.</w:t>
      </w:r>
    </w:p>
    <w:p w:rsidR="00555DD2" w:rsidRDefault="001A767A" w:rsidP="001A767A">
      <w:pPr>
        <w:widowControl w:val="0"/>
        <w:autoSpaceDE w:val="0"/>
        <w:autoSpaceDN w:val="0"/>
        <w:ind w:firstLine="709"/>
        <w:jc w:val="both"/>
        <w:rPr>
          <w:rFonts w:eastAsia="Calibri"/>
          <w:sz w:val="28"/>
          <w:szCs w:val="28"/>
        </w:rPr>
      </w:pPr>
      <w:r>
        <w:rPr>
          <w:rFonts w:eastAsia="Calibri"/>
          <w:sz w:val="28"/>
          <w:szCs w:val="28"/>
          <w:lang w:eastAsia="en-US"/>
        </w:rPr>
        <w:t>2</w:t>
      </w:r>
      <w:r w:rsidR="00305F24" w:rsidRPr="00305F24">
        <w:rPr>
          <w:rFonts w:eastAsia="Calibri"/>
          <w:sz w:val="28"/>
          <w:szCs w:val="28"/>
          <w:lang w:eastAsia="en-US"/>
        </w:rPr>
        <w:t>.</w:t>
      </w:r>
      <w:r w:rsidR="00305F24">
        <w:rPr>
          <w:rFonts w:eastAsia="Calibri"/>
          <w:sz w:val="28"/>
          <w:szCs w:val="28"/>
        </w:rPr>
        <w:t xml:space="preserve"> </w:t>
      </w:r>
      <w:r w:rsidR="00555DD2" w:rsidRPr="00555DD2">
        <w:rPr>
          <w:rFonts w:eastAsia="Calibri"/>
          <w:sz w:val="28"/>
          <w:szCs w:val="28"/>
        </w:rPr>
        <w:t xml:space="preserve">Внести </w:t>
      </w:r>
      <w:r w:rsidR="004642F0">
        <w:rPr>
          <w:rFonts w:eastAsia="Calibri"/>
          <w:sz w:val="28"/>
          <w:szCs w:val="28"/>
        </w:rPr>
        <w:t xml:space="preserve">изменения </w:t>
      </w:r>
      <w:r w:rsidR="00555DD2" w:rsidRPr="00555DD2">
        <w:rPr>
          <w:rFonts w:eastAsia="Calibri"/>
          <w:sz w:val="28"/>
          <w:szCs w:val="28"/>
        </w:rPr>
        <w:t xml:space="preserve">в Регламент деятельности рабочей группы по проверке обоснованности закупок для нужд муниципального образования город Пермь, утвержденный постановлением администрации города Перми от 11 августа 2021 г. № 590 «О создании рабочей группы по проверке обоснованности закупок для нужд муниципального образования город Пермь» (в ред. от 03.06.2022 № 442, </w:t>
      </w:r>
      <w:r w:rsidR="004642F0">
        <w:rPr>
          <w:rFonts w:eastAsia="Calibri"/>
          <w:sz w:val="28"/>
          <w:szCs w:val="28"/>
        </w:rPr>
        <w:br/>
      </w:r>
      <w:r w:rsidR="00555DD2" w:rsidRPr="00555DD2">
        <w:rPr>
          <w:rFonts w:eastAsia="Calibri"/>
          <w:sz w:val="28"/>
          <w:szCs w:val="28"/>
        </w:rPr>
        <w:t>от 09.02.2023 № 87, от 04.07.2023 № 571, от 18.10.2023 № 1109, от 29.1</w:t>
      </w:r>
      <w:r w:rsidR="004642F0">
        <w:rPr>
          <w:rFonts w:eastAsia="Calibri"/>
          <w:sz w:val="28"/>
          <w:szCs w:val="28"/>
        </w:rPr>
        <w:t xml:space="preserve">1.2023 </w:t>
      </w:r>
      <w:r w:rsidR="004642F0">
        <w:rPr>
          <w:rFonts w:eastAsia="Calibri"/>
          <w:sz w:val="28"/>
          <w:szCs w:val="28"/>
        </w:rPr>
        <w:br/>
        <w:t>№ 1341)</w:t>
      </w:r>
      <w:r w:rsidR="00555DD2" w:rsidRPr="00555DD2">
        <w:rPr>
          <w:rFonts w:eastAsia="Calibri"/>
          <w:sz w:val="28"/>
          <w:szCs w:val="28"/>
        </w:rPr>
        <w:t>, изложив в редакции согласно приложению</w:t>
      </w:r>
      <w:r>
        <w:rPr>
          <w:rFonts w:eastAsia="Calibri"/>
          <w:sz w:val="28"/>
          <w:szCs w:val="28"/>
        </w:rPr>
        <w:t xml:space="preserve"> 4</w:t>
      </w:r>
      <w:r w:rsidR="00555DD2" w:rsidRPr="00555DD2">
        <w:rPr>
          <w:rFonts w:eastAsia="Calibri"/>
          <w:sz w:val="28"/>
          <w:szCs w:val="28"/>
        </w:rPr>
        <w:t xml:space="preserve"> к настоящему постановлению</w:t>
      </w:r>
      <w:r w:rsidR="004642F0">
        <w:rPr>
          <w:rFonts w:eastAsia="Calibri"/>
          <w:sz w:val="28"/>
          <w:szCs w:val="28"/>
        </w:rPr>
        <w:t>.</w:t>
      </w:r>
    </w:p>
    <w:p w:rsidR="00305F24" w:rsidRPr="00305F24" w:rsidRDefault="001A767A" w:rsidP="0040620B">
      <w:pPr>
        <w:widowControl w:val="0"/>
        <w:autoSpaceDE w:val="0"/>
        <w:autoSpaceDN w:val="0"/>
        <w:ind w:firstLine="709"/>
        <w:jc w:val="both"/>
        <w:rPr>
          <w:rFonts w:eastAsia="Calibri"/>
          <w:sz w:val="28"/>
          <w:szCs w:val="28"/>
        </w:rPr>
      </w:pPr>
      <w:r>
        <w:rPr>
          <w:rFonts w:eastAsia="Calibri"/>
          <w:sz w:val="28"/>
          <w:szCs w:val="28"/>
        </w:rPr>
        <w:t>3</w:t>
      </w:r>
      <w:r w:rsidR="00555DD2">
        <w:rPr>
          <w:rFonts w:eastAsia="Calibri"/>
          <w:sz w:val="28"/>
          <w:szCs w:val="28"/>
        </w:rPr>
        <w:t xml:space="preserve">. </w:t>
      </w:r>
      <w:r w:rsidR="00A15806" w:rsidRPr="00305F24">
        <w:rPr>
          <w:rFonts w:eastAsia="Calibri"/>
          <w:sz w:val="28"/>
          <w:szCs w:val="28"/>
        </w:rPr>
        <w:t xml:space="preserve">Внести в состав рабочей группы по проверке обоснованности закупок </w:t>
      </w:r>
      <w:r w:rsidR="004642F0">
        <w:rPr>
          <w:rFonts w:eastAsia="Calibri"/>
          <w:sz w:val="28"/>
          <w:szCs w:val="28"/>
        </w:rPr>
        <w:br/>
      </w:r>
      <w:r w:rsidR="00A15806" w:rsidRPr="00305F24">
        <w:rPr>
          <w:rFonts w:eastAsia="Calibri"/>
          <w:sz w:val="28"/>
          <w:szCs w:val="28"/>
        </w:rPr>
        <w:t>для нужд муниципального образования город Пермь, утвержденный постановлением администрации города Перми от 11 августа 2021 г. № 590 «О создании рабочей группы по проверке обоснованности закупок для нужд муниципального образования город Пермь»</w:t>
      </w:r>
      <w:r w:rsidR="00A43ADC" w:rsidRPr="00305F24">
        <w:rPr>
          <w:rFonts w:eastAsia="Calibri"/>
          <w:sz w:val="28"/>
          <w:szCs w:val="28"/>
        </w:rPr>
        <w:t xml:space="preserve"> (</w:t>
      </w:r>
      <w:r w:rsidR="00626395" w:rsidRPr="00626395">
        <w:rPr>
          <w:rFonts w:eastAsia="Calibri"/>
          <w:sz w:val="28"/>
          <w:szCs w:val="28"/>
        </w:rPr>
        <w:t xml:space="preserve">в ред. от 03.06.2022 № 442, от 09.02.2023 № 87, от 04.07.2023 </w:t>
      </w:r>
      <w:r w:rsidR="00626395">
        <w:rPr>
          <w:rFonts w:eastAsia="Calibri"/>
          <w:sz w:val="28"/>
          <w:szCs w:val="28"/>
        </w:rPr>
        <w:br/>
      </w:r>
      <w:r w:rsidR="00626395" w:rsidRPr="00626395">
        <w:rPr>
          <w:rFonts w:eastAsia="Calibri"/>
          <w:sz w:val="28"/>
          <w:szCs w:val="28"/>
        </w:rPr>
        <w:t>№ 571, от 18.10.2023 № 1109</w:t>
      </w:r>
      <w:r w:rsidR="00626395">
        <w:rPr>
          <w:rFonts w:eastAsia="Calibri"/>
          <w:sz w:val="28"/>
          <w:szCs w:val="28"/>
        </w:rPr>
        <w:t xml:space="preserve">, </w:t>
      </w:r>
      <w:r w:rsidR="00626395" w:rsidRPr="00626395">
        <w:rPr>
          <w:rFonts w:eastAsia="Calibri"/>
          <w:sz w:val="28"/>
          <w:szCs w:val="28"/>
        </w:rPr>
        <w:t xml:space="preserve">от 29.11.2023 </w:t>
      </w:r>
      <w:r w:rsidR="00626395">
        <w:rPr>
          <w:rFonts w:eastAsia="Calibri"/>
          <w:sz w:val="28"/>
          <w:szCs w:val="28"/>
        </w:rPr>
        <w:t>№</w:t>
      </w:r>
      <w:r w:rsidR="00626395" w:rsidRPr="00626395">
        <w:rPr>
          <w:rFonts w:eastAsia="Calibri"/>
          <w:sz w:val="28"/>
          <w:szCs w:val="28"/>
        </w:rPr>
        <w:t xml:space="preserve"> 1341</w:t>
      </w:r>
      <w:r w:rsidR="00A43ADC" w:rsidRPr="00305F24">
        <w:rPr>
          <w:rFonts w:eastAsia="Calibri"/>
          <w:sz w:val="28"/>
          <w:szCs w:val="28"/>
        </w:rPr>
        <w:t>)</w:t>
      </w:r>
      <w:r w:rsidR="00A15806" w:rsidRPr="00305F24">
        <w:rPr>
          <w:rFonts w:eastAsia="Calibri"/>
          <w:sz w:val="28"/>
          <w:szCs w:val="28"/>
        </w:rPr>
        <w:t>,</w:t>
      </w:r>
      <w:r w:rsidR="00305F24">
        <w:rPr>
          <w:rFonts w:eastAsia="Calibri"/>
          <w:sz w:val="28"/>
          <w:szCs w:val="28"/>
        </w:rPr>
        <w:t xml:space="preserve"> </w:t>
      </w:r>
      <w:r w:rsidR="00305F24" w:rsidRPr="00305F24">
        <w:rPr>
          <w:rFonts w:eastAsia="Calibri"/>
          <w:sz w:val="28"/>
          <w:szCs w:val="28"/>
        </w:rPr>
        <w:t>следующие изменения:</w:t>
      </w:r>
    </w:p>
    <w:p w:rsidR="00A442B5" w:rsidRDefault="001A767A" w:rsidP="0040620B">
      <w:pPr>
        <w:ind w:firstLine="709"/>
        <w:jc w:val="both"/>
        <w:rPr>
          <w:rFonts w:eastAsia="Calibri"/>
          <w:sz w:val="28"/>
          <w:szCs w:val="28"/>
        </w:rPr>
      </w:pPr>
      <w:r>
        <w:rPr>
          <w:rFonts w:eastAsia="Calibri"/>
          <w:sz w:val="28"/>
          <w:szCs w:val="28"/>
        </w:rPr>
        <w:t>3</w:t>
      </w:r>
      <w:r w:rsidR="004569A2">
        <w:rPr>
          <w:rFonts w:eastAsia="Calibri"/>
          <w:sz w:val="28"/>
          <w:szCs w:val="28"/>
        </w:rPr>
        <w:t xml:space="preserve">.1. </w:t>
      </w:r>
      <w:r w:rsidR="0040620B">
        <w:rPr>
          <w:rFonts w:eastAsia="Calibri"/>
          <w:sz w:val="28"/>
          <w:szCs w:val="28"/>
        </w:rPr>
        <w:t>наименование</w:t>
      </w:r>
      <w:r w:rsidR="00A442B5">
        <w:rPr>
          <w:rFonts w:eastAsia="Calibri"/>
          <w:sz w:val="28"/>
          <w:szCs w:val="28"/>
        </w:rPr>
        <w:t xml:space="preserve"> после слова «состав» дополнить словом «муниципальной»;</w:t>
      </w:r>
    </w:p>
    <w:p w:rsidR="00305F24" w:rsidRDefault="001A767A" w:rsidP="00305F24">
      <w:pPr>
        <w:ind w:firstLine="709"/>
        <w:rPr>
          <w:rFonts w:eastAsia="Calibri"/>
          <w:sz w:val="28"/>
          <w:szCs w:val="28"/>
        </w:rPr>
      </w:pPr>
      <w:r>
        <w:rPr>
          <w:rFonts w:eastAsia="Calibri"/>
          <w:sz w:val="28"/>
          <w:szCs w:val="28"/>
        </w:rPr>
        <w:t>3</w:t>
      </w:r>
      <w:r w:rsidR="00A442B5">
        <w:rPr>
          <w:rFonts w:eastAsia="Calibri"/>
          <w:sz w:val="28"/>
          <w:szCs w:val="28"/>
        </w:rPr>
        <w:t xml:space="preserve">.2. </w:t>
      </w:r>
      <w:r w:rsidR="004569A2">
        <w:rPr>
          <w:rFonts w:eastAsia="Calibri"/>
          <w:sz w:val="28"/>
          <w:szCs w:val="28"/>
        </w:rPr>
        <w:t>позицию:</w:t>
      </w:r>
    </w:p>
    <w:p w:rsidR="00626395" w:rsidRDefault="00626395" w:rsidP="00626395">
      <w:pPr>
        <w:ind w:firstLine="142"/>
        <w:rPr>
          <w:rFonts w:eastAsia="Calibri"/>
          <w:sz w:val="28"/>
          <w:szCs w:val="28"/>
        </w:rPr>
      </w:pPr>
      <w:r>
        <w:rPr>
          <w:rFonts w:eastAsia="Calibri"/>
          <w:sz w:val="28"/>
          <w:szCs w:val="28"/>
        </w:rPr>
        <w:t>«Председатель:</w:t>
      </w:r>
    </w:p>
    <w:p w:rsidR="004642F0" w:rsidRDefault="004642F0" w:rsidP="00626395">
      <w:pPr>
        <w:ind w:firstLine="142"/>
        <w:rPr>
          <w:rFonts w:eastAsia="Calibri"/>
          <w:sz w:val="28"/>
          <w:szCs w:val="28"/>
        </w:rPr>
      </w:pPr>
      <w:r>
        <w:rPr>
          <w:rFonts w:eastAsia="Calibri"/>
          <w:sz w:val="28"/>
          <w:szCs w:val="28"/>
        </w:rPr>
        <w:t>Фурман</w:t>
      </w:r>
      <w:r>
        <w:rPr>
          <w:rFonts w:eastAsia="Calibri"/>
          <w:sz w:val="28"/>
          <w:szCs w:val="28"/>
        </w:rPr>
        <w:tab/>
      </w:r>
      <w:r>
        <w:rPr>
          <w:rFonts w:eastAsia="Calibri"/>
          <w:sz w:val="28"/>
          <w:szCs w:val="28"/>
        </w:rPr>
        <w:tab/>
      </w:r>
      <w:r>
        <w:rPr>
          <w:rFonts w:eastAsia="Calibri"/>
          <w:sz w:val="28"/>
          <w:szCs w:val="28"/>
        </w:rPr>
        <w:tab/>
      </w:r>
      <w:r w:rsidRPr="004642F0">
        <w:rPr>
          <w:rFonts w:eastAsia="Calibri"/>
          <w:sz w:val="28"/>
          <w:szCs w:val="28"/>
        </w:rPr>
        <w:t>- и.о. заместителя г</w:t>
      </w:r>
      <w:r>
        <w:rPr>
          <w:rFonts w:eastAsia="Calibri"/>
          <w:sz w:val="28"/>
          <w:szCs w:val="28"/>
        </w:rPr>
        <w:t>лавы администрации города Перми</w:t>
      </w:r>
      <w:r w:rsidRPr="004642F0">
        <w:rPr>
          <w:rFonts w:eastAsia="Calibri"/>
          <w:sz w:val="28"/>
          <w:szCs w:val="28"/>
        </w:rPr>
        <w:t>»</w:t>
      </w:r>
    </w:p>
    <w:p w:rsidR="00626395" w:rsidRDefault="004642F0" w:rsidP="00626395">
      <w:pPr>
        <w:ind w:firstLine="142"/>
        <w:rPr>
          <w:rFonts w:eastAsia="Calibri"/>
          <w:sz w:val="28"/>
          <w:szCs w:val="28"/>
        </w:rPr>
      </w:pPr>
      <w:r>
        <w:rPr>
          <w:rFonts w:eastAsia="Calibri"/>
          <w:sz w:val="28"/>
          <w:szCs w:val="28"/>
        </w:rPr>
        <w:t>Яна Валерьевна</w:t>
      </w:r>
    </w:p>
    <w:p w:rsidR="00626395" w:rsidRPr="00626395" w:rsidRDefault="00626395" w:rsidP="00626395">
      <w:pPr>
        <w:ind w:firstLine="142"/>
        <w:rPr>
          <w:rFonts w:eastAsia="Calibri"/>
          <w:sz w:val="28"/>
          <w:szCs w:val="28"/>
        </w:rPr>
      </w:pPr>
    </w:p>
    <w:p w:rsidR="00626395" w:rsidRPr="00626395" w:rsidRDefault="00626395" w:rsidP="00626395">
      <w:pPr>
        <w:ind w:firstLine="142"/>
        <w:rPr>
          <w:rFonts w:eastAsia="Calibri"/>
          <w:sz w:val="28"/>
          <w:szCs w:val="28"/>
        </w:rPr>
      </w:pPr>
      <w:r w:rsidRPr="00626395">
        <w:rPr>
          <w:rFonts w:eastAsia="Calibri"/>
          <w:sz w:val="28"/>
          <w:szCs w:val="28"/>
        </w:rPr>
        <w:t>изложить в следующей редакции:</w:t>
      </w:r>
    </w:p>
    <w:p w:rsidR="004642F0" w:rsidRDefault="00626395" w:rsidP="00626395">
      <w:pPr>
        <w:ind w:firstLine="142"/>
        <w:rPr>
          <w:rFonts w:eastAsia="Calibri"/>
          <w:sz w:val="28"/>
          <w:szCs w:val="28"/>
        </w:rPr>
      </w:pPr>
      <w:r>
        <w:rPr>
          <w:rFonts w:eastAsia="Calibri"/>
          <w:sz w:val="28"/>
          <w:szCs w:val="28"/>
        </w:rPr>
        <w:t>«</w:t>
      </w:r>
      <w:r w:rsidR="004642F0">
        <w:rPr>
          <w:rFonts w:eastAsia="Calibri"/>
          <w:sz w:val="28"/>
          <w:szCs w:val="28"/>
        </w:rPr>
        <w:t>Председатель:</w:t>
      </w:r>
    </w:p>
    <w:p w:rsidR="004642F0" w:rsidRDefault="004642F0" w:rsidP="00626395">
      <w:pPr>
        <w:ind w:firstLine="142"/>
        <w:rPr>
          <w:rFonts w:eastAsia="Calibri"/>
          <w:sz w:val="28"/>
          <w:szCs w:val="28"/>
        </w:rPr>
      </w:pPr>
      <w:r>
        <w:rPr>
          <w:rFonts w:eastAsia="Calibri"/>
          <w:sz w:val="28"/>
          <w:szCs w:val="28"/>
        </w:rPr>
        <w:t>Фурман</w:t>
      </w:r>
      <w:r>
        <w:rPr>
          <w:rFonts w:eastAsia="Calibri"/>
          <w:sz w:val="28"/>
          <w:szCs w:val="28"/>
        </w:rPr>
        <w:tab/>
      </w:r>
      <w:r>
        <w:rPr>
          <w:rFonts w:eastAsia="Calibri"/>
          <w:sz w:val="28"/>
          <w:szCs w:val="28"/>
        </w:rPr>
        <w:tab/>
      </w:r>
      <w:r>
        <w:rPr>
          <w:rFonts w:eastAsia="Calibri"/>
          <w:sz w:val="28"/>
          <w:szCs w:val="28"/>
        </w:rPr>
        <w:tab/>
      </w:r>
      <w:r w:rsidRPr="004642F0">
        <w:rPr>
          <w:rFonts w:eastAsia="Calibri"/>
          <w:sz w:val="28"/>
          <w:szCs w:val="28"/>
        </w:rPr>
        <w:t>- заместитель г</w:t>
      </w:r>
      <w:r>
        <w:rPr>
          <w:rFonts w:eastAsia="Calibri"/>
          <w:sz w:val="28"/>
          <w:szCs w:val="28"/>
        </w:rPr>
        <w:t>лавы администрации города Перми</w:t>
      </w:r>
      <w:r w:rsidRPr="004642F0">
        <w:rPr>
          <w:rFonts w:eastAsia="Calibri"/>
          <w:sz w:val="28"/>
          <w:szCs w:val="28"/>
        </w:rPr>
        <w:t>»;</w:t>
      </w:r>
    </w:p>
    <w:p w:rsidR="00626395" w:rsidRDefault="004642F0" w:rsidP="00626395">
      <w:pPr>
        <w:ind w:firstLine="142"/>
        <w:rPr>
          <w:rFonts w:eastAsia="Calibri"/>
          <w:sz w:val="28"/>
          <w:szCs w:val="28"/>
        </w:rPr>
      </w:pPr>
      <w:r>
        <w:rPr>
          <w:rFonts w:eastAsia="Calibri"/>
          <w:sz w:val="28"/>
          <w:szCs w:val="28"/>
        </w:rPr>
        <w:t>Яна Валерьевна</w:t>
      </w:r>
    </w:p>
    <w:p w:rsidR="00626395" w:rsidRDefault="00626395" w:rsidP="00626395">
      <w:pPr>
        <w:ind w:firstLine="142"/>
        <w:rPr>
          <w:rFonts w:eastAsia="Calibri"/>
          <w:sz w:val="28"/>
          <w:szCs w:val="28"/>
        </w:rPr>
      </w:pPr>
    </w:p>
    <w:p w:rsidR="00626395" w:rsidRDefault="001A767A" w:rsidP="00626395">
      <w:pPr>
        <w:ind w:firstLine="709"/>
        <w:rPr>
          <w:rFonts w:eastAsia="Calibri"/>
          <w:sz w:val="28"/>
          <w:szCs w:val="28"/>
        </w:rPr>
      </w:pPr>
      <w:r>
        <w:rPr>
          <w:rFonts w:eastAsia="Calibri"/>
          <w:sz w:val="28"/>
          <w:szCs w:val="28"/>
        </w:rPr>
        <w:t>3</w:t>
      </w:r>
      <w:r w:rsidR="004642F0">
        <w:rPr>
          <w:rFonts w:eastAsia="Calibri"/>
          <w:sz w:val="28"/>
          <w:szCs w:val="28"/>
        </w:rPr>
        <w:t>.</w:t>
      </w:r>
      <w:r w:rsidR="00A442B5">
        <w:rPr>
          <w:rFonts w:eastAsia="Calibri"/>
          <w:sz w:val="28"/>
          <w:szCs w:val="28"/>
        </w:rPr>
        <w:t>3</w:t>
      </w:r>
      <w:r w:rsidR="004642F0">
        <w:rPr>
          <w:rFonts w:eastAsia="Calibri"/>
          <w:sz w:val="28"/>
          <w:szCs w:val="28"/>
        </w:rPr>
        <w:t>. позицию:</w:t>
      </w:r>
    </w:p>
    <w:tbl>
      <w:tblPr>
        <w:tblW w:w="5000" w:type="pct"/>
        <w:tblLook w:val="04A0" w:firstRow="1" w:lastRow="0" w:firstColumn="1" w:lastColumn="0" w:noHBand="0" w:noVBand="1"/>
      </w:tblPr>
      <w:tblGrid>
        <w:gridCol w:w="3260"/>
        <w:gridCol w:w="6661"/>
      </w:tblGrid>
      <w:tr w:rsidR="00305F24" w:rsidRPr="00D56B21" w:rsidTr="00AF3F6B">
        <w:tc>
          <w:tcPr>
            <w:tcW w:w="1643" w:type="pct"/>
          </w:tcPr>
          <w:p w:rsidR="00305F24" w:rsidRDefault="00305F24" w:rsidP="00AF3F6B">
            <w:pPr>
              <w:suppressAutoHyphens/>
              <w:autoSpaceDE w:val="0"/>
              <w:autoSpaceDN w:val="0"/>
              <w:rPr>
                <w:sz w:val="28"/>
                <w:szCs w:val="28"/>
              </w:rPr>
            </w:pPr>
            <w:r w:rsidRPr="00D56B21">
              <w:rPr>
                <w:sz w:val="28"/>
                <w:szCs w:val="28"/>
              </w:rPr>
              <w:t xml:space="preserve">«Крузель </w:t>
            </w:r>
          </w:p>
          <w:p w:rsidR="00305F24" w:rsidRPr="00D56B21" w:rsidRDefault="00305F24" w:rsidP="00AF3F6B">
            <w:pPr>
              <w:suppressAutoHyphens/>
              <w:autoSpaceDE w:val="0"/>
              <w:autoSpaceDN w:val="0"/>
              <w:rPr>
                <w:sz w:val="28"/>
                <w:szCs w:val="28"/>
              </w:rPr>
            </w:pPr>
            <w:r w:rsidRPr="00D56B21">
              <w:rPr>
                <w:sz w:val="28"/>
                <w:szCs w:val="28"/>
              </w:rPr>
              <w:t>Елена Ипполитовна</w:t>
            </w:r>
          </w:p>
        </w:tc>
        <w:tc>
          <w:tcPr>
            <w:tcW w:w="3357" w:type="pct"/>
          </w:tcPr>
          <w:p w:rsidR="00B967C3" w:rsidRPr="00D56B21" w:rsidRDefault="00305F24" w:rsidP="00626395">
            <w:pPr>
              <w:suppressAutoHyphens/>
              <w:autoSpaceDE w:val="0"/>
              <w:autoSpaceDN w:val="0"/>
              <w:rPr>
                <w:sz w:val="28"/>
                <w:szCs w:val="28"/>
              </w:rPr>
            </w:pPr>
            <w:r w:rsidRPr="00D56B21">
              <w:rPr>
                <w:sz w:val="28"/>
                <w:szCs w:val="28"/>
              </w:rPr>
              <w:t xml:space="preserve">- начальник департамента планирования </w:t>
            </w:r>
            <w:r>
              <w:rPr>
                <w:sz w:val="28"/>
                <w:szCs w:val="28"/>
              </w:rPr>
              <w:br/>
            </w:r>
            <w:r w:rsidRPr="00D56B21">
              <w:rPr>
                <w:sz w:val="28"/>
                <w:szCs w:val="28"/>
              </w:rPr>
              <w:t xml:space="preserve">и мониторинга администрации города Перми </w:t>
            </w:r>
            <w:r>
              <w:rPr>
                <w:sz w:val="28"/>
                <w:szCs w:val="28"/>
              </w:rPr>
              <w:br/>
            </w:r>
            <w:r w:rsidRPr="00D56B21">
              <w:rPr>
                <w:sz w:val="28"/>
                <w:szCs w:val="28"/>
              </w:rPr>
              <w:t>(в случае рассмотрения заявок</w:t>
            </w:r>
            <w:r w:rsidRPr="00D56B21">
              <w:rPr>
                <w:sz w:val="28"/>
                <w:szCs w:val="28"/>
                <w:shd w:val="clear" w:color="auto" w:fill="FFFFFF" w:themeFill="background1"/>
              </w:rPr>
              <w:t xml:space="preserve"> с</w:t>
            </w:r>
            <w:r w:rsidRPr="00D56B21">
              <w:rPr>
                <w:sz w:val="28"/>
                <w:szCs w:val="28"/>
              </w:rPr>
              <w:t xml:space="preserve"> предложением </w:t>
            </w:r>
            <w:r>
              <w:rPr>
                <w:sz w:val="28"/>
                <w:szCs w:val="28"/>
              </w:rPr>
              <w:br/>
            </w:r>
            <w:r w:rsidRPr="00D56B21">
              <w:rPr>
                <w:sz w:val="28"/>
                <w:szCs w:val="28"/>
              </w:rPr>
              <w:t>об изменении существенных условий контрактов, заключенных до 01 января 202</w:t>
            </w:r>
            <w:r w:rsidR="00626395">
              <w:rPr>
                <w:sz w:val="28"/>
                <w:szCs w:val="28"/>
              </w:rPr>
              <w:t>4</w:t>
            </w:r>
            <w:r w:rsidRPr="00D56B21">
              <w:rPr>
                <w:sz w:val="28"/>
                <w:szCs w:val="28"/>
              </w:rPr>
              <w:t xml:space="preserve"> г</w:t>
            </w:r>
            <w:r>
              <w:rPr>
                <w:sz w:val="28"/>
                <w:szCs w:val="28"/>
              </w:rPr>
              <w:t>.</w:t>
            </w:r>
            <w:r w:rsidRPr="00D56B21">
              <w:rPr>
                <w:sz w:val="28"/>
                <w:szCs w:val="28"/>
              </w:rPr>
              <w:t xml:space="preserve"> для обеспечения нужд муниципального образования город Пермь)</w:t>
            </w:r>
            <w:r>
              <w:rPr>
                <w:sz w:val="28"/>
                <w:szCs w:val="28"/>
              </w:rPr>
              <w:t>»</w:t>
            </w:r>
          </w:p>
        </w:tc>
      </w:tr>
      <w:tr w:rsidR="00140364" w:rsidRPr="00D56B21" w:rsidTr="00140364">
        <w:tc>
          <w:tcPr>
            <w:tcW w:w="5000" w:type="pct"/>
            <w:gridSpan w:val="2"/>
          </w:tcPr>
          <w:p w:rsidR="00B836F1" w:rsidRDefault="00B836F1" w:rsidP="00305F24">
            <w:pPr>
              <w:suppressAutoHyphens/>
              <w:autoSpaceDE w:val="0"/>
              <w:autoSpaceDN w:val="0"/>
              <w:rPr>
                <w:sz w:val="28"/>
                <w:szCs w:val="28"/>
              </w:rPr>
            </w:pPr>
          </w:p>
          <w:p w:rsidR="00B836F1" w:rsidRPr="00D56B21" w:rsidRDefault="00140364" w:rsidP="00305F24">
            <w:pPr>
              <w:suppressAutoHyphens/>
              <w:autoSpaceDE w:val="0"/>
              <w:autoSpaceDN w:val="0"/>
              <w:rPr>
                <w:sz w:val="28"/>
                <w:szCs w:val="28"/>
              </w:rPr>
            </w:pPr>
            <w:r>
              <w:rPr>
                <w:sz w:val="28"/>
                <w:szCs w:val="28"/>
              </w:rPr>
              <w:t>изложить в следующей редакции:</w:t>
            </w:r>
          </w:p>
        </w:tc>
      </w:tr>
      <w:tr w:rsidR="00305F24" w:rsidRPr="00D56B21" w:rsidTr="00AF3F6B">
        <w:tc>
          <w:tcPr>
            <w:tcW w:w="1643" w:type="pct"/>
          </w:tcPr>
          <w:p w:rsidR="00305F24" w:rsidRDefault="00305F24" w:rsidP="00AF3F6B">
            <w:pPr>
              <w:suppressAutoHyphens/>
              <w:autoSpaceDE w:val="0"/>
              <w:autoSpaceDN w:val="0"/>
              <w:rPr>
                <w:sz w:val="28"/>
                <w:szCs w:val="28"/>
              </w:rPr>
            </w:pPr>
            <w:r w:rsidRPr="00D56B21">
              <w:rPr>
                <w:sz w:val="28"/>
                <w:szCs w:val="28"/>
              </w:rPr>
              <w:t xml:space="preserve">«Крузель </w:t>
            </w:r>
          </w:p>
          <w:p w:rsidR="00305F24" w:rsidRPr="00D56B21" w:rsidRDefault="00305F24" w:rsidP="00AF3F6B">
            <w:pPr>
              <w:suppressAutoHyphens/>
              <w:autoSpaceDE w:val="0"/>
              <w:autoSpaceDN w:val="0"/>
              <w:rPr>
                <w:sz w:val="28"/>
                <w:szCs w:val="28"/>
              </w:rPr>
            </w:pPr>
            <w:r w:rsidRPr="00D56B21">
              <w:rPr>
                <w:sz w:val="28"/>
                <w:szCs w:val="28"/>
              </w:rPr>
              <w:t>Елена Ипполитовна</w:t>
            </w:r>
          </w:p>
        </w:tc>
        <w:tc>
          <w:tcPr>
            <w:tcW w:w="3357" w:type="pct"/>
          </w:tcPr>
          <w:p w:rsidR="002345B6" w:rsidRDefault="00305F24" w:rsidP="00626395">
            <w:pPr>
              <w:suppressAutoHyphens/>
              <w:autoSpaceDE w:val="0"/>
              <w:autoSpaceDN w:val="0"/>
              <w:rPr>
                <w:sz w:val="28"/>
                <w:szCs w:val="28"/>
              </w:rPr>
            </w:pPr>
            <w:r w:rsidRPr="00D56B21">
              <w:rPr>
                <w:sz w:val="28"/>
                <w:szCs w:val="28"/>
              </w:rPr>
              <w:t xml:space="preserve">- начальник департамента планирования </w:t>
            </w:r>
            <w:r>
              <w:rPr>
                <w:sz w:val="28"/>
                <w:szCs w:val="28"/>
              </w:rPr>
              <w:br/>
            </w:r>
            <w:r w:rsidRPr="00D56B21">
              <w:rPr>
                <w:sz w:val="28"/>
                <w:szCs w:val="28"/>
              </w:rPr>
              <w:t xml:space="preserve">и мониторинга администрации города Перми </w:t>
            </w:r>
            <w:r>
              <w:rPr>
                <w:sz w:val="28"/>
                <w:szCs w:val="28"/>
              </w:rPr>
              <w:br/>
            </w:r>
            <w:r w:rsidRPr="00D56B21">
              <w:rPr>
                <w:sz w:val="28"/>
                <w:szCs w:val="28"/>
              </w:rPr>
              <w:t>(в случае рассмотрения заявок</w:t>
            </w:r>
            <w:r w:rsidRPr="00D56B21">
              <w:rPr>
                <w:sz w:val="28"/>
                <w:szCs w:val="28"/>
                <w:shd w:val="clear" w:color="auto" w:fill="FFFFFF" w:themeFill="background1"/>
              </w:rPr>
              <w:t xml:space="preserve"> с</w:t>
            </w:r>
            <w:r w:rsidRPr="00D56B21">
              <w:rPr>
                <w:sz w:val="28"/>
                <w:szCs w:val="28"/>
              </w:rPr>
              <w:t xml:space="preserve"> предложением </w:t>
            </w:r>
            <w:r>
              <w:rPr>
                <w:sz w:val="28"/>
                <w:szCs w:val="28"/>
              </w:rPr>
              <w:br/>
            </w:r>
            <w:r w:rsidRPr="00D56B21">
              <w:rPr>
                <w:sz w:val="28"/>
                <w:szCs w:val="28"/>
              </w:rPr>
              <w:t xml:space="preserve">об изменении существенных условий контрактов, </w:t>
            </w:r>
            <w:r w:rsidRPr="00D56B21">
              <w:rPr>
                <w:sz w:val="28"/>
                <w:szCs w:val="28"/>
              </w:rPr>
              <w:lastRenderedPageBreak/>
              <w:t>заключенных до 01 января 202</w:t>
            </w:r>
            <w:r w:rsidR="00626395">
              <w:rPr>
                <w:sz w:val="28"/>
                <w:szCs w:val="28"/>
              </w:rPr>
              <w:t>5</w:t>
            </w:r>
            <w:r w:rsidRPr="00D56B21">
              <w:rPr>
                <w:sz w:val="28"/>
                <w:szCs w:val="28"/>
              </w:rPr>
              <w:t xml:space="preserve"> г</w:t>
            </w:r>
            <w:r>
              <w:rPr>
                <w:sz w:val="28"/>
                <w:szCs w:val="28"/>
              </w:rPr>
              <w:t>.</w:t>
            </w:r>
            <w:r w:rsidRPr="00D56B21">
              <w:rPr>
                <w:sz w:val="28"/>
                <w:szCs w:val="28"/>
              </w:rPr>
              <w:t xml:space="preserve"> для обеспечения нужд муниципального образования город Пермь</w:t>
            </w:r>
            <w:r w:rsidR="00626395">
              <w:rPr>
                <w:sz w:val="28"/>
                <w:szCs w:val="28"/>
              </w:rPr>
              <w:t xml:space="preserve">, заявок о необходимости авансовых платежей </w:t>
            </w:r>
          </w:p>
          <w:p w:rsidR="002345B6" w:rsidRDefault="00626395" w:rsidP="00626395">
            <w:pPr>
              <w:suppressAutoHyphens/>
              <w:autoSpaceDE w:val="0"/>
              <w:autoSpaceDN w:val="0"/>
              <w:rPr>
                <w:sz w:val="28"/>
                <w:szCs w:val="28"/>
              </w:rPr>
            </w:pPr>
            <w:r>
              <w:rPr>
                <w:sz w:val="28"/>
                <w:szCs w:val="28"/>
              </w:rPr>
              <w:t xml:space="preserve">при осуществлении закупок товаров, работ, услуг </w:t>
            </w:r>
          </w:p>
          <w:p w:rsidR="00305F24" w:rsidRDefault="00626395" w:rsidP="00626395">
            <w:pPr>
              <w:suppressAutoHyphens/>
              <w:autoSpaceDE w:val="0"/>
              <w:autoSpaceDN w:val="0"/>
              <w:rPr>
                <w:sz w:val="28"/>
                <w:szCs w:val="28"/>
              </w:rPr>
            </w:pPr>
            <w:r>
              <w:rPr>
                <w:sz w:val="28"/>
                <w:szCs w:val="28"/>
              </w:rPr>
              <w:t>для обеспечения муниципальных нужд</w:t>
            </w:r>
            <w:r w:rsidR="00305F24" w:rsidRPr="00D56B21">
              <w:rPr>
                <w:sz w:val="28"/>
                <w:szCs w:val="28"/>
              </w:rPr>
              <w:t>)</w:t>
            </w:r>
            <w:r w:rsidR="00305F24">
              <w:rPr>
                <w:sz w:val="28"/>
                <w:szCs w:val="28"/>
              </w:rPr>
              <w:t>»</w:t>
            </w:r>
            <w:r w:rsidR="00931980">
              <w:rPr>
                <w:sz w:val="28"/>
                <w:szCs w:val="28"/>
              </w:rPr>
              <w:t>;</w:t>
            </w:r>
          </w:p>
          <w:p w:rsidR="004642F0" w:rsidRPr="00931980" w:rsidRDefault="004642F0" w:rsidP="00626395">
            <w:pPr>
              <w:suppressAutoHyphens/>
              <w:autoSpaceDE w:val="0"/>
              <w:autoSpaceDN w:val="0"/>
              <w:rPr>
                <w:sz w:val="28"/>
                <w:szCs w:val="28"/>
              </w:rPr>
            </w:pPr>
          </w:p>
        </w:tc>
      </w:tr>
    </w:tbl>
    <w:p w:rsidR="00305F24" w:rsidRDefault="001A767A" w:rsidP="00305F24">
      <w:pPr>
        <w:ind w:firstLine="709"/>
        <w:rPr>
          <w:rFonts w:eastAsia="Calibri"/>
          <w:sz w:val="28"/>
          <w:szCs w:val="28"/>
        </w:rPr>
      </w:pPr>
      <w:r>
        <w:rPr>
          <w:rFonts w:eastAsia="Calibri"/>
          <w:sz w:val="28"/>
          <w:szCs w:val="28"/>
        </w:rPr>
        <w:lastRenderedPageBreak/>
        <w:t>3</w:t>
      </w:r>
      <w:r w:rsidR="004569A2">
        <w:rPr>
          <w:rFonts w:eastAsia="Calibri"/>
          <w:sz w:val="28"/>
          <w:szCs w:val="28"/>
        </w:rPr>
        <w:t>.</w:t>
      </w:r>
      <w:r w:rsidR="00A442B5">
        <w:rPr>
          <w:rFonts w:eastAsia="Calibri"/>
          <w:sz w:val="28"/>
          <w:szCs w:val="28"/>
        </w:rPr>
        <w:t>4</w:t>
      </w:r>
      <w:r w:rsidR="004569A2">
        <w:rPr>
          <w:rFonts w:eastAsia="Calibri"/>
          <w:sz w:val="28"/>
          <w:szCs w:val="28"/>
        </w:rPr>
        <w:t>. позицию:</w:t>
      </w:r>
    </w:p>
    <w:tbl>
      <w:tblPr>
        <w:tblW w:w="5000" w:type="pct"/>
        <w:tblLook w:val="04A0" w:firstRow="1" w:lastRow="0" w:firstColumn="1" w:lastColumn="0" w:noHBand="0" w:noVBand="1"/>
      </w:tblPr>
      <w:tblGrid>
        <w:gridCol w:w="3260"/>
        <w:gridCol w:w="6661"/>
      </w:tblGrid>
      <w:tr w:rsidR="00305F24" w:rsidRPr="00D56B21" w:rsidTr="00AF3F6B">
        <w:tc>
          <w:tcPr>
            <w:tcW w:w="1643" w:type="pct"/>
          </w:tcPr>
          <w:p w:rsidR="00931980" w:rsidRDefault="00305F24" w:rsidP="00305F24">
            <w:pPr>
              <w:suppressAutoHyphens/>
              <w:autoSpaceDE w:val="0"/>
              <w:autoSpaceDN w:val="0"/>
              <w:rPr>
                <w:sz w:val="28"/>
                <w:szCs w:val="28"/>
              </w:rPr>
            </w:pPr>
            <w:r w:rsidRPr="00D56B21">
              <w:rPr>
                <w:sz w:val="28"/>
                <w:szCs w:val="28"/>
              </w:rPr>
              <w:t>«</w:t>
            </w:r>
            <w:r>
              <w:rPr>
                <w:sz w:val="28"/>
                <w:szCs w:val="28"/>
              </w:rPr>
              <w:t xml:space="preserve">Лямина </w:t>
            </w:r>
          </w:p>
          <w:p w:rsidR="00305F24" w:rsidRPr="00D56B21" w:rsidRDefault="00305F24" w:rsidP="00305F24">
            <w:pPr>
              <w:suppressAutoHyphens/>
              <w:autoSpaceDE w:val="0"/>
              <w:autoSpaceDN w:val="0"/>
              <w:rPr>
                <w:sz w:val="28"/>
                <w:szCs w:val="28"/>
              </w:rPr>
            </w:pPr>
            <w:r>
              <w:rPr>
                <w:sz w:val="28"/>
                <w:szCs w:val="28"/>
              </w:rPr>
              <w:t>Анна Александровна</w:t>
            </w:r>
          </w:p>
        </w:tc>
        <w:tc>
          <w:tcPr>
            <w:tcW w:w="3357" w:type="pct"/>
          </w:tcPr>
          <w:p w:rsidR="00305F24" w:rsidRPr="00305F24" w:rsidRDefault="00305F24" w:rsidP="00305F24">
            <w:pPr>
              <w:suppressAutoHyphens/>
              <w:autoSpaceDE w:val="0"/>
              <w:autoSpaceDN w:val="0"/>
              <w:rPr>
                <w:sz w:val="28"/>
                <w:szCs w:val="28"/>
              </w:rPr>
            </w:pPr>
            <w:r w:rsidRPr="00D56B21">
              <w:rPr>
                <w:sz w:val="28"/>
                <w:szCs w:val="28"/>
              </w:rPr>
              <w:t xml:space="preserve">- </w:t>
            </w:r>
            <w:r w:rsidRPr="00305F24">
              <w:rPr>
                <w:sz w:val="28"/>
                <w:szCs w:val="28"/>
              </w:rPr>
              <w:t xml:space="preserve">заместитель начальника отдела управления проектами департамента планирования </w:t>
            </w:r>
          </w:p>
          <w:p w:rsidR="00305F24" w:rsidRPr="00305F24" w:rsidRDefault="00305F24" w:rsidP="00305F24">
            <w:pPr>
              <w:suppressAutoHyphens/>
              <w:autoSpaceDE w:val="0"/>
              <w:autoSpaceDN w:val="0"/>
              <w:rPr>
                <w:sz w:val="28"/>
                <w:szCs w:val="28"/>
              </w:rPr>
            </w:pPr>
            <w:r w:rsidRPr="00305F24">
              <w:rPr>
                <w:sz w:val="28"/>
                <w:szCs w:val="28"/>
              </w:rPr>
              <w:t xml:space="preserve">и мониторинга администрации города Перми </w:t>
            </w:r>
          </w:p>
          <w:p w:rsidR="00305F24" w:rsidRPr="00305F24" w:rsidRDefault="00305F24" w:rsidP="00305F24">
            <w:pPr>
              <w:suppressAutoHyphens/>
              <w:autoSpaceDE w:val="0"/>
              <w:autoSpaceDN w:val="0"/>
              <w:rPr>
                <w:sz w:val="28"/>
                <w:szCs w:val="28"/>
              </w:rPr>
            </w:pPr>
            <w:r w:rsidRPr="00305F24">
              <w:rPr>
                <w:sz w:val="28"/>
                <w:szCs w:val="28"/>
              </w:rPr>
              <w:t xml:space="preserve">(в случае рассмотрения заявок с предложением </w:t>
            </w:r>
          </w:p>
          <w:p w:rsidR="00B967C3" w:rsidRPr="00D56B21" w:rsidRDefault="00305F24" w:rsidP="00626395">
            <w:pPr>
              <w:suppressAutoHyphens/>
              <w:autoSpaceDE w:val="0"/>
              <w:autoSpaceDN w:val="0"/>
              <w:rPr>
                <w:sz w:val="28"/>
                <w:szCs w:val="28"/>
              </w:rPr>
            </w:pPr>
            <w:r w:rsidRPr="00305F24">
              <w:rPr>
                <w:sz w:val="28"/>
                <w:szCs w:val="28"/>
              </w:rPr>
              <w:t>об изменении существенных условий контрактов, заключенных до 01 января 202</w:t>
            </w:r>
            <w:r w:rsidR="00626395">
              <w:rPr>
                <w:sz w:val="28"/>
                <w:szCs w:val="28"/>
              </w:rPr>
              <w:t>4</w:t>
            </w:r>
            <w:r w:rsidRPr="00305F24">
              <w:rPr>
                <w:sz w:val="28"/>
                <w:szCs w:val="28"/>
              </w:rPr>
              <w:t xml:space="preserve"> г. для обеспечения нужд муниципального образования </w:t>
            </w:r>
            <w:r>
              <w:rPr>
                <w:sz w:val="28"/>
                <w:szCs w:val="28"/>
              </w:rPr>
              <w:t xml:space="preserve">город Пермь)» </w:t>
            </w:r>
          </w:p>
        </w:tc>
      </w:tr>
    </w:tbl>
    <w:p w:rsidR="00B836F1" w:rsidRDefault="00B836F1" w:rsidP="00B836F1">
      <w:pPr>
        <w:widowControl w:val="0"/>
        <w:autoSpaceDE w:val="0"/>
        <w:autoSpaceDN w:val="0"/>
        <w:jc w:val="both"/>
        <w:rPr>
          <w:rFonts w:eastAsia="Calibri"/>
          <w:sz w:val="28"/>
          <w:szCs w:val="28"/>
          <w:lang w:eastAsia="en-US"/>
        </w:rPr>
      </w:pPr>
    </w:p>
    <w:p w:rsidR="0040620B" w:rsidRDefault="0040620B" w:rsidP="00B836F1">
      <w:pPr>
        <w:widowControl w:val="0"/>
        <w:autoSpaceDE w:val="0"/>
        <w:autoSpaceDN w:val="0"/>
        <w:jc w:val="both"/>
        <w:rPr>
          <w:rFonts w:eastAsia="Calibri"/>
          <w:sz w:val="28"/>
          <w:szCs w:val="28"/>
          <w:lang w:eastAsia="en-US"/>
        </w:rPr>
      </w:pPr>
    </w:p>
    <w:p w:rsidR="00305F24" w:rsidRDefault="00305F24" w:rsidP="00B836F1">
      <w:pPr>
        <w:widowControl w:val="0"/>
        <w:autoSpaceDE w:val="0"/>
        <w:autoSpaceDN w:val="0"/>
        <w:jc w:val="both"/>
        <w:rPr>
          <w:rFonts w:eastAsia="Calibri"/>
          <w:sz w:val="28"/>
          <w:szCs w:val="28"/>
          <w:lang w:eastAsia="en-US"/>
        </w:rPr>
      </w:pPr>
      <w:r>
        <w:rPr>
          <w:rFonts w:eastAsia="Calibri"/>
          <w:sz w:val="28"/>
          <w:szCs w:val="28"/>
          <w:lang w:eastAsia="en-US"/>
        </w:rPr>
        <w:t>изложить в следующей редакции:</w:t>
      </w:r>
    </w:p>
    <w:tbl>
      <w:tblPr>
        <w:tblW w:w="5000" w:type="pct"/>
        <w:tblLook w:val="04A0" w:firstRow="1" w:lastRow="0" w:firstColumn="1" w:lastColumn="0" w:noHBand="0" w:noVBand="1"/>
      </w:tblPr>
      <w:tblGrid>
        <w:gridCol w:w="3260"/>
        <w:gridCol w:w="6661"/>
      </w:tblGrid>
      <w:tr w:rsidR="00305F24" w:rsidRPr="00D56B21" w:rsidTr="00AF3F6B">
        <w:tc>
          <w:tcPr>
            <w:tcW w:w="1643" w:type="pct"/>
          </w:tcPr>
          <w:p w:rsidR="00931980" w:rsidRDefault="00305F24" w:rsidP="00AF3F6B">
            <w:pPr>
              <w:suppressAutoHyphens/>
              <w:autoSpaceDE w:val="0"/>
              <w:autoSpaceDN w:val="0"/>
              <w:rPr>
                <w:sz w:val="28"/>
                <w:szCs w:val="28"/>
              </w:rPr>
            </w:pPr>
            <w:r w:rsidRPr="00D56B21">
              <w:rPr>
                <w:sz w:val="28"/>
                <w:szCs w:val="28"/>
              </w:rPr>
              <w:t>«</w:t>
            </w:r>
            <w:r>
              <w:rPr>
                <w:sz w:val="28"/>
                <w:szCs w:val="28"/>
              </w:rPr>
              <w:t xml:space="preserve">Лямина </w:t>
            </w:r>
          </w:p>
          <w:p w:rsidR="00305F24" w:rsidRPr="00D56B21" w:rsidRDefault="00305F24" w:rsidP="00AF3F6B">
            <w:pPr>
              <w:suppressAutoHyphens/>
              <w:autoSpaceDE w:val="0"/>
              <w:autoSpaceDN w:val="0"/>
              <w:rPr>
                <w:sz w:val="28"/>
                <w:szCs w:val="28"/>
              </w:rPr>
            </w:pPr>
            <w:r>
              <w:rPr>
                <w:sz w:val="28"/>
                <w:szCs w:val="28"/>
              </w:rPr>
              <w:t>Анна Александровна</w:t>
            </w:r>
          </w:p>
        </w:tc>
        <w:tc>
          <w:tcPr>
            <w:tcW w:w="3357" w:type="pct"/>
          </w:tcPr>
          <w:p w:rsidR="00305F24" w:rsidRPr="00305F24" w:rsidRDefault="00305F24" w:rsidP="00AF3F6B">
            <w:pPr>
              <w:suppressAutoHyphens/>
              <w:autoSpaceDE w:val="0"/>
              <w:autoSpaceDN w:val="0"/>
              <w:rPr>
                <w:sz w:val="28"/>
                <w:szCs w:val="28"/>
              </w:rPr>
            </w:pPr>
            <w:r w:rsidRPr="00D56B21">
              <w:rPr>
                <w:sz w:val="28"/>
                <w:szCs w:val="28"/>
              </w:rPr>
              <w:t xml:space="preserve">- </w:t>
            </w:r>
            <w:r w:rsidRPr="00305F24">
              <w:rPr>
                <w:sz w:val="28"/>
                <w:szCs w:val="28"/>
              </w:rPr>
              <w:t xml:space="preserve">заместитель начальника отдела управления проектами департамента планирования </w:t>
            </w:r>
          </w:p>
          <w:p w:rsidR="00305F24" w:rsidRPr="00305F24" w:rsidRDefault="00305F24" w:rsidP="00AF3F6B">
            <w:pPr>
              <w:suppressAutoHyphens/>
              <w:autoSpaceDE w:val="0"/>
              <w:autoSpaceDN w:val="0"/>
              <w:rPr>
                <w:sz w:val="28"/>
                <w:szCs w:val="28"/>
              </w:rPr>
            </w:pPr>
            <w:r w:rsidRPr="00305F24">
              <w:rPr>
                <w:sz w:val="28"/>
                <w:szCs w:val="28"/>
              </w:rPr>
              <w:t xml:space="preserve">и мониторинга администрации города Перми </w:t>
            </w:r>
          </w:p>
          <w:p w:rsidR="00305F24" w:rsidRPr="00305F24" w:rsidRDefault="00305F24" w:rsidP="00AF3F6B">
            <w:pPr>
              <w:suppressAutoHyphens/>
              <w:autoSpaceDE w:val="0"/>
              <w:autoSpaceDN w:val="0"/>
              <w:rPr>
                <w:sz w:val="28"/>
                <w:szCs w:val="28"/>
              </w:rPr>
            </w:pPr>
            <w:r w:rsidRPr="00305F24">
              <w:rPr>
                <w:sz w:val="28"/>
                <w:szCs w:val="28"/>
              </w:rPr>
              <w:t xml:space="preserve">(в случае рассмотрения заявок с предложением </w:t>
            </w:r>
          </w:p>
          <w:p w:rsidR="00A038F2" w:rsidRDefault="00305F24" w:rsidP="00AF3F6B">
            <w:pPr>
              <w:suppressAutoHyphens/>
              <w:autoSpaceDE w:val="0"/>
              <w:autoSpaceDN w:val="0"/>
              <w:rPr>
                <w:sz w:val="28"/>
                <w:szCs w:val="28"/>
              </w:rPr>
            </w:pPr>
            <w:r w:rsidRPr="00305F24">
              <w:rPr>
                <w:sz w:val="28"/>
                <w:szCs w:val="28"/>
              </w:rPr>
              <w:t>об изменении существенных условий контрактов, заключенных до 01 января 202</w:t>
            </w:r>
            <w:r w:rsidR="00626395">
              <w:rPr>
                <w:sz w:val="28"/>
                <w:szCs w:val="28"/>
              </w:rPr>
              <w:t>5</w:t>
            </w:r>
            <w:r w:rsidRPr="00305F24">
              <w:rPr>
                <w:sz w:val="28"/>
                <w:szCs w:val="28"/>
              </w:rPr>
              <w:t xml:space="preserve"> г. для обеспечения нужд муниципального образования </w:t>
            </w:r>
            <w:r w:rsidR="004569A2">
              <w:rPr>
                <w:sz w:val="28"/>
                <w:szCs w:val="28"/>
              </w:rPr>
              <w:t>город Пермь</w:t>
            </w:r>
            <w:r w:rsidR="00626395">
              <w:rPr>
                <w:sz w:val="28"/>
                <w:szCs w:val="28"/>
              </w:rPr>
              <w:t xml:space="preserve">, заявок о необходимости авансовых платежей </w:t>
            </w:r>
          </w:p>
          <w:p w:rsidR="00A038F2" w:rsidRDefault="00626395" w:rsidP="00AF3F6B">
            <w:pPr>
              <w:suppressAutoHyphens/>
              <w:autoSpaceDE w:val="0"/>
              <w:autoSpaceDN w:val="0"/>
              <w:rPr>
                <w:sz w:val="28"/>
                <w:szCs w:val="28"/>
              </w:rPr>
            </w:pPr>
            <w:r>
              <w:rPr>
                <w:sz w:val="28"/>
                <w:szCs w:val="28"/>
              </w:rPr>
              <w:t xml:space="preserve">при осуществлении закупок товаров, работ, услуг </w:t>
            </w:r>
          </w:p>
          <w:p w:rsidR="00305F24" w:rsidRDefault="00626395" w:rsidP="00AF3F6B">
            <w:pPr>
              <w:suppressAutoHyphens/>
              <w:autoSpaceDE w:val="0"/>
              <w:autoSpaceDN w:val="0"/>
              <w:rPr>
                <w:sz w:val="28"/>
                <w:szCs w:val="28"/>
              </w:rPr>
            </w:pPr>
            <w:r>
              <w:rPr>
                <w:sz w:val="28"/>
                <w:szCs w:val="28"/>
              </w:rPr>
              <w:t>для обеспечения муниципальных нужд</w:t>
            </w:r>
            <w:r w:rsidR="004569A2">
              <w:rPr>
                <w:sz w:val="28"/>
                <w:szCs w:val="28"/>
              </w:rPr>
              <w:t>)».</w:t>
            </w:r>
          </w:p>
          <w:p w:rsidR="00305F24" w:rsidRPr="00D56B21" w:rsidRDefault="00305F24" w:rsidP="00AF3F6B">
            <w:pPr>
              <w:suppressAutoHyphens/>
              <w:autoSpaceDE w:val="0"/>
              <w:autoSpaceDN w:val="0"/>
              <w:rPr>
                <w:sz w:val="28"/>
                <w:szCs w:val="28"/>
              </w:rPr>
            </w:pPr>
          </w:p>
        </w:tc>
      </w:tr>
    </w:tbl>
    <w:p w:rsidR="00DC73F4" w:rsidRDefault="001A767A" w:rsidP="00D14708">
      <w:pPr>
        <w:widowControl w:val="0"/>
        <w:autoSpaceDE w:val="0"/>
        <w:autoSpaceDN w:val="0"/>
        <w:ind w:firstLine="709"/>
        <w:jc w:val="both"/>
        <w:rPr>
          <w:rFonts w:eastAsia="Calibri"/>
          <w:sz w:val="28"/>
          <w:szCs w:val="28"/>
          <w:lang w:eastAsia="en-US"/>
        </w:rPr>
      </w:pPr>
      <w:r>
        <w:rPr>
          <w:rFonts w:eastAsia="Calibri"/>
          <w:sz w:val="28"/>
          <w:szCs w:val="28"/>
          <w:lang w:eastAsia="en-US"/>
        </w:rPr>
        <w:t>4</w:t>
      </w:r>
      <w:r w:rsidR="00D14708">
        <w:rPr>
          <w:rFonts w:eastAsia="Calibri"/>
          <w:sz w:val="28"/>
          <w:szCs w:val="28"/>
          <w:lang w:eastAsia="en-US"/>
        </w:rPr>
        <w:t xml:space="preserve">. </w:t>
      </w:r>
      <w:r w:rsidR="00DC73F4" w:rsidRPr="00DC73F4">
        <w:rPr>
          <w:rFonts w:eastAsia="Calibri"/>
          <w:sz w:val="28"/>
          <w:szCs w:val="28"/>
          <w:lang w:eastAsia="en-US"/>
        </w:rPr>
        <w:t>Признать утратившими силу:</w:t>
      </w:r>
    </w:p>
    <w:p w:rsidR="00E70CE1" w:rsidRDefault="00E70CE1" w:rsidP="00E70CE1">
      <w:pPr>
        <w:widowControl w:val="0"/>
        <w:autoSpaceDE w:val="0"/>
        <w:autoSpaceDN w:val="0"/>
        <w:ind w:firstLine="709"/>
        <w:jc w:val="both"/>
        <w:rPr>
          <w:rFonts w:eastAsia="Calibri"/>
          <w:sz w:val="28"/>
          <w:szCs w:val="28"/>
          <w:lang w:eastAsia="en-US"/>
        </w:rPr>
      </w:pPr>
      <w:r>
        <w:rPr>
          <w:rFonts w:eastAsia="Calibri"/>
          <w:sz w:val="28"/>
          <w:szCs w:val="28"/>
          <w:lang w:eastAsia="en-US"/>
        </w:rPr>
        <w:t xml:space="preserve">абзацы шестой, шестнадцатый </w:t>
      </w:r>
      <w:r w:rsidRPr="00E70CE1">
        <w:rPr>
          <w:rFonts w:eastAsia="Calibri"/>
          <w:sz w:val="28"/>
          <w:szCs w:val="28"/>
          <w:lang w:eastAsia="en-US"/>
        </w:rPr>
        <w:t>пункт</w:t>
      </w:r>
      <w:r>
        <w:rPr>
          <w:rFonts w:eastAsia="Calibri"/>
          <w:sz w:val="28"/>
          <w:szCs w:val="28"/>
          <w:lang w:eastAsia="en-US"/>
        </w:rPr>
        <w:t>а</w:t>
      </w:r>
      <w:r w:rsidRPr="00E70CE1">
        <w:rPr>
          <w:rFonts w:eastAsia="Calibri"/>
          <w:sz w:val="28"/>
          <w:szCs w:val="28"/>
          <w:lang w:eastAsia="en-US"/>
        </w:rPr>
        <w:t xml:space="preserve"> 2.2</w:t>
      </w:r>
      <w:r w:rsidRPr="00E70CE1">
        <w:t xml:space="preserve"> </w:t>
      </w:r>
      <w:r w:rsidRPr="00E70CE1">
        <w:rPr>
          <w:rFonts w:eastAsia="Calibri"/>
          <w:sz w:val="28"/>
          <w:szCs w:val="28"/>
          <w:lang w:eastAsia="en-US"/>
        </w:rPr>
        <w:t>Положени</w:t>
      </w:r>
      <w:r>
        <w:rPr>
          <w:rFonts w:eastAsia="Calibri"/>
          <w:sz w:val="28"/>
          <w:szCs w:val="28"/>
          <w:lang w:eastAsia="en-US"/>
        </w:rPr>
        <w:t>я</w:t>
      </w:r>
      <w:r w:rsidRPr="00E70CE1">
        <w:rPr>
          <w:rFonts w:eastAsia="Calibri"/>
          <w:sz w:val="28"/>
          <w:szCs w:val="28"/>
          <w:lang w:eastAsia="en-US"/>
        </w:rPr>
        <w:t xml:space="preserve"> о Бюджетной комиссии города</w:t>
      </w:r>
      <w:r>
        <w:rPr>
          <w:rFonts w:eastAsia="Calibri"/>
          <w:sz w:val="28"/>
          <w:szCs w:val="28"/>
          <w:lang w:eastAsia="en-US"/>
        </w:rPr>
        <w:t xml:space="preserve"> Перми, утвержденного постановле</w:t>
      </w:r>
      <w:r w:rsidRPr="00E70CE1">
        <w:rPr>
          <w:rFonts w:eastAsia="Calibri"/>
          <w:sz w:val="28"/>
          <w:szCs w:val="28"/>
          <w:lang w:eastAsia="en-US"/>
        </w:rPr>
        <w:t xml:space="preserve">нием администрации города Перми </w:t>
      </w:r>
      <w:r w:rsidR="0040620B">
        <w:rPr>
          <w:rFonts w:eastAsia="Calibri"/>
          <w:sz w:val="28"/>
          <w:szCs w:val="28"/>
          <w:lang w:eastAsia="en-US"/>
        </w:rPr>
        <w:br/>
      </w:r>
      <w:r w:rsidRPr="00E70CE1">
        <w:rPr>
          <w:rFonts w:eastAsia="Calibri"/>
          <w:sz w:val="28"/>
          <w:szCs w:val="28"/>
          <w:lang w:eastAsia="en-US"/>
        </w:rPr>
        <w:t>от 30 июля 2007 г. № 313 «О Бюджетной комиссии города Перми»</w:t>
      </w:r>
      <w:r>
        <w:rPr>
          <w:rFonts w:eastAsia="Calibri"/>
          <w:sz w:val="28"/>
          <w:szCs w:val="28"/>
          <w:lang w:eastAsia="en-US"/>
        </w:rPr>
        <w:t>;</w:t>
      </w:r>
    </w:p>
    <w:p w:rsidR="00F03641" w:rsidRDefault="00CB0072" w:rsidP="0014036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пункт 1 </w:t>
      </w:r>
      <w:r w:rsidR="00F03641" w:rsidRPr="00F03641">
        <w:rPr>
          <w:rFonts w:eastAsia="Calibri"/>
          <w:sz w:val="28"/>
          <w:szCs w:val="28"/>
          <w:lang w:eastAsia="en-US"/>
        </w:rPr>
        <w:t>постановлени</w:t>
      </w:r>
      <w:r>
        <w:rPr>
          <w:rFonts w:eastAsia="Calibri"/>
          <w:sz w:val="28"/>
          <w:szCs w:val="28"/>
          <w:lang w:eastAsia="en-US"/>
        </w:rPr>
        <w:t>я</w:t>
      </w:r>
      <w:r w:rsidR="00F03641" w:rsidRPr="00F03641">
        <w:rPr>
          <w:rFonts w:eastAsia="Calibri"/>
          <w:sz w:val="28"/>
          <w:szCs w:val="28"/>
          <w:lang w:eastAsia="en-US"/>
        </w:rPr>
        <w:t xml:space="preserve"> администрации города Перми от 07</w:t>
      </w:r>
      <w:r w:rsidR="00F03641">
        <w:rPr>
          <w:rFonts w:eastAsia="Calibri"/>
          <w:sz w:val="28"/>
          <w:szCs w:val="28"/>
          <w:lang w:eastAsia="en-US"/>
        </w:rPr>
        <w:t xml:space="preserve"> апреля </w:t>
      </w:r>
      <w:r w:rsidR="00F03641" w:rsidRPr="00F03641">
        <w:rPr>
          <w:rFonts w:eastAsia="Calibri"/>
          <w:sz w:val="28"/>
          <w:szCs w:val="28"/>
          <w:lang w:eastAsia="en-US"/>
        </w:rPr>
        <w:t>2015</w:t>
      </w:r>
      <w:r w:rsidR="00F03641">
        <w:rPr>
          <w:rFonts w:eastAsia="Calibri"/>
          <w:sz w:val="28"/>
          <w:szCs w:val="28"/>
          <w:lang w:eastAsia="en-US"/>
        </w:rPr>
        <w:t xml:space="preserve"> г.</w:t>
      </w:r>
      <w:r w:rsidR="00F03641" w:rsidRPr="00F03641">
        <w:rPr>
          <w:rFonts w:eastAsia="Calibri"/>
          <w:sz w:val="28"/>
          <w:szCs w:val="28"/>
          <w:lang w:eastAsia="en-US"/>
        </w:rPr>
        <w:t xml:space="preserve"> </w:t>
      </w:r>
      <w:r>
        <w:rPr>
          <w:rFonts w:eastAsia="Calibri"/>
          <w:sz w:val="28"/>
          <w:szCs w:val="28"/>
          <w:lang w:eastAsia="en-US"/>
        </w:rPr>
        <w:br/>
      </w:r>
      <w:r w:rsidR="00F03641" w:rsidRPr="00F03641">
        <w:rPr>
          <w:rFonts w:eastAsia="Calibri"/>
          <w:sz w:val="28"/>
          <w:szCs w:val="28"/>
          <w:lang w:eastAsia="en-US"/>
        </w:rPr>
        <w:t>№ 190 «Об утверждении Порядка обоснования необходимости авансовых платежей при осуществлении закупок товаров, работ, услуг для обеспечения муниципальных нужд города Перми и о внесении изменени</w:t>
      </w:r>
      <w:r w:rsidR="00F03641">
        <w:rPr>
          <w:rFonts w:eastAsia="Calibri"/>
          <w:sz w:val="28"/>
          <w:szCs w:val="28"/>
          <w:lang w:eastAsia="en-US"/>
        </w:rPr>
        <w:t>й в Положение о Бюджетной комис</w:t>
      </w:r>
      <w:r w:rsidR="004642F0">
        <w:rPr>
          <w:rFonts w:eastAsia="Calibri"/>
          <w:sz w:val="28"/>
          <w:szCs w:val="28"/>
          <w:lang w:eastAsia="en-US"/>
        </w:rPr>
        <w:t>сии города Перми, утвержденное п</w:t>
      </w:r>
      <w:r w:rsidR="00F03641" w:rsidRPr="00F03641">
        <w:rPr>
          <w:rFonts w:eastAsia="Calibri"/>
          <w:sz w:val="28"/>
          <w:szCs w:val="28"/>
          <w:lang w:eastAsia="en-US"/>
        </w:rPr>
        <w:t>остановлением администрации города Перми от 30.07.2007 № 313»;</w:t>
      </w:r>
    </w:p>
    <w:p w:rsidR="00427AFE" w:rsidRDefault="00CB0072" w:rsidP="00427AF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пункт 2 </w:t>
      </w:r>
      <w:r w:rsidR="00427AFE">
        <w:rPr>
          <w:rFonts w:eastAsia="Calibri"/>
          <w:sz w:val="28"/>
          <w:szCs w:val="28"/>
          <w:lang w:eastAsia="en-US"/>
        </w:rPr>
        <w:t>п</w:t>
      </w:r>
      <w:r>
        <w:rPr>
          <w:rFonts w:eastAsia="Calibri"/>
          <w:sz w:val="28"/>
          <w:szCs w:val="28"/>
          <w:lang w:eastAsia="en-US"/>
        </w:rPr>
        <w:t>остановления</w:t>
      </w:r>
      <w:r w:rsidR="00427AFE" w:rsidRPr="00427AFE">
        <w:rPr>
          <w:rFonts w:eastAsia="Calibri"/>
          <w:sz w:val="28"/>
          <w:szCs w:val="28"/>
          <w:lang w:eastAsia="en-US"/>
        </w:rPr>
        <w:t xml:space="preserve"> </w:t>
      </w:r>
      <w:r w:rsidR="00427AFE">
        <w:rPr>
          <w:rFonts w:eastAsia="Calibri"/>
          <w:sz w:val="28"/>
          <w:szCs w:val="28"/>
          <w:lang w:eastAsia="en-US"/>
        </w:rPr>
        <w:t>а</w:t>
      </w:r>
      <w:r w:rsidR="00427AFE" w:rsidRPr="00427AFE">
        <w:rPr>
          <w:rFonts w:eastAsia="Calibri"/>
          <w:sz w:val="28"/>
          <w:szCs w:val="28"/>
          <w:lang w:eastAsia="en-US"/>
        </w:rPr>
        <w:t>дминистрации г</w:t>
      </w:r>
      <w:r w:rsidR="00427AFE">
        <w:rPr>
          <w:rFonts w:eastAsia="Calibri"/>
          <w:sz w:val="28"/>
          <w:szCs w:val="28"/>
          <w:lang w:eastAsia="en-US"/>
        </w:rPr>
        <w:t>орода</w:t>
      </w:r>
      <w:r w:rsidR="00427AFE" w:rsidRPr="00427AFE">
        <w:rPr>
          <w:rFonts w:eastAsia="Calibri"/>
          <w:sz w:val="28"/>
          <w:szCs w:val="28"/>
          <w:lang w:eastAsia="en-US"/>
        </w:rPr>
        <w:t xml:space="preserve"> Перми от 19</w:t>
      </w:r>
      <w:r w:rsidR="00427AFE">
        <w:rPr>
          <w:rFonts w:eastAsia="Calibri"/>
          <w:sz w:val="28"/>
          <w:szCs w:val="28"/>
          <w:lang w:eastAsia="en-US"/>
        </w:rPr>
        <w:t xml:space="preserve"> августа </w:t>
      </w:r>
      <w:r w:rsidR="00427AFE" w:rsidRPr="00427AFE">
        <w:rPr>
          <w:rFonts w:eastAsia="Calibri"/>
          <w:sz w:val="28"/>
          <w:szCs w:val="28"/>
          <w:lang w:eastAsia="en-US"/>
        </w:rPr>
        <w:t>2015</w:t>
      </w:r>
      <w:r w:rsidR="00427AFE">
        <w:rPr>
          <w:rFonts w:eastAsia="Calibri"/>
          <w:sz w:val="28"/>
          <w:szCs w:val="28"/>
          <w:lang w:eastAsia="en-US"/>
        </w:rPr>
        <w:t xml:space="preserve"> г.</w:t>
      </w:r>
      <w:r w:rsidR="00427AFE" w:rsidRPr="00427AFE">
        <w:rPr>
          <w:rFonts w:eastAsia="Calibri"/>
          <w:sz w:val="28"/>
          <w:szCs w:val="28"/>
          <w:lang w:eastAsia="en-US"/>
        </w:rPr>
        <w:t xml:space="preserve"> </w:t>
      </w:r>
      <w:r>
        <w:rPr>
          <w:rFonts w:eastAsia="Calibri"/>
          <w:sz w:val="28"/>
          <w:szCs w:val="28"/>
          <w:lang w:eastAsia="en-US"/>
        </w:rPr>
        <w:br/>
      </w:r>
      <w:r w:rsidR="00427AFE">
        <w:rPr>
          <w:rFonts w:eastAsia="Calibri"/>
          <w:sz w:val="28"/>
          <w:szCs w:val="28"/>
          <w:lang w:eastAsia="en-US"/>
        </w:rPr>
        <w:t>№</w:t>
      </w:r>
      <w:r w:rsidR="00427AFE" w:rsidRPr="00427AFE">
        <w:rPr>
          <w:rFonts w:eastAsia="Calibri"/>
          <w:sz w:val="28"/>
          <w:szCs w:val="28"/>
          <w:lang w:eastAsia="en-US"/>
        </w:rPr>
        <w:t xml:space="preserve"> 579</w:t>
      </w:r>
      <w:r w:rsidR="00427AFE">
        <w:rPr>
          <w:rFonts w:eastAsia="Calibri"/>
          <w:sz w:val="28"/>
          <w:szCs w:val="28"/>
          <w:lang w:eastAsia="en-US"/>
        </w:rPr>
        <w:t xml:space="preserve"> «</w:t>
      </w:r>
      <w:r w:rsidR="00427AFE" w:rsidRPr="00427AFE">
        <w:rPr>
          <w:rFonts w:eastAsia="Calibri"/>
          <w:sz w:val="28"/>
          <w:szCs w:val="28"/>
          <w:lang w:eastAsia="en-US"/>
        </w:rPr>
        <w:t>О внесении изменений в отдельные правовые акты администрации города Перми</w:t>
      </w:r>
      <w:r w:rsidR="00427AFE">
        <w:rPr>
          <w:rFonts w:eastAsia="Calibri"/>
          <w:sz w:val="28"/>
          <w:szCs w:val="28"/>
          <w:lang w:eastAsia="en-US"/>
        </w:rPr>
        <w:t>»</w:t>
      </w:r>
      <w:r w:rsidR="00F03641">
        <w:rPr>
          <w:rFonts w:eastAsia="Calibri"/>
          <w:sz w:val="28"/>
          <w:szCs w:val="28"/>
          <w:lang w:eastAsia="en-US"/>
        </w:rPr>
        <w:t>;</w:t>
      </w:r>
    </w:p>
    <w:p w:rsidR="00427AFE" w:rsidRDefault="00F03641" w:rsidP="00427AFE">
      <w:pPr>
        <w:widowControl w:val="0"/>
        <w:tabs>
          <w:tab w:val="left" w:pos="993"/>
        </w:tabs>
        <w:autoSpaceDE w:val="0"/>
        <w:autoSpaceDN w:val="0"/>
        <w:ind w:firstLine="709"/>
        <w:jc w:val="both"/>
        <w:rPr>
          <w:rFonts w:eastAsia="Calibri"/>
          <w:sz w:val="28"/>
          <w:szCs w:val="28"/>
          <w:lang w:eastAsia="en-US"/>
        </w:rPr>
      </w:pPr>
      <w:r w:rsidRPr="00CB0072">
        <w:rPr>
          <w:rFonts w:eastAsia="Calibri"/>
          <w:sz w:val="28"/>
          <w:szCs w:val="28"/>
          <w:lang w:eastAsia="en-US"/>
        </w:rPr>
        <w:t>п</w:t>
      </w:r>
      <w:r w:rsidR="00427AFE" w:rsidRPr="00427AFE">
        <w:rPr>
          <w:rFonts w:eastAsia="Calibri"/>
          <w:sz w:val="28"/>
          <w:szCs w:val="28"/>
          <w:lang w:eastAsia="en-US"/>
        </w:rPr>
        <w:t xml:space="preserve">остановление </w:t>
      </w:r>
      <w:r w:rsidR="008C2B4E">
        <w:rPr>
          <w:rFonts w:eastAsia="Calibri"/>
          <w:sz w:val="28"/>
          <w:szCs w:val="28"/>
          <w:lang w:eastAsia="en-US"/>
        </w:rPr>
        <w:t>а</w:t>
      </w:r>
      <w:r w:rsidR="00427AFE" w:rsidRPr="00427AFE">
        <w:rPr>
          <w:rFonts w:eastAsia="Calibri"/>
          <w:sz w:val="28"/>
          <w:szCs w:val="28"/>
          <w:lang w:eastAsia="en-US"/>
        </w:rPr>
        <w:t>дминистрации г</w:t>
      </w:r>
      <w:r w:rsidR="00CB0072">
        <w:rPr>
          <w:rFonts w:eastAsia="Calibri"/>
          <w:sz w:val="28"/>
          <w:szCs w:val="28"/>
          <w:lang w:eastAsia="en-US"/>
        </w:rPr>
        <w:t xml:space="preserve">орода </w:t>
      </w:r>
      <w:r w:rsidR="00427AFE" w:rsidRPr="00427AFE">
        <w:rPr>
          <w:rFonts w:eastAsia="Calibri"/>
          <w:sz w:val="28"/>
          <w:szCs w:val="28"/>
          <w:lang w:eastAsia="en-US"/>
        </w:rPr>
        <w:t>Перми от 19</w:t>
      </w:r>
      <w:r>
        <w:rPr>
          <w:rFonts w:eastAsia="Calibri"/>
          <w:sz w:val="28"/>
          <w:szCs w:val="28"/>
          <w:lang w:eastAsia="en-US"/>
        </w:rPr>
        <w:t xml:space="preserve"> сентября </w:t>
      </w:r>
      <w:r w:rsidR="00427AFE" w:rsidRPr="00427AFE">
        <w:rPr>
          <w:rFonts w:eastAsia="Calibri"/>
          <w:sz w:val="28"/>
          <w:szCs w:val="28"/>
          <w:lang w:eastAsia="en-US"/>
        </w:rPr>
        <w:t>2016</w:t>
      </w:r>
      <w:r>
        <w:rPr>
          <w:rFonts w:eastAsia="Calibri"/>
          <w:sz w:val="28"/>
          <w:szCs w:val="28"/>
          <w:lang w:eastAsia="en-US"/>
        </w:rPr>
        <w:t xml:space="preserve"> г.</w:t>
      </w:r>
      <w:r w:rsidR="00427AFE" w:rsidRPr="00427AFE">
        <w:rPr>
          <w:rFonts w:eastAsia="Calibri"/>
          <w:sz w:val="28"/>
          <w:szCs w:val="28"/>
          <w:lang w:eastAsia="en-US"/>
        </w:rPr>
        <w:t xml:space="preserve"> </w:t>
      </w:r>
      <w:r>
        <w:rPr>
          <w:rFonts w:eastAsia="Calibri"/>
          <w:sz w:val="28"/>
          <w:szCs w:val="28"/>
          <w:lang w:eastAsia="en-US"/>
        </w:rPr>
        <w:t>№</w:t>
      </w:r>
      <w:r w:rsidR="00427AFE" w:rsidRPr="00427AFE">
        <w:rPr>
          <w:rFonts w:eastAsia="Calibri"/>
          <w:sz w:val="28"/>
          <w:szCs w:val="28"/>
          <w:lang w:eastAsia="en-US"/>
        </w:rPr>
        <w:t xml:space="preserve"> 705</w:t>
      </w:r>
      <w:r w:rsidR="00427AFE">
        <w:rPr>
          <w:rFonts w:eastAsia="Calibri"/>
          <w:sz w:val="28"/>
          <w:szCs w:val="28"/>
          <w:lang w:eastAsia="en-US"/>
        </w:rPr>
        <w:t xml:space="preserve"> </w:t>
      </w:r>
      <w:r>
        <w:rPr>
          <w:rFonts w:eastAsia="Calibri"/>
          <w:sz w:val="28"/>
          <w:szCs w:val="28"/>
          <w:lang w:eastAsia="en-US"/>
        </w:rPr>
        <w:t>«</w:t>
      </w:r>
      <w:r w:rsidR="00427AFE" w:rsidRPr="00427AFE">
        <w:rPr>
          <w:rFonts w:eastAsia="Calibri"/>
          <w:sz w:val="28"/>
          <w:szCs w:val="28"/>
          <w:lang w:eastAsia="en-US"/>
        </w:rPr>
        <w:t>О внесении изменений в Порядок обоснования необходимости авансовых платежей при осуществлении закупок товаров, работ, услуг для обеспечения муници</w:t>
      </w:r>
      <w:r w:rsidR="00427AFE" w:rsidRPr="00427AFE">
        <w:rPr>
          <w:rFonts w:eastAsia="Calibri"/>
          <w:sz w:val="28"/>
          <w:szCs w:val="28"/>
          <w:lang w:eastAsia="en-US"/>
        </w:rPr>
        <w:lastRenderedPageBreak/>
        <w:t>пальных н</w:t>
      </w:r>
      <w:r w:rsidR="004642F0">
        <w:rPr>
          <w:rFonts w:eastAsia="Calibri"/>
          <w:sz w:val="28"/>
          <w:szCs w:val="28"/>
          <w:lang w:eastAsia="en-US"/>
        </w:rPr>
        <w:t>ужд города Перми, утвержденный п</w:t>
      </w:r>
      <w:r w:rsidR="00427AFE" w:rsidRPr="00427AFE">
        <w:rPr>
          <w:rFonts w:eastAsia="Calibri"/>
          <w:sz w:val="28"/>
          <w:szCs w:val="28"/>
          <w:lang w:eastAsia="en-US"/>
        </w:rPr>
        <w:t xml:space="preserve">остановлением администрации города Перми от 07.04.2015 </w:t>
      </w:r>
      <w:r>
        <w:rPr>
          <w:rFonts w:eastAsia="Calibri"/>
          <w:sz w:val="28"/>
          <w:szCs w:val="28"/>
          <w:lang w:eastAsia="en-US"/>
        </w:rPr>
        <w:t>№</w:t>
      </w:r>
      <w:r w:rsidR="00427AFE" w:rsidRPr="00427AFE">
        <w:rPr>
          <w:rFonts w:eastAsia="Calibri"/>
          <w:sz w:val="28"/>
          <w:szCs w:val="28"/>
          <w:lang w:eastAsia="en-US"/>
        </w:rPr>
        <w:t xml:space="preserve"> 190</w:t>
      </w:r>
      <w:r>
        <w:rPr>
          <w:rFonts w:eastAsia="Calibri"/>
          <w:sz w:val="28"/>
          <w:szCs w:val="28"/>
          <w:lang w:eastAsia="en-US"/>
        </w:rPr>
        <w:t>»;</w:t>
      </w:r>
    </w:p>
    <w:p w:rsidR="00F03641" w:rsidRDefault="00F03641" w:rsidP="00F0364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п</w:t>
      </w:r>
      <w:r w:rsidRPr="00F03641">
        <w:rPr>
          <w:rFonts w:eastAsia="Calibri"/>
          <w:sz w:val="28"/>
          <w:szCs w:val="28"/>
          <w:lang w:eastAsia="en-US"/>
        </w:rPr>
        <w:t xml:space="preserve">остановление </w:t>
      </w:r>
      <w:r w:rsidR="008C2B4E">
        <w:rPr>
          <w:rFonts w:eastAsia="Calibri"/>
          <w:sz w:val="28"/>
          <w:szCs w:val="28"/>
          <w:lang w:eastAsia="en-US"/>
        </w:rPr>
        <w:t>а</w:t>
      </w:r>
      <w:r w:rsidRPr="00F03641">
        <w:rPr>
          <w:rFonts w:eastAsia="Calibri"/>
          <w:sz w:val="28"/>
          <w:szCs w:val="28"/>
          <w:lang w:eastAsia="en-US"/>
        </w:rPr>
        <w:t>дминистрации г</w:t>
      </w:r>
      <w:r w:rsidR="00CB0072">
        <w:rPr>
          <w:rFonts w:eastAsia="Calibri"/>
          <w:sz w:val="28"/>
          <w:szCs w:val="28"/>
          <w:lang w:eastAsia="en-US"/>
        </w:rPr>
        <w:t>орода</w:t>
      </w:r>
      <w:r w:rsidRPr="00F03641">
        <w:rPr>
          <w:rFonts w:eastAsia="Calibri"/>
          <w:sz w:val="28"/>
          <w:szCs w:val="28"/>
          <w:lang w:eastAsia="en-US"/>
        </w:rPr>
        <w:t xml:space="preserve"> Перми от 19</w:t>
      </w:r>
      <w:r>
        <w:rPr>
          <w:rFonts w:eastAsia="Calibri"/>
          <w:sz w:val="28"/>
          <w:szCs w:val="28"/>
          <w:lang w:eastAsia="en-US"/>
        </w:rPr>
        <w:t xml:space="preserve"> февраля </w:t>
      </w:r>
      <w:r w:rsidRPr="00F03641">
        <w:rPr>
          <w:rFonts w:eastAsia="Calibri"/>
          <w:sz w:val="28"/>
          <w:szCs w:val="28"/>
          <w:lang w:eastAsia="en-US"/>
        </w:rPr>
        <w:t>2020</w:t>
      </w:r>
      <w:r>
        <w:rPr>
          <w:rFonts w:eastAsia="Calibri"/>
          <w:sz w:val="28"/>
          <w:szCs w:val="28"/>
          <w:lang w:eastAsia="en-US"/>
        </w:rPr>
        <w:t xml:space="preserve"> г.</w:t>
      </w:r>
      <w:r w:rsidRPr="00F03641">
        <w:rPr>
          <w:rFonts w:eastAsia="Calibri"/>
          <w:sz w:val="28"/>
          <w:szCs w:val="28"/>
          <w:lang w:eastAsia="en-US"/>
        </w:rPr>
        <w:t xml:space="preserve"> </w:t>
      </w:r>
      <w:r>
        <w:rPr>
          <w:rFonts w:eastAsia="Calibri"/>
          <w:sz w:val="28"/>
          <w:szCs w:val="28"/>
          <w:lang w:eastAsia="en-US"/>
        </w:rPr>
        <w:t>№</w:t>
      </w:r>
      <w:r w:rsidRPr="00F03641">
        <w:rPr>
          <w:rFonts w:eastAsia="Calibri"/>
          <w:sz w:val="28"/>
          <w:szCs w:val="28"/>
          <w:lang w:eastAsia="en-US"/>
        </w:rPr>
        <w:t xml:space="preserve"> 150</w:t>
      </w:r>
      <w:r>
        <w:rPr>
          <w:rFonts w:eastAsia="Calibri"/>
          <w:sz w:val="28"/>
          <w:szCs w:val="28"/>
          <w:lang w:eastAsia="en-US"/>
        </w:rPr>
        <w:t xml:space="preserve"> </w:t>
      </w:r>
      <w:r w:rsidR="004642F0">
        <w:rPr>
          <w:rFonts w:eastAsia="Calibri"/>
          <w:sz w:val="28"/>
          <w:szCs w:val="28"/>
          <w:lang w:eastAsia="en-US"/>
        </w:rPr>
        <w:br/>
      </w:r>
      <w:r>
        <w:rPr>
          <w:rFonts w:eastAsia="Calibri"/>
          <w:sz w:val="28"/>
          <w:szCs w:val="28"/>
          <w:lang w:eastAsia="en-US"/>
        </w:rPr>
        <w:t>«</w:t>
      </w:r>
      <w:r w:rsidRPr="00F03641">
        <w:rPr>
          <w:rFonts w:eastAsia="Calibri"/>
          <w:sz w:val="28"/>
          <w:szCs w:val="28"/>
          <w:lang w:eastAsia="en-US"/>
        </w:rPr>
        <w:t>О внесении изменений в Порядок обоснования необходимости авансовых платежей при осуществлении закупок товаров, работ, услуг для обеспечения муниципальных н</w:t>
      </w:r>
      <w:r w:rsidR="004642F0">
        <w:rPr>
          <w:rFonts w:eastAsia="Calibri"/>
          <w:sz w:val="28"/>
          <w:szCs w:val="28"/>
          <w:lang w:eastAsia="en-US"/>
        </w:rPr>
        <w:t>ужд города Перми, утвержденный п</w:t>
      </w:r>
      <w:r w:rsidRPr="00F03641">
        <w:rPr>
          <w:rFonts w:eastAsia="Calibri"/>
          <w:sz w:val="28"/>
          <w:szCs w:val="28"/>
          <w:lang w:eastAsia="en-US"/>
        </w:rPr>
        <w:t xml:space="preserve">остановлением администрации города Перми от 07.04.2015 </w:t>
      </w:r>
      <w:r>
        <w:rPr>
          <w:rFonts w:eastAsia="Calibri"/>
          <w:sz w:val="28"/>
          <w:szCs w:val="28"/>
          <w:lang w:eastAsia="en-US"/>
        </w:rPr>
        <w:t>№</w:t>
      </w:r>
      <w:r w:rsidRPr="00F03641">
        <w:rPr>
          <w:rFonts w:eastAsia="Calibri"/>
          <w:sz w:val="28"/>
          <w:szCs w:val="28"/>
          <w:lang w:eastAsia="en-US"/>
        </w:rPr>
        <w:t xml:space="preserve"> 190</w:t>
      </w:r>
      <w:r>
        <w:rPr>
          <w:rFonts w:eastAsia="Calibri"/>
          <w:sz w:val="28"/>
          <w:szCs w:val="28"/>
          <w:lang w:eastAsia="en-US"/>
        </w:rPr>
        <w:t>»;</w:t>
      </w:r>
    </w:p>
    <w:p w:rsidR="00DC73F4" w:rsidRDefault="0026502D" w:rsidP="00F0364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п</w:t>
      </w:r>
      <w:r w:rsidR="00DC73F4" w:rsidRPr="00DC73F4">
        <w:rPr>
          <w:rFonts w:eastAsia="Calibri"/>
          <w:sz w:val="28"/>
          <w:szCs w:val="28"/>
          <w:lang w:eastAsia="en-US"/>
        </w:rPr>
        <w:t xml:space="preserve">остановление </w:t>
      </w:r>
      <w:r w:rsidR="00C50D05">
        <w:rPr>
          <w:rFonts w:eastAsia="Calibri"/>
          <w:sz w:val="28"/>
          <w:szCs w:val="28"/>
          <w:lang w:eastAsia="en-US"/>
        </w:rPr>
        <w:t>а</w:t>
      </w:r>
      <w:r>
        <w:rPr>
          <w:rFonts w:eastAsia="Calibri"/>
          <w:sz w:val="28"/>
          <w:szCs w:val="28"/>
          <w:lang w:eastAsia="en-US"/>
        </w:rPr>
        <w:t>дминистрации города</w:t>
      </w:r>
      <w:r w:rsidR="00DC73F4" w:rsidRPr="00DC73F4">
        <w:rPr>
          <w:rFonts w:eastAsia="Calibri"/>
          <w:sz w:val="28"/>
          <w:szCs w:val="28"/>
          <w:lang w:eastAsia="en-US"/>
        </w:rPr>
        <w:t xml:space="preserve"> Перми от 02</w:t>
      </w:r>
      <w:r w:rsidR="00F03641">
        <w:rPr>
          <w:rFonts w:eastAsia="Calibri"/>
          <w:sz w:val="28"/>
          <w:szCs w:val="28"/>
          <w:lang w:eastAsia="en-US"/>
        </w:rPr>
        <w:t xml:space="preserve"> июня </w:t>
      </w:r>
      <w:r w:rsidR="00DC73F4" w:rsidRPr="00DC73F4">
        <w:rPr>
          <w:rFonts w:eastAsia="Calibri"/>
          <w:sz w:val="28"/>
          <w:szCs w:val="28"/>
          <w:lang w:eastAsia="en-US"/>
        </w:rPr>
        <w:t>2022</w:t>
      </w:r>
      <w:r w:rsidR="00C6626B">
        <w:rPr>
          <w:rFonts w:eastAsia="Calibri"/>
          <w:sz w:val="28"/>
          <w:szCs w:val="28"/>
          <w:lang w:eastAsia="en-US"/>
        </w:rPr>
        <w:t xml:space="preserve"> г.</w:t>
      </w:r>
      <w:r w:rsidR="00DC73F4" w:rsidRPr="00DC73F4">
        <w:rPr>
          <w:rFonts w:eastAsia="Calibri"/>
          <w:sz w:val="28"/>
          <w:szCs w:val="28"/>
          <w:lang w:eastAsia="en-US"/>
        </w:rPr>
        <w:t xml:space="preserve"> </w:t>
      </w:r>
      <w:r w:rsidR="001A0D9D">
        <w:rPr>
          <w:rFonts w:eastAsia="Calibri"/>
          <w:sz w:val="28"/>
          <w:szCs w:val="28"/>
          <w:lang w:eastAsia="en-US"/>
        </w:rPr>
        <w:t>№</w:t>
      </w:r>
      <w:r w:rsidR="00DC73F4" w:rsidRPr="00DC73F4">
        <w:rPr>
          <w:rFonts w:eastAsia="Calibri"/>
          <w:sz w:val="28"/>
          <w:szCs w:val="28"/>
          <w:lang w:eastAsia="en-US"/>
        </w:rPr>
        <w:t xml:space="preserve"> 437</w:t>
      </w:r>
      <w:r w:rsidR="00DC73F4">
        <w:rPr>
          <w:rFonts w:eastAsia="Calibri"/>
          <w:sz w:val="28"/>
          <w:szCs w:val="28"/>
          <w:lang w:eastAsia="en-US"/>
        </w:rPr>
        <w:t xml:space="preserve"> </w:t>
      </w:r>
      <w:r w:rsidR="004642F0">
        <w:rPr>
          <w:rFonts w:eastAsia="Calibri"/>
          <w:sz w:val="28"/>
          <w:szCs w:val="28"/>
          <w:lang w:eastAsia="en-US"/>
        </w:rPr>
        <w:br/>
      </w:r>
      <w:r w:rsidR="00DC73F4">
        <w:rPr>
          <w:rFonts w:eastAsia="Calibri"/>
          <w:sz w:val="28"/>
          <w:szCs w:val="28"/>
          <w:lang w:eastAsia="en-US"/>
        </w:rPr>
        <w:t>«</w:t>
      </w:r>
      <w:r w:rsidR="00DC73F4" w:rsidRPr="00DC73F4">
        <w:rPr>
          <w:rFonts w:eastAsia="Calibri"/>
          <w:sz w:val="28"/>
          <w:szCs w:val="28"/>
          <w:lang w:eastAsia="en-US"/>
        </w:rPr>
        <w:t>Об утверждении Порядка изменения существенных условий контрактов, заключенных до 01 января 2025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w:t>
      </w:r>
      <w:r w:rsidR="00DC73F4">
        <w:rPr>
          <w:rFonts w:eastAsia="Calibri"/>
          <w:sz w:val="28"/>
          <w:szCs w:val="28"/>
          <w:lang w:eastAsia="en-US"/>
        </w:rPr>
        <w:t>л</w:t>
      </w:r>
      <w:r w:rsidR="00C664EE">
        <w:rPr>
          <w:rFonts w:eastAsia="Calibri"/>
          <w:sz w:val="28"/>
          <w:szCs w:val="28"/>
          <w:lang w:eastAsia="en-US"/>
        </w:rPr>
        <w:t>изацией в Российской Федерации»;</w:t>
      </w:r>
    </w:p>
    <w:p w:rsidR="00C664EE" w:rsidRDefault="00C664EE" w:rsidP="00C664E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п</w:t>
      </w:r>
      <w:r w:rsidRPr="00C664EE">
        <w:rPr>
          <w:rFonts w:eastAsia="Calibri"/>
          <w:sz w:val="28"/>
          <w:szCs w:val="28"/>
          <w:lang w:eastAsia="en-US"/>
        </w:rPr>
        <w:t xml:space="preserve">остановление </w:t>
      </w:r>
      <w:r>
        <w:rPr>
          <w:rFonts w:eastAsia="Calibri"/>
          <w:sz w:val="28"/>
          <w:szCs w:val="28"/>
          <w:lang w:eastAsia="en-US"/>
        </w:rPr>
        <w:t>а</w:t>
      </w:r>
      <w:r w:rsidRPr="00C664EE">
        <w:rPr>
          <w:rFonts w:eastAsia="Calibri"/>
          <w:sz w:val="28"/>
          <w:szCs w:val="28"/>
          <w:lang w:eastAsia="en-US"/>
        </w:rPr>
        <w:t>дминистрации г</w:t>
      </w:r>
      <w:r w:rsidR="00136BE4">
        <w:rPr>
          <w:rFonts w:eastAsia="Calibri"/>
          <w:sz w:val="28"/>
          <w:szCs w:val="28"/>
          <w:lang w:eastAsia="en-US"/>
        </w:rPr>
        <w:t>орода</w:t>
      </w:r>
      <w:r w:rsidRPr="00C664EE">
        <w:rPr>
          <w:rFonts w:eastAsia="Calibri"/>
          <w:sz w:val="28"/>
          <w:szCs w:val="28"/>
          <w:lang w:eastAsia="en-US"/>
        </w:rPr>
        <w:t xml:space="preserve"> Перми от 12</w:t>
      </w:r>
      <w:r>
        <w:rPr>
          <w:rFonts w:eastAsia="Calibri"/>
          <w:sz w:val="28"/>
          <w:szCs w:val="28"/>
          <w:lang w:eastAsia="en-US"/>
        </w:rPr>
        <w:t xml:space="preserve"> января </w:t>
      </w:r>
      <w:r w:rsidRPr="00C664EE">
        <w:rPr>
          <w:rFonts w:eastAsia="Calibri"/>
          <w:sz w:val="28"/>
          <w:szCs w:val="28"/>
          <w:lang w:eastAsia="en-US"/>
        </w:rPr>
        <w:t>2023</w:t>
      </w:r>
      <w:r>
        <w:rPr>
          <w:rFonts w:eastAsia="Calibri"/>
          <w:sz w:val="28"/>
          <w:szCs w:val="28"/>
          <w:lang w:eastAsia="en-US"/>
        </w:rPr>
        <w:t xml:space="preserve"> г.</w:t>
      </w:r>
      <w:r w:rsidRPr="00C664EE">
        <w:rPr>
          <w:rFonts w:eastAsia="Calibri"/>
          <w:sz w:val="28"/>
          <w:szCs w:val="28"/>
          <w:lang w:eastAsia="en-US"/>
        </w:rPr>
        <w:t xml:space="preserve"> </w:t>
      </w:r>
      <w:r>
        <w:rPr>
          <w:rFonts w:eastAsia="Calibri"/>
          <w:sz w:val="28"/>
          <w:szCs w:val="28"/>
          <w:lang w:eastAsia="en-US"/>
        </w:rPr>
        <w:t>№</w:t>
      </w:r>
      <w:r w:rsidRPr="00C664EE">
        <w:rPr>
          <w:rFonts w:eastAsia="Calibri"/>
          <w:sz w:val="28"/>
          <w:szCs w:val="28"/>
          <w:lang w:eastAsia="en-US"/>
        </w:rPr>
        <w:t xml:space="preserve"> 12</w:t>
      </w:r>
      <w:r>
        <w:rPr>
          <w:rFonts w:eastAsia="Calibri"/>
          <w:sz w:val="28"/>
          <w:szCs w:val="28"/>
          <w:lang w:eastAsia="en-US"/>
        </w:rPr>
        <w:t xml:space="preserve"> </w:t>
      </w:r>
      <w:r w:rsidR="004642F0">
        <w:rPr>
          <w:rFonts w:eastAsia="Calibri"/>
          <w:sz w:val="28"/>
          <w:szCs w:val="28"/>
          <w:lang w:eastAsia="en-US"/>
        </w:rPr>
        <w:br/>
      </w:r>
      <w:r>
        <w:rPr>
          <w:rFonts w:eastAsia="Calibri"/>
          <w:sz w:val="28"/>
          <w:szCs w:val="28"/>
          <w:lang w:eastAsia="en-US"/>
        </w:rPr>
        <w:t>«</w:t>
      </w:r>
      <w:r w:rsidRPr="00C664EE">
        <w:rPr>
          <w:rFonts w:eastAsia="Calibri"/>
          <w:sz w:val="28"/>
          <w:szCs w:val="28"/>
          <w:lang w:eastAsia="en-US"/>
        </w:rPr>
        <w:t xml:space="preserve">О внесении изменений в постановление администрации города Перми </w:t>
      </w:r>
      <w:r w:rsidR="004642F0">
        <w:rPr>
          <w:rFonts w:eastAsia="Calibri"/>
          <w:sz w:val="28"/>
          <w:szCs w:val="28"/>
          <w:lang w:eastAsia="en-US"/>
        </w:rPr>
        <w:br/>
      </w:r>
      <w:r w:rsidRPr="00C664EE">
        <w:rPr>
          <w:rFonts w:eastAsia="Calibri"/>
          <w:sz w:val="28"/>
          <w:szCs w:val="28"/>
          <w:lang w:eastAsia="en-US"/>
        </w:rPr>
        <w:t xml:space="preserve">от 02.06.2022 </w:t>
      </w:r>
      <w:r>
        <w:rPr>
          <w:rFonts w:eastAsia="Calibri"/>
          <w:sz w:val="28"/>
          <w:szCs w:val="28"/>
          <w:lang w:eastAsia="en-US"/>
        </w:rPr>
        <w:t>№</w:t>
      </w:r>
      <w:r w:rsidRPr="00C664EE">
        <w:rPr>
          <w:rFonts w:eastAsia="Calibri"/>
          <w:sz w:val="28"/>
          <w:szCs w:val="28"/>
          <w:lang w:eastAsia="en-US"/>
        </w:rPr>
        <w:t xml:space="preserve"> 437 </w:t>
      </w:r>
      <w:r>
        <w:rPr>
          <w:rFonts w:eastAsia="Calibri"/>
          <w:sz w:val="28"/>
          <w:szCs w:val="28"/>
          <w:lang w:eastAsia="en-US"/>
        </w:rPr>
        <w:t>«</w:t>
      </w:r>
      <w:r w:rsidRPr="00C664EE">
        <w:rPr>
          <w:rFonts w:eastAsia="Calibri"/>
          <w:sz w:val="28"/>
          <w:szCs w:val="28"/>
          <w:lang w:eastAsia="en-US"/>
        </w:rPr>
        <w:t>Об утверждении Порядка изменения существенных условий контрактов, заключенных до 01 января 2023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w:t>
      </w:r>
      <w:r>
        <w:rPr>
          <w:rFonts w:eastAsia="Calibri"/>
          <w:sz w:val="28"/>
          <w:szCs w:val="28"/>
          <w:lang w:eastAsia="en-US"/>
        </w:rPr>
        <w:t>»;</w:t>
      </w:r>
    </w:p>
    <w:p w:rsidR="00C664EE" w:rsidRDefault="00C664EE" w:rsidP="00C664E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п</w:t>
      </w:r>
      <w:r w:rsidRPr="00C664EE">
        <w:rPr>
          <w:rFonts w:eastAsia="Calibri"/>
          <w:sz w:val="28"/>
          <w:szCs w:val="28"/>
          <w:lang w:eastAsia="en-US"/>
        </w:rPr>
        <w:t xml:space="preserve">остановление </w:t>
      </w:r>
      <w:r>
        <w:rPr>
          <w:rFonts w:eastAsia="Calibri"/>
          <w:sz w:val="28"/>
          <w:szCs w:val="28"/>
          <w:lang w:eastAsia="en-US"/>
        </w:rPr>
        <w:t>а</w:t>
      </w:r>
      <w:r w:rsidRPr="00C664EE">
        <w:rPr>
          <w:rFonts w:eastAsia="Calibri"/>
          <w:sz w:val="28"/>
          <w:szCs w:val="28"/>
          <w:lang w:eastAsia="en-US"/>
        </w:rPr>
        <w:t>дминистрации г</w:t>
      </w:r>
      <w:r w:rsidR="00136BE4">
        <w:rPr>
          <w:rFonts w:eastAsia="Calibri"/>
          <w:sz w:val="28"/>
          <w:szCs w:val="28"/>
          <w:lang w:eastAsia="en-US"/>
        </w:rPr>
        <w:t>орода</w:t>
      </w:r>
      <w:r w:rsidRPr="00C664EE">
        <w:rPr>
          <w:rFonts w:eastAsia="Calibri"/>
          <w:sz w:val="28"/>
          <w:szCs w:val="28"/>
          <w:lang w:eastAsia="en-US"/>
        </w:rPr>
        <w:t xml:space="preserve"> Перми от 19</w:t>
      </w:r>
      <w:r>
        <w:rPr>
          <w:rFonts w:eastAsia="Calibri"/>
          <w:sz w:val="28"/>
          <w:szCs w:val="28"/>
          <w:lang w:eastAsia="en-US"/>
        </w:rPr>
        <w:t xml:space="preserve"> мая </w:t>
      </w:r>
      <w:r w:rsidRPr="00C664EE">
        <w:rPr>
          <w:rFonts w:eastAsia="Calibri"/>
          <w:sz w:val="28"/>
          <w:szCs w:val="28"/>
          <w:lang w:eastAsia="en-US"/>
        </w:rPr>
        <w:t>2023</w:t>
      </w:r>
      <w:r>
        <w:rPr>
          <w:rFonts w:eastAsia="Calibri"/>
          <w:sz w:val="28"/>
          <w:szCs w:val="28"/>
          <w:lang w:eastAsia="en-US"/>
        </w:rPr>
        <w:t xml:space="preserve"> г.</w:t>
      </w:r>
      <w:r w:rsidRPr="00C664EE">
        <w:rPr>
          <w:rFonts w:eastAsia="Calibri"/>
          <w:sz w:val="28"/>
          <w:szCs w:val="28"/>
          <w:lang w:eastAsia="en-US"/>
        </w:rPr>
        <w:t xml:space="preserve"> </w:t>
      </w:r>
      <w:r>
        <w:rPr>
          <w:rFonts w:eastAsia="Calibri"/>
          <w:sz w:val="28"/>
          <w:szCs w:val="28"/>
          <w:lang w:eastAsia="en-US"/>
        </w:rPr>
        <w:t>№</w:t>
      </w:r>
      <w:r w:rsidRPr="00C664EE">
        <w:rPr>
          <w:rFonts w:eastAsia="Calibri"/>
          <w:sz w:val="28"/>
          <w:szCs w:val="28"/>
          <w:lang w:eastAsia="en-US"/>
        </w:rPr>
        <w:t xml:space="preserve"> 407</w:t>
      </w:r>
      <w:r>
        <w:rPr>
          <w:rFonts w:eastAsia="Calibri"/>
          <w:sz w:val="28"/>
          <w:szCs w:val="28"/>
          <w:lang w:eastAsia="en-US"/>
        </w:rPr>
        <w:t xml:space="preserve"> «</w:t>
      </w:r>
      <w:r w:rsidRPr="00C664EE">
        <w:rPr>
          <w:rFonts w:eastAsia="Calibri"/>
          <w:sz w:val="28"/>
          <w:szCs w:val="28"/>
          <w:lang w:eastAsia="en-US"/>
        </w:rPr>
        <w:t xml:space="preserve">О внесении изменений в постановление администрации города Перми от 02.06.2022 </w:t>
      </w:r>
      <w:r w:rsidR="004642F0">
        <w:rPr>
          <w:rFonts w:eastAsia="Calibri"/>
          <w:sz w:val="28"/>
          <w:szCs w:val="28"/>
          <w:lang w:eastAsia="en-US"/>
        </w:rPr>
        <w:br/>
      </w:r>
      <w:r>
        <w:rPr>
          <w:rFonts w:eastAsia="Calibri"/>
          <w:sz w:val="28"/>
          <w:szCs w:val="28"/>
          <w:lang w:eastAsia="en-US"/>
        </w:rPr>
        <w:t>№</w:t>
      </w:r>
      <w:r w:rsidRPr="00C664EE">
        <w:rPr>
          <w:rFonts w:eastAsia="Calibri"/>
          <w:sz w:val="28"/>
          <w:szCs w:val="28"/>
          <w:lang w:eastAsia="en-US"/>
        </w:rPr>
        <w:t xml:space="preserve"> 437 </w:t>
      </w:r>
      <w:r>
        <w:rPr>
          <w:rFonts w:eastAsia="Calibri"/>
          <w:sz w:val="28"/>
          <w:szCs w:val="28"/>
          <w:lang w:eastAsia="en-US"/>
        </w:rPr>
        <w:t>«</w:t>
      </w:r>
      <w:r w:rsidRPr="00C664EE">
        <w:rPr>
          <w:rFonts w:eastAsia="Calibri"/>
          <w:sz w:val="28"/>
          <w:szCs w:val="28"/>
          <w:lang w:eastAsia="en-US"/>
        </w:rPr>
        <w:t>Об утверждении Порядка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Pr>
          <w:rFonts w:eastAsia="Calibri"/>
          <w:sz w:val="28"/>
          <w:szCs w:val="28"/>
          <w:lang w:eastAsia="en-US"/>
        </w:rPr>
        <w:t>»;</w:t>
      </w:r>
    </w:p>
    <w:p w:rsidR="00C664EE" w:rsidRDefault="00C664EE" w:rsidP="00C664E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п</w:t>
      </w:r>
      <w:r w:rsidRPr="00C664EE">
        <w:rPr>
          <w:rFonts w:eastAsia="Calibri"/>
          <w:sz w:val="28"/>
          <w:szCs w:val="28"/>
          <w:lang w:eastAsia="en-US"/>
        </w:rPr>
        <w:t xml:space="preserve">остановление </w:t>
      </w:r>
      <w:r>
        <w:rPr>
          <w:rFonts w:eastAsia="Calibri"/>
          <w:sz w:val="28"/>
          <w:szCs w:val="28"/>
          <w:lang w:eastAsia="en-US"/>
        </w:rPr>
        <w:t>а</w:t>
      </w:r>
      <w:r w:rsidR="00136BE4">
        <w:rPr>
          <w:rFonts w:eastAsia="Calibri"/>
          <w:sz w:val="28"/>
          <w:szCs w:val="28"/>
          <w:lang w:eastAsia="en-US"/>
        </w:rPr>
        <w:t>дминистрации города</w:t>
      </w:r>
      <w:r w:rsidRPr="00C664EE">
        <w:rPr>
          <w:rFonts w:eastAsia="Calibri"/>
          <w:sz w:val="28"/>
          <w:szCs w:val="28"/>
          <w:lang w:eastAsia="en-US"/>
        </w:rPr>
        <w:t xml:space="preserve"> Перми от 04</w:t>
      </w:r>
      <w:r>
        <w:rPr>
          <w:rFonts w:eastAsia="Calibri"/>
          <w:sz w:val="28"/>
          <w:szCs w:val="28"/>
          <w:lang w:eastAsia="en-US"/>
        </w:rPr>
        <w:t xml:space="preserve"> июля 2023 г.</w:t>
      </w:r>
      <w:r w:rsidRPr="00C664EE">
        <w:rPr>
          <w:rFonts w:eastAsia="Calibri"/>
          <w:sz w:val="28"/>
          <w:szCs w:val="28"/>
          <w:lang w:eastAsia="en-US"/>
        </w:rPr>
        <w:t xml:space="preserve"> </w:t>
      </w:r>
      <w:r>
        <w:rPr>
          <w:rFonts w:eastAsia="Calibri"/>
          <w:sz w:val="28"/>
          <w:szCs w:val="28"/>
          <w:lang w:eastAsia="en-US"/>
        </w:rPr>
        <w:t>№</w:t>
      </w:r>
      <w:r w:rsidRPr="00C664EE">
        <w:rPr>
          <w:rFonts w:eastAsia="Calibri"/>
          <w:sz w:val="28"/>
          <w:szCs w:val="28"/>
          <w:lang w:eastAsia="en-US"/>
        </w:rPr>
        <w:t xml:space="preserve"> 572</w:t>
      </w:r>
      <w:r>
        <w:rPr>
          <w:rFonts w:eastAsia="Calibri"/>
          <w:sz w:val="28"/>
          <w:szCs w:val="28"/>
          <w:lang w:eastAsia="en-US"/>
        </w:rPr>
        <w:t xml:space="preserve"> </w:t>
      </w:r>
      <w:r w:rsidR="004642F0">
        <w:rPr>
          <w:rFonts w:eastAsia="Calibri"/>
          <w:sz w:val="28"/>
          <w:szCs w:val="28"/>
          <w:lang w:eastAsia="en-US"/>
        </w:rPr>
        <w:br/>
      </w:r>
      <w:r>
        <w:rPr>
          <w:rFonts w:eastAsia="Calibri"/>
          <w:sz w:val="28"/>
          <w:szCs w:val="28"/>
          <w:lang w:eastAsia="en-US"/>
        </w:rPr>
        <w:t>«</w:t>
      </w:r>
      <w:r w:rsidRPr="00C664EE">
        <w:rPr>
          <w:rFonts w:eastAsia="Calibri"/>
          <w:sz w:val="28"/>
          <w:szCs w:val="28"/>
          <w:lang w:eastAsia="en-US"/>
        </w:rPr>
        <w:t xml:space="preserve">О внесении изменений в Порядок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утвержденный постановлением администрации города Перми от 02.06.2022 </w:t>
      </w:r>
      <w:r>
        <w:rPr>
          <w:rFonts w:eastAsia="Calibri"/>
          <w:sz w:val="28"/>
          <w:szCs w:val="28"/>
          <w:lang w:eastAsia="en-US"/>
        </w:rPr>
        <w:t>№</w:t>
      </w:r>
      <w:r w:rsidRPr="00C664EE">
        <w:rPr>
          <w:rFonts w:eastAsia="Calibri"/>
          <w:sz w:val="28"/>
          <w:szCs w:val="28"/>
          <w:lang w:eastAsia="en-US"/>
        </w:rPr>
        <w:t xml:space="preserve"> 437</w:t>
      </w:r>
      <w:r>
        <w:rPr>
          <w:rFonts w:eastAsia="Calibri"/>
          <w:sz w:val="28"/>
          <w:szCs w:val="28"/>
          <w:lang w:eastAsia="en-US"/>
        </w:rPr>
        <w:t>»;</w:t>
      </w:r>
    </w:p>
    <w:p w:rsidR="00C664EE" w:rsidRDefault="00C664EE" w:rsidP="00C664E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п</w:t>
      </w:r>
      <w:r w:rsidRPr="00C664EE">
        <w:rPr>
          <w:rFonts w:eastAsia="Calibri"/>
          <w:sz w:val="28"/>
          <w:szCs w:val="28"/>
          <w:lang w:eastAsia="en-US"/>
        </w:rPr>
        <w:t xml:space="preserve">остановление </w:t>
      </w:r>
      <w:r>
        <w:rPr>
          <w:rFonts w:eastAsia="Calibri"/>
          <w:sz w:val="28"/>
          <w:szCs w:val="28"/>
          <w:lang w:eastAsia="en-US"/>
        </w:rPr>
        <w:t>а</w:t>
      </w:r>
      <w:r w:rsidR="00136BE4">
        <w:rPr>
          <w:rFonts w:eastAsia="Calibri"/>
          <w:sz w:val="28"/>
          <w:szCs w:val="28"/>
          <w:lang w:eastAsia="en-US"/>
        </w:rPr>
        <w:t>дминистрации города</w:t>
      </w:r>
      <w:r w:rsidRPr="00C664EE">
        <w:rPr>
          <w:rFonts w:eastAsia="Calibri"/>
          <w:sz w:val="28"/>
          <w:szCs w:val="28"/>
          <w:lang w:eastAsia="en-US"/>
        </w:rPr>
        <w:t xml:space="preserve"> Перми от 02</w:t>
      </w:r>
      <w:r w:rsidR="001B1209">
        <w:rPr>
          <w:rFonts w:eastAsia="Calibri"/>
          <w:sz w:val="28"/>
          <w:szCs w:val="28"/>
          <w:lang w:eastAsia="en-US"/>
        </w:rPr>
        <w:t xml:space="preserve"> февраля </w:t>
      </w:r>
      <w:r w:rsidRPr="00C664EE">
        <w:rPr>
          <w:rFonts w:eastAsia="Calibri"/>
          <w:sz w:val="28"/>
          <w:szCs w:val="28"/>
          <w:lang w:eastAsia="en-US"/>
        </w:rPr>
        <w:t>2024</w:t>
      </w:r>
      <w:r w:rsidR="001B1209">
        <w:rPr>
          <w:rFonts w:eastAsia="Calibri"/>
          <w:sz w:val="28"/>
          <w:szCs w:val="28"/>
          <w:lang w:eastAsia="en-US"/>
        </w:rPr>
        <w:t xml:space="preserve"> г.</w:t>
      </w:r>
      <w:r w:rsidRPr="00C664EE">
        <w:rPr>
          <w:rFonts w:eastAsia="Calibri"/>
          <w:sz w:val="28"/>
          <w:szCs w:val="28"/>
          <w:lang w:eastAsia="en-US"/>
        </w:rPr>
        <w:t xml:space="preserve"> </w:t>
      </w:r>
      <w:r>
        <w:rPr>
          <w:rFonts w:eastAsia="Calibri"/>
          <w:sz w:val="28"/>
          <w:szCs w:val="28"/>
          <w:lang w:eastAsia="en-US"/>
        </w:rPr>
        <w:t>№</w:t>
      </w:r>
      <w:r w:rsidRPr="00C664EE">
        <w:rPr>
          <w:rFonts w:eastAsia="Calibri"/>
          <w:sz w:val="28"/>
          <w:szCs w:val="28"/>
          <w:lang w:eastAsia="en-US"/>
        </w:rPr>
        <w:t xml:space="preserve"> 62</w:t>
      </w:r>
      <w:r>
        <w:rPr>
          <w:rFonts w:eastAsia="Calibri"/>
          <w:sz w:val="28"/>
          <w:szCs w:val="28"/>
          <w:lang w:eastAsia="en-US"/>
        </w:rPr>
        <w:t xml:space="preserve"> </w:t>
      </w:r>
      <w:r w:rsidR="004642F0">
        <w:rPr>
          <w:rFonts w:eastAsia="Calibri"/>
          <w:sz w:val="28"/>
          <w:szCs w:val="28"/>
          <w:lang w:eastAsia="en-US"/>
        </w:rPr>
        <w:br/>
      </w:r>
      <w:r>
        <w:rPr>
          <w:rFonts w:eastAsia="Calibri"/>
          <w:sz w:val="28"/>
          <w:szCs w:val="28"/>
          <w:lang w:eastAsia="en-US"/>
        </w:rPr>
        <w:t>«</w:t>
      </w:r>
      <w:r w:rsidRPr="00C664EE">
        <w:rPr>
          <w:rFonts w:eastAsia="Calibri"/>
          <w:sz w:val="28"/>
          <w:szCs w:val="28"/>
          <w:lang w:eastAsia="en-US"/>
        </w:rPr>
        <w:t xml:space="preserve">О внесении изменений в постановление администрации города Перми </w:t>
      </w:r>
      <w:r w:rsidR="004642F0">
        <w:rPr>
          <w:rFonts w:eastAsia="Calibri"/>
          <w:sz w:val="28"/>
          <w:szCs w:val="28"/>
          <w:lang w:eastAsia="en-US"/>
        </w:rPr>
        <w:br/>
      </w:r>
      <w:r w:rsidRPr="00C664EE">
        <w:rPr>
          <w:rFonts w:eastAsia="Calibri"/>
          <w:sz w:val="28"/>
          <w:szCs w:val="28"/>
          <w:lang w:eastAsia="en-US"/>
        </w:rPr>
        <w:t xml:space="preserve">от 02.06.2022 </w:t>
      </w:r>
      <w:r>
        <w:rPr>
          <w:rFonts w:eastAsia="Calibri"/>
          <w:sz w:val="28"/>
          <w:szCs w:val="28"/>
          <w:lang w:eastAsia="en-US"/>
        </w:rPr>
        <w:t>№</w:t>
      </w:r>
      <w:r w:rsidRPr="00C664EE">
        <w:rPr>
          <w:rFonts w:eastAsia="Calibri"/>
          <w:sz w:val="28"/>
          <w:szCs w:val="28"/>
          <w:lang w:eastAsia="en-US"/>
        </w:rPr>
        <w:t xml:space="preserve"> 437 </w:t>
      </w:r>
      <w:r>
        <w:rPr>
          <w:rFonts w:eastAsia="Calibri"/>
          <w:sz w:val="28"/>
          <w:szCs w:val="28"/>
          <w:lang w:eastAsia="en-US"/>
        </w:rPr>
        <w:t>«</w:t>
      </w:r>
      <w:r w:rsidRPr="00C664EE">
        <w:rPr>
          <w:rFonts w:eastAsia="Calibri"/>
          <w:sz w:val="28"/>
          <w:szCs w:val="28"/>
          <w:lang w:eastAsia="en-US"/>
        </w:rPr>
        <w:t>Об утверждении Порядка изменения существенных условий контрактов, заключенных до 01 января 2024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Pr>
          <w:rFonts w:eastAsia="Calibri"/>
          <w:sz w:val="28"/>
          <w:szCs w:val="28"/>
          <w:lang w:eastAsia="en-US"/>
        </w:rPr>
        <w:t>».</w:t>
      </w:r>
    </w:p>
    <w:p w:rsidR="00DC73F4" w:rsidRPr="00DC73F4" w:rsidRDefault="001A767A"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lastRenderedPageBreak/>
        <w:t>5</w:t>
      </w:r>
      <w:r w:rsidR="00DC73F4" w:rsidRPr="00DC73F4">
        <w:rPr>
          <w:rFonts w:eastAsia="Calibri"/>
          <w:sz w:val="28"/>
          <w:szCs w:val="28"/>
          <w:lang w:eastAsia="en-US"/>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C73F4" w:rsidRDefault="001A767A"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6</w:t>
      </w:r>
      <w:r w:rsidR="00DC73F4" w:rsidRPr="00DC73F4">
        <w:rPr>
          <w:rFonts w:eastAsia="Calibri"/>
          <w:sz w:val="28"/>
          <w:szCs w:val="28"/>
          <w:lang w:eastAsia="en-US"/>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DC73F4" w:rsidRPr="00DC73F4" w:rsidRDefault="001A767A" w:rsidP="00D4580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7</w:t>
      </w:r>
      <w:r w:rsidR="00DC73F4" w:rsidRPr="00DC73F4">
        <w:rPr>
          <w:rFonts w:eastAsia="Calibri"/>
          <w:sz w:val="28"/>
          <w:szCs w:val="28"/>
          <w:lang w:eastAsia="en-US"/>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4642F0">
        <w:rPr>
          <w:rFonts w:eastAsia="Calibri"/>
          <w:sz w:val="28"/>
          <w:szCs w:val="28"/>
          <w:lang w:eastAsia="en-US"/>
        </w:rPr>
        <w:br/>
      </w:r>
      <w:r w:rsidR="00DC73F4" w:rsidRPr="00DC73F4">
        <w:rPr>
          <w:rFonts w:eastAsia="Calibri"/>
          <w:sz w:val="28"/>
          <w:szCs w:val="28"/>
          <w:lang w:eastAsia="en-US"/>
        </w:rPr>
        <w:t>на официальном сайте муниципального образования город Пермь в информационно-телекоммуникационной сети Интернет.</w:t>
      </w:r>
    </w:p>
    <w:p w:rsidR="00DC73F4" w:rsidRPr="00DC73F4" w:rsidRDefault="001A767A" w:rsidP="00D4580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8</w:t>
      </w:r>
      <w:r w:rsidR="00DC73F4" w:rsidRPr="00DC73F4">
        <w:rPr>
          <w:rFonts w:eastAsia="Calibri"/>
          <w:sz w:val="28"/>
          <w:szCs w:val="28"/>
          <w:lang w:eastAsia="en-US"/>
        </w:rPr>
        <w:t xml:space="preserve">. Контроль за исполнением настоящего постановления возложить </w:t>
      </w:r>
      <w:r w:rsidR="004642F0">
        <w:rPr>
          <w:rFonts w:eastAsia="Calibri"/>
          <w:sz w:val="28"/>
          <w:szCs w:val="28"/>
          <w:lang w:eastAsia="en-US"/>
        </w:rPr>
        <w:br/>
      </w:r>
      <w:r w:rsidR="00DC73F4" w:rsidRPr="00DC73F4">
        <w:rPr>
          <w:rFonts w:eastAsia="Calibri"/>
          <w:sz w:val="28"/>
          <w:szCs w:val="28"/>
          <w:lang w:eastAsia="en-US"/>
        </w:rPr>
        <w:t xml:space="preserve">на заместителя главы администрации города Перми </w:t>
      </w:r>
      <w:r w:rsidR="00D4580E">
        <w:rPr>
          <w:rFonts w:eastAsia="Calibri"/>
          <w:sz w:val="28"/>
          <w:szCs w:val="28"/>
          <w:lang w:eastAsia="en-US"/>
        </w:rPr>
        <w:t>Фурман Я.В.</w:t>
      </w:r>
    </w:p>
    <w:p w:rsidR="004642F0" w:rsidRDefault="004642F0" w:rsidP="004642F0">
      <w:pPr>
        <w:widowControl w:val="0"/>
        <w:tabs>
          <w:tab w:val="left" w:pos="993"/>
        </w:tabs>
        <w:autoSpaceDE w:val="0"/>
        <w:autoSpaceDN w:val="0"/>
        <w:jc w:val="both"/>
        <w:rPr>
          <w:rFonts w:eastAsia="Calibri"/>
          <w:sz w:val="28"/>
          <w:szCs w:val="28"/>
          <w:lang w:eastAsia="en-US"/>
        </w:rPr>
      </w:pPr>
    </w:p>
    <w:p w:rsidR="004642F0" w:rsidRDefault="004642F0" w:rsidP="004642F0">
      <w:pPr>
        <w:widowControl w:val="0"/>
        <w:tabs>
          <w:tab w:val="left" w:pos="993"/>
        </w:tabs>
        <w:autoSpaceDE w:val="0"/>
        <w:autoSpaceDN w:val="0"/>
        <w:jc w:val="both"/>
        <w:rPr>
          <w:rFonts w:eastAsia="Calibri"/>
          <w:sz w:val="28"/>
          <w:szCs w:val="28"/>
          <w:lang w:eastAsia="en-US"/>
        </w:rPr>
      </w:pPr>
    </w:p>
    <w:p w:rsidR="00755E88" w:rsidRDefault="00755E88" w:rsidP="004642F0">
      <w:pPr>
        <w:widowControl w:val="0"/>
        <w:tabs>
          <w:tab w:val="left" w:pos="993"/>
        </w:tabs>
        <w:autoSpaceDE w:val="0"/>
        <w:autoSpaceDN w:val="0"/>
        <w:jc w:val="both"/>
        <w:rPr>
          <w:rFonts w:eastAsia="Calibri"/>
          <w:sz w:val="28"/>
          <w:szCs w:val="28"/>
          <w:lang w:eastAsia="en-US"/>
        </w:rPr>
      </w:pPr>
    </w:p>
    <w:p w:rsidR="00DC73F4" w:rsidRDefault="00DC73F4" w:rsidP="004642F0">
      <w:pPr>
        <w:widowControl w:val="0"/>
        <w:tabs>
          <w:tab w:val="left" w:pos="993"/>
        </w:tabs>
        <w:autoSpaceDE w:val="0"/>
        <w:autoSpaceDN w:val="0"/>
        <w:jc w:val="both"/>
        <w:rPr>
          <w:rFonts w:eastAsia="Calibri"/>
          <w:sz w:val="28"/>
          <w:szCs w:val="28"/>
          <w:lang w:eastAsia="en-US"/>
        </w:rPr>
      </w:pPr>
      <w:r w:rsidRPr="00DC73F4">
        <w:rPr>
          <w:rFonts w:eastAsia="Calibri"/>
          <w:sz w:val="28"/>
          <w:szCs w:val="28"/>
          <w:lang w:eastAsia="en-US"/>
        </w:rPr>
        <w:t>Глава города Перми</w:t>
      </w:r>
      <w:r w:rsidRPr="00DC73F4">
        <w:rPr>
          <w:rFonts w:eastAsia="Calibri"/>
          <w:sz w:val="28"/>
          <w:szCs w:val="28"/>
          <w:lang w:eastAsia="en-US"/>
        </w:rPr>
        <w:tab/>
        <w:t xml:space="preserve">          </w:t>
      </w:r>
      <w:r w:rsidRPr="00DC73F4">
        <w:rPr>
          <w:rFonts w:eastAsia="Calibri"/>
          <w:sz w:val="28"/>
          <w:szCs w:val="28"/>
          <w:lang w:eastAsia="en-US"/>
        </w:rPr>
        <w:tab/>
        <w:t xml:space="preserve">                    </w:t>
      </w:r>
      <w:r w:rsidR="004642F0">
        <w:rPr>
          <w:rFonts w:eastAsia="Calibri"/>
          <w:sz w:val="28"/>
          <w:szCs w:val="28"/>
          <w:lang w:eastAsia="en-US"/>
        </w:rPr>
        <w:t xml:space="preserve">            </w:t>
      </w:r>
      <w:r w:rsidRPr="00DC73F4">
        <w:rPr>
          <w:rFonts w:eastAsia="Calibri"/>
          <w:sz w:val="28"/>
          <w:szCs w:val="28"/>
          <w:lang w:eastAsia="en-US"/>
        </w:rPr>
        <w:t xml:space="preserve">               </w:t>
      </w:r>
      <w:r w:rsidR="0040620B">
        <w:rPr>
          <w:rFonts w:eastAsia="Calibri"/>
          <w:sz w:val="28"/>
          <w:szCs w:val="28"/>
          <w:lang w:eastAsia="en-US"/>
        </w:rPr>
        <w:t xml:space="preserve">   </w:t>
      </w:r>
      <w:r w:rsidR="00D4580E">
        <w:rPr>
          <w:rFonts w:eastAsia="Calibri"/>
          <w:sz w:val="28"/>
          <w:szCs w:val="28"/>
          <w:lang w:eastAsia="en-US"/>
        </w:rPr>
        <w:t xml:space="preserve">              </w:t>
      </w:r>
      <w:r w:rsidR="0040620B">
        <w:rPr>
          <w:rFonts w:eastAsia="Calibri"/>
          <w:sz w:val="28"/>
          <w:szCs w:val="28"/>
          <w:lang w:eastAsia="en-US"/>
        </w:rPr>
        <w:t xml:space="preserve"> </w:t>
      </w:r>
      <w:r w:rsidR="00D4580E">
        <w:rPr>
          <w:rFonts w:eastAsia="Calibri"/>
          <w:sz w:val="28"/>
          <w:szCs w:val="28"/>
          <w:lang w:eastAsia="en-US"/>
        </w:rPr>
        <w:t xml:space="preserve">    Э</w:t>
      </w:r>
      <w:r w:rsidRPr="00DC73F4">
        <w:rPr>
          <w:rFonts w:eastAsia="Calibri"/>
          <w:sz w:val="28"/>
          <w:szCs w:val="28"/>
          <w:lang w:eastAsia="en-US"/>
        </w:rPr>
        <w:t>.</w:t>
      </w:r>
      <w:r w:rsidR="00D4580E">
        <w:rPr>
          <w:rFonts w:eastAsia="Calibri"/>
          <w:sz w:val="28"/>
          <w:szCs w:val="28"/>
          <w:lang w:eastAsia="en-US"/>
        </w:rPr>
        <w:t>О</w:t>
      </w:r>
      <w:r w:rsidRPr="00DC73F4">
        <w:rPr>
          <w:rFonts w:eastAsia="Calibri"/>
          <w:sz w:val="28"/>
          <w:szCs w:val="28"/>
          <w:lang w:eastAsia="en-US"/>
        </w:rPr>
        <w:t xml:space="preserve">. </w:t>
      </w:r>
      <w:r w:rsidR="00D4580E">
        <w:rPr>
          <w:rFonts w:eastAsia="Calibri"/>
          <w:sz w:val="28"/>
          <w:szCs w:val="28"/>
          <w:lang w:eastAsia="en-US"/>
        </w:rPr>
        <w:t>Соснин</w:t>
      </w: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4642F0" w:rsidRDefault="004642F0" w:rsidP="00140364">
      <w:pPr>
        <w:widowControl w:val="0"/>
        <w:tabs>
          <w:tab w:val="left" w:pos="993"/>
        </w:tabs>
        <w:autoSpaceDE w:val="0"/>
        <w:autoSpaceDN w:val="0"/>
        <w:ind w:firstLine="709"/>
        <w:jc w:val="both"/>
        <w:rPr>
          <w:rFonts w:eastAsia="Calibri"/>
          <w:sz w:val="28"/>
          <w:szCs w:val="28"/>
          <w:lang w:eastAsia="en-US"/>
        </w:rPr>
        <w:sectPr w:rsidR="004642F0" w:rsidSect="003E1DBF">
          <w:headerReference w:type="even" r:id="rId9"/>
          <w:headerReference w:type="default" r:id="rId10"/>
          <w:footerReference w:type="default" r:id="rId11"/>
          <w:pgSz w:w="11906" w:h="16838"/>
          <w:pgMar w:top="1134" w:right="567" w:bottom="1134" w:left="1418" w:header="363" w:footer="709" w:gutter="0"/>
          <w:cols w:space="708"/>
          <w:titlePg/>
          <w:docGrid w:linePitch="360"/>
        </w:sectPr>
      </w:pPr>
    </w:p>
    <w:p w:rsidR="001A767A" w:rsidRPr="00BE0BA1" w:rsidRDefault="001A767A" w:rsidP="001A767A">
      <w:pPr>
        <w:spacing w:line="240" w:lineRule="exact"/>
        <w:ind w:firstLine="5670"/>
        <w:rPr>
          <w:sz w:val="28"/>
          <w:szCs w:val="28"/>
        </w:rPr>
      </w:pPr>
      <w:r>
        <w:rPr>
          <w:sz w:val="28"/>
          <w:szCs w:val="28"/>
        </w:rPr>
        <w:lastRenderedPageBreak/>
        <w:t>Приложение 1</w:t>
      </w:r>
    </w:p>
    <w:p w:rsidR="001A767A" w:rsidRDefault="001A767A" w:rsidP="001A767A">
      <w:pPr>
        <w:spacing w:line="240" w:lineRule="exact"/>
        <w:ind w:firstLine="5670"/>
        <w:rPr>
          <w:sz w:val="28"/>
          <w:szCs w:val="28"/>
        </w:rPr>
      </w:pPr>
      <w:r>
        <w:rPr>
          <w:sz w:val="28"/>
          <w:szCs w:val="28"/>
        </w:rPr>
        <w:t>к п</w:t>
      </w:r>
      <w:r w:rsidRPr="00BE0BA1">
        <w:rPr>
          <w:sz w:val="28"/>
          <w:szCs w:val="28"/>
        </w:rPr>
        <w:t>остановлени</w:t>
      </w:r>
      <w:r>
        <w:rPr>
          <w:sz w:val="28"/>
          <w:szCs w:val="28"/>
        </w:rPr>
        <w:t>ю а</w:t>
      </w:r>
      <w:r w:rsidRPr="00BE0BA1">
        <w:rPr>
          <w:sz w:val="28"/>
          <w:szCs w:val="28"/>
        </w:rPr>
        <w:t xml:space="preserve">дминистрации </w:t>
      </w:r>
    </w:p>
    <w:p w:rsidR="001A767A" w:rsidRDefault="001A767A" w:rsidP="001A767A">
      <w:pPr>
        <w:spacing w:line="240" w:lineRule="exact"/>
        <w:ind w:firstLine="5670"/>
        <w:rPr>
          <w:sz w:val="28"/>
          <w:szCs w:val="28"/>
        </w:rPr>
      </w:pPr>
      <w:r>
        <w:rPr>
          <w:sz w:val="28"/>
          <w:szCs w:val="28"/>
        </w:rPr>
        <w:t>города Перми</w:t>
      </w:r>
    </w:p>
    <w:p w:rsidR="001A767A" w:rsidRDefault="001A767A" w:rsidP="001A767A">
      <w:pPr>
        <w:spacing w:line="240" w:lineRule="exact"/>
        <w:ind w:firstLine="5670"/>
        <w:rPr>
          <w:sz w:val="28"/>
          <w:szCs w:val="28"/>
        </w:rPr>
      </w:pPr>
      <w:r>
        <w:rPr>
          <w:sz w:val="28"/>
          <w:szCs w:val="28"/>
        </w:rPr>
        <w:t>от</w:t>
      </w:r>
      <w:r w:rsidR="004B0B72">
        <w:rPr>
          <w:sz w:val="28"/>
          <w:szCs w:val="28"/>
        </w:rPr>
        <w:t xml:space="preserve"> 10.04.2024 № 267</w:t>
      </w:r>
    </w:p>
    <w:p w:rsidR="00DC73F4" w:rsidRPr="00DC73F4" w:rsidRDefault="00DC73F4" w:rsidP="001A767A">
      <w:pPr>
        <w:widowControl w:val="0"/>
        <w:tabs>
          <w:tab w:val="left" w:pos="993"/>
        </w:tabs>
        <w:autoSpaceDE w:val="0"/>
        <w:autoSpaceDN w:val="0"/>
        <w:spacing w:line="240" w:lineRule="exact"/>
        <w:ind w:firstLine="709"/>
        <w:jc w:val="both"/>
        <w:rPr>
          <w:rFonts w:eastAsia="Calibri"/>
          <w:sz w:val="28"/>
          <w:szCs w:val="28"/>
          <w:lang w:eastAsia="en-US"/>
        </w:rPr>
      </w:pPr>
    </w:p>
    <w:p w:rsidR="00DC73F4" w:rsidRDefault="00DC73F4" w:rsidP="00904AB8">
      <w:pPr>
        <w:widowControl w:val="0"/>
        <w:tabs>
          <w:tab w:val="left" w:pos="993"/>
        </w:tabs>
        <w:autoSpaceDE w:val="0"/>
        <w:autoSpaceDN w:val="0"/>
        <w:spacing w:line="240" w:lineRule="exact"/>
        <w:ind w:firstLine="709"/>
        <w:jc w:val="both"/>
        <w:rPr>
          <w:rFonts w:eastAsia="Calibri"/>
          <w:sz w:val="28"/>
          <w:szCs w:val="28"/>
          <w:lang w:eastAsia="en-US"/>
        </w:rPr>
      </w:pPr>
    </w:p>
    <w:p w:rsidR="00904AB8" w:rsidRPr="00DC73F4" w:rsidRDefault="00904AB8" w:rsidP="00904AB8">
      <w:pPr>
        <w:widowControl w:val="0"/>
        <w:tabs>
          <w:tab w:val="left" w:pos="993"/>
        </w:tabs>
        <w:autoSpaceDE w:val="0"/>
        <w:autoSpaceDN w:val="0"/>
        <w:spacing w:line="240" w:lineRule="exact"/>
        <w:ind w:firstLine="709"/>
        <w:jc w:val="both"/>
        <w:rPr>
          <w:rFonts w:eastAsia="Calibri"/>
          <w:sz w:val="28"/>
          <w:szCs w:val="28"/>
          <w:lang w:eastAsia="en-US"/>
        </w:rPr>
      </w:pPr>
    </w:p>
    <w:p w:rsidR="00DC73F4" w:rsidRPr="00C50D05" w:rsidRDefault="00DC73F4" w:rsidP="004642F0">
      <w:pPr>
        <w:widowControl w:val="0"/>
        <w:tabs>
          <w:tab w:val="left" w:pos="993"/>
        </w:tabs>
        <w:autoSpaceDE w:val="0"/>
        <w:autoSpaceDN w:val="0"/>
        <w:spacing w:line="240" w:lineRule="exact"/>
        <w:jc w:val="center"/>
        <w:rPr>
          <w:rFonts w:eastAsia="Calibri"/>
          <w:b/>
          <w:sz w:val="28"/>
          <w:szCs w:val="28"/>
          <w:lang w:eastAsia="en-US"/>
        </w:rPr>
      </w:pPr>
      <w:r w:rsidRPr="00C50D05">
        <w:rPr>
          <w:rFonts w:eastAsia="Calibri"/>
          <w:b/>
          <w:sz w:val="28"/>
          <w:szCs w:val="28"/>
          <w:lang w:eastAsia="en-US"/>
        </w:rPr>
        <w:t>ПОРЯДОК</w:t>
      </w:r>
    </w:p>
    <w:p w:rsidR="00DC73F4" w:rsidRDefault="004642F0" w:rsidP="004642F0">
      <w:pPr>
        <w:widowControl w:val="0"/>
        <w:tabs>
          <w:tab w:val="left" w:pos="993"/>
        </w:tabs>
        <w:autoSpaceDE w:val="0"/>
        <w:autoSpaceDN w:val="0"/>
        <w:spacing w:line="240" w:lineRule="exact"/>
        <w:jc w:val="center"/>
        <w:rPr>
          <w:rFonts w:eastAsia="Calibri"/>
          <w:b/>
          <w:sz w:val="28"/>
          <w:szCs w:val="28"/>
          <w:lang w:eastAsia="en-US"/>
        </w:rPr>
      </w:pPr>
      <w:r>
        <w:rPr>
          <w:rFonts w:eastAsia="Calibri"/>
          <w:b/>
          <w:sz w:val="28"/>
          <w:szCs w:val="28"/>
          <w:lang w:eastAsia="en-US"/>
        </w:rPr>
        <w:t>рассмотрения з</w:t>
      </w:r>
      <w:r w:rsidR="00A30E42">
        <w:rPr>
          <w:rFonts w:eastAsia="Calibri"/>
          <w:b/>
          <w:sz w:val="28"/>
          <w:szCs w:val="28"/>
          <w:lang w:eastAsia="en-US"/>
        </w:rPr>
        <w:t>аявок на осуществление закупок товаров,</w:t>
      </w:r>
    </w:p>
    <w:p w:rsidR="00A30E42" w:rsidRPr="00C50D05" w:rsidRDefault="00A30E42" w:rsidP="004642F0">
      <w:pPr>
        <w:widowControl w:val="0"/>
        <w:tabs>
          <w:tab w:val="left" w:pos="993"/>
        </w:tabs>
        <w:autoSpaceDE w:val="0"/>
        <w:autoSpaceDN w:val="0"/>
        <w:spacing w:line="240" w:lineRule="exact"/>
        <w:jc w:val="center"/>
        <w:rPr>
          <w:rFonts w:eastAsia="Calibri"/>
          <w:b/>
          <w:sz w:val="28"/>
          <w:szCs w:val="28"/>
          <w:lang w:eastAsia="en-US"/>
        </w:rPr>
      </w:pPr>
      <w:r>
        <w:rPr>
          <w:rFonts w:eastAsia="Calibri"/>
          <w:b/>
          <w:sz w:val="28"/>
          <w:szCs w:val="28"/>
          <w:lang w:eastAsia="en-US"/>
        </w:rPr>
        <w:t>работ, услуг</w:t>
      </w:r>
    </w:p>
    <w:p w:rsidR="00DC73F4" w:rsidRDefault="00DC73F4" w:rsidP="004642F0">
      <w:pPr>
        <w:widowControl w:val="0"/>
        <w:tabs>
          <w:tab w:val="left" w:pos="993"/>
        </w:tabs>
        <w:autoSpaceDE w:val="0"/>
        <w:autoSpaceDN w:val="0"/>
        <w:spacing w:line="240" w:lineRule="exact"/>
        <w:jc w:val="both"/>
        <w:rPr>
          <w:rFonts w:eastAsia="Calibri"/>
          <w:sz w:val="28"/>
          <w:szCs w:val="28"/>
          <w:lang w:eastAsia="en-US"/>
        </w:rPr>
      </w:pPr>
    </w:p>
    <w:p w:rsidR="00C50D05" w:rsidRPr="00DC73F4" w:rsidRDefault="00C50D05" w:rsidP="00C50D05">
      <w:pPr>
        <w:widowControl w:val="0"/>
        <w:tabs>
          <w:tab w:val="left" w:pos="993"/>
        </w:tabs>
        <w:autoSpaceDE w:val="0"/>
        <w:autoSpaceDN w:val="0"/>
        <w:spacing w:line="240" w:lineRule="exact"/>
        <w:ind w:firstLine="709"/>
        <w:jc w:val="both"/>
        <w:rPr>
          <w:rFonts w:eastAsia="Calibri"/>
          <w:sz w:val="28"/>
          <w:szCs w:val="28"/>
          <w:lang w:eastAsia="en-US"/>
        </w:rPr>
      </w:pPr>
    </w:p>
    <w:p w:rsidR="00DC73F4" w:rsidRPr="00DC73F4" w:rsidRDefault="00A30E42"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1.</w:t>
      </w:r>
      <w:r w:rsidR="00DC73F4" w:rsidRPr="00DC73F4">
        <w:rPr>
          <w:rFonts w:eastAsia="Calibri"/>
          <w:sz w:val="28"/>
          <w:szCs w:val="28"/>
          <w:lang w:eastAsia="en-US"/>
        </w:rPr>
        <w:t xml:space="preserve"> Заказчик направляет в </w:t>
      </w:r>
      <w:r w:rsidR="00C87DF0">
        <w:rPr>
          <w:rFonts w:eastAsia="Calibri"/>
          <w:sz w:val="28"/>
          <w:szCs w:val="28"/>
          <w:lang w:eastAsia="en-US"/>
        </w:rPr>
        <w:t>о</w:t>
      </w:r>
      <w:r w:rsidR="00C87DF0" w:rsidRPr="00C87DF0">
        <w:rPr>
          <w:rFonts w:eastAsia="Calibri"/>
          <w:sz w:val="28"/>
          <w:szCs w:val="28"/>
          <w:lang w:eastAsia="en-US"/>
        </w:rPr>
        <w:t>рган, осуществляющий функции по сопровождению закупок товаров, работ, услуг для заказчиков муниципал</w:t>
      </w:r>
      <w:r w:rsidR="004642F0">
        <w:rPr>
          <w:rFonts w:eastAsia="Calibri"/>
          <w:sz w:val="28"/>
          <w:szCs w:val="28"/>
          <w:lang w:eastAsia="en-US"/>
        </w:rPr>
        <w:t>ьного образования город Пермь, –</w:t>
      </w:r>
      <w:r w:rsidR="00C87DF0" w:rsidRPr="00C87DF0">
        <w:rPr>
          <w:rFonts w:eastAsia="Calibri"/>
          <w:sz w:val="28"/>
          <w:szCs w:val="28"/>
          <w:lang w:eastAsia="en-US"/>
        </w:rPr>
        <w:t xml:space="preserve"> управление муниципального заказа адм</w:t>
      </w:r>
      <w:r w:rsidR="004642F0">
        <w:rPr>
          <w:rFonts w:eastAsia="Calibri"/>
          <w:sz w:val="28"/>
          <w:szCs w:val="28"/>
          <w:lang w:eastAsia="en-US"/>
        </w:rPr>
        <w:t>инистрации города Перми (далее –</w:t>
      </w:r>
      <w:r w:rsidR="00C87DF0" w:rsidRPr="00C87DF0">
        <w:rPr>
          <w:rFonts w:eastAsia="Calibri"/>
          <w:sz w:val="28"/>
          <w:szCs w:val="28"/>
          <w:lang w:eastAsia="en-US"/>
        </w:rPr>
        <w:t xml:space="preserve"> орган по сопровождению закупок) </w:t>
      </w:r>
      <w:r w:rsidR="00DC73F4" w:rsidRPr="00DC73F4">
        <w:rPr>
          <w:rFonts w:eastAsia="Calibri"/>
          <w:sz w:val="28"/>
          <w:szCs w:val="28"/>
          <w:lang w:eastAsia="en-US"/>
        </w:rPr>
        <w:t xml:space="preserve">предложение о включении </w:t>
      </w:r>
      <w:r w:rsidR="00222885" w:rsidRPr="00222885">
        <w:rPr>
          <w:rFonts w:eastAsia="Calibri"/>
          <w:sz w:val="28"/>
          <w:szCs w:val="28"/>
          <w:lang w:eastAsia="en-US"/>
        </w:rPr>
        <w:t>заяв</w:t>
      </w:r>
      <w:r w:rsidR="00222885">
        <w:rPr>
          <w:rFonts w:eastAsia="Calibri"/>
          <w:sz w:val="28"/>
          <w:szCs w:val="28"/>
          <w:lang w:eastAsia="en-US"/>
        </w:rPr>
        <w:t>ки</w:t>
      </w:r>
      <w:r w:rsidR="00222885" w:rsidRPr="00222885">
        <w:rPr>
          <w:rFonts w:eastAsia="Calibri"/>
          <w:sz w:val="28"/>
          <w:szCs w:val="28"/>
          <w:lang w:eastAsia="en-US"/>
        </w:rPr>
        <w:t xml:space="preserve"> на осуществление закупо</w:t>
      </w:r>
      <w:r w:rsidR="004642F0">
        <w:rPr>
          <w:rFonts w:eastAsia="Calibri"/>
          <w:sz w:val="28"/>
          <w:szCs w:val="28"/>
          <w:lang w:eastAsia="en-US"/>
        </w:rPr>
        <w:t>к товаров, работ, услуг (далее –</w:t>
      </w:r>
      <w:r w:rsidR="00222885" w:rsidRPr="00222885">
        <w:rPr>
          <w:rFonts w:eastAsia="Calibri"/>
          <w:sz w:val="28"/>
          <w:szCs w:val="28"/>
          <w:lang w:eastAsia="en-US"/>
        </w:rPr>
        <w:t xml:space="preserve"> Заявк</w:t>
      </w:r>
      <w:r w:rsidR="00222885">
        <w:rPr>
          <w:rFonts w:eastAsia="Calibri"/>
          <w:sz w:val="28"/>
          <w:szCs w:val="28"/>
          <w:lang w:eastAsia="en-US"/>
        </w:rPr>
        <w:t>а</w:t>
      </w:r>
      <w:r w:rsidR="00222885" w:rsidRPr="00222885">
        <w:rPr>
          <w:rFonts w:eastAsia="Calibri"/>
          <w:sz w:val="28"/>
          <w:szCs w:val="28"/>
          <w:lang w:eastAsia="en-US"/>
        </w:rPr>
        <w:t xml:space="preserve"> на проведение закупки)</w:t>
      </w:r>
      <w:r w:rsidR="00222885">
        <w:rPr>
          <w:rFonts w:eastAsia="Calibri"/>
          <w:sz w:val="28"/>
          <w:szCs w:val="28"/>
          <w:lang w:eastAsia="en-US"/>
        </w:rPr>
        <w:t xml:space="preserve"> </w:t>
      </w:r>
      <w:r w:rsidR="00DC73F4" w:rsidRPr="00DC73F4">
        <w:rPr>
          <w:rFonts w:eastAsia="Calibri"/>
          <w:sz w:val="28"/>
          <w:szCs w:val="28"/>
          <w:lang w:eastAsia="en-US"/>
        </w:rPr>
        <w:t xml:space="preserve">в повестку заседания </w:t>
      </w:r>
      <w:r w:rsidR="00222885" w:rsidRPr="00222885">
        <w:rPr>
          <w:rFonts w:eastAsia="Calibri"/>
          <w:sz w:val="28"/>
          <w:szCs w:val="28"/>
          <w:lang w:eastAsia="en-US"/>
        </w:rPr>
        <w:t>муниципальной рабочей группы по проверке обоснованности закупок для нужд муниципального образования город П</w:t>
      </w:r>
      <w:r w:rsidR="00222885">
        <w:rPr>
          <w:rFonts w:eastAsia="Calibri"/>
          <w:sz w:val="28"/>
          <w:szCs w:val="28"/>
          <w:lang w:eastAsia="en-US"/>
        </w:rPr>
        <w:t>ермь (далее – МРГ</w:t>
      </w:r>
      <w:r w:rsidR="00222885" w:rsidRPr="00222885">
        <w:rPr>
          <w:rFonts w:eastAsia="Calibri"/>
          <w:sz w:val="28"/>
          <w:szCs w:val="28"/>
          <w:lang w:eastAsia="en-US"/>
        </w:rPr>
        <w:t>)</w:t>
      </w:r>
      <w:r w:rsidR="00DC73F4" w:rsidRPr="00DC73F4">
        <w:rPr>
          <w:rFonts w:eastAsia="Calibri"/>
          <w:sz w:val="28"/>
          <w:szCs w:val="28"/>
          <w:lang w:eastAsia="en-US"/>
        </w:rPr>
        <w:t xml:space="preserve"> с использованием </w:t>
      </w:r>
      <w:r w:rsidR="00222885" w:rsidRPr="00222885">
        <w:rPr>
          <w:rFonts w:eastAsia="Calibri"/>
          <w:sz w:val="28"/>
          <w:szCs w:val="28"/>
          <w:lang w:eastAsia="en-US"/>
        </w:rPr>
        <w:t>региональной информационной системы в сфере закупок товаров, работ, услуг для обеспечения государствен</w:t>
      </w:r>
      <w:r w:rsidR="004642F0">
        <w:rPr>
          <w:rFonts w:eastAsia="Calibri"/>
          <w:sz w:val="28"/>
          <w:szCs w:val="28"/>
          <w:lang w:eastAsia="en-US"/>
        </w:rPr>
        <w:t>ных нужд Пермского края (далее –</w:t>
      </w:r>
      <w:r w:rsidR="00222885" w:rsidRPr="00222885">
        <w:rPr>
          <w:rFonts w:eastAsia="Calibri"/>
          <w:sz w:val="28"/>
          <w:szCs w:val="28"/>
          <w:lang w:eastAsia="en-US"/>
        </w:rPr>
        <w:t xml:space="preserve"> РИС ЗАКУПКИ ПК)</w:t>
      </w:r>
      <w:r w:rsidR="00DC73F4" w:rsidRPr="00DC73F4">
        <w:rPr>
          <w:rFonts w:eastAsia="Calibri"/>
          <w:sz w:val="28"/>
          <w:szCs w:val="28"/>
          <w:lang w:eastAsia="en-US"/>
        </w:rPr>
        <w:t>.</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Орган по сопровождению закупок в течение 1 рабочего дня после получения такого предложения определяет дату рассмотрения Заявки на проведение закупки на заседании МРГ.</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2. Для муниципальных учреждений Заявки на проведение зак</w:t>
      </w:r>
      <w:r w:rsidR="00C7425D">
        <w:rPr>
          <w:rFonts w:eastAsia="Calibri"/>
          <w:sz w:val="28"/>
          <w:szCs w:val="28"/>
          <w:lang w:eastAsia="en-US"/>
        </w:rPr>
        <w:t>упки, предусмотренные пунктами 2.1</w:t>
      </w:r>
      <w:r w:rsidRPr="00DC73F4">
        <w:rPr>
          <w:rFonts w:eastAsia="Calibri"/>
          <w:sz w:val="28"/>
          <w:szCs w:val="28"/>
          <w:lang w:eastAsia="en-US"/>
        </w:rPr>
        <w:t xml:space="preserve">.1, </w:t>
      </w:r>
      <w:r w:rsidR="00C7425D">
        <w:rPr>
          <w:rFonts w:eastAsia="Calibri"/>
          <w:sz w:val="28"/>
          <w:szCs w:val="28"/>
          <w:lang w:eastAsia="en-US"/>
        </w:rPr>
        <w:t>2</w:t>
      </w:r>
      <w:r w:rsidRPr="00DC73F4">
        <w:rPr>
          <w:rFonts w:eastAsia="Calibri"/>
          <w:sz w:val="28"/>
          <w:szCs w:val="28"/>
          <w:lang w:eastAsia="en-US"/>
        </w:rPr>
        <w:t>.</w:t>
      </w:r>
      <w:r w:rsidR="00C7425D">
        <w:rPr>
          <w:rFonts w:eastAsia="Calibri"/>
          <w:sz w:val="28"/>
          <w:szCs w:val="28"/>
          <w:lang w:eastAsia="en-US"/>
        </w:rPr>
        <w:t>1</w:t>
      </w:r>
      <w:r w:rsidRPr="00DC73F4">
        <w:rPr>
          <w:rFonts w:eastAsia="Calibri"/>
          <w:sz w:val="28"/>
          <w:szCs w:val="28"/>
          <w:lang w:eastAsia="en-US"/>
        </w:rPr>
        <w:t>.2 Регламента деятельности муниципальной рабочей группы по проверке обоснованности закупок для нужд муниципального образования город Пермь</w:t>
      </w:r>
      <w:r w:rsidR="001B1209">
        <w:rPr>
          <w:rFonts w:eastAsia="Calibri"/>
          <w:sz w:val="28"/>
          <w:szCs w:val="28"/>
          <w:lang w:eastAsia="en-US"/>
        </w:rPr>
        <w:t>,</w:t>
      </w:r>
      <w:r w:rsidR="00D14708">
        <w:rPr>
          <w:rFonts w:eastAsia="Calibri"/>
          <w:sz w:val="28"/>
          <w:szCs w:val="28"/>
          <w:lang w:eastAsia="en-US"/>
        </w:rPr>
        <w:t xml:space="preserve"> </w:t>
      </w:r>
      <w:r w:rsidR="001B1209">
        <w:rPr>
          <w:rFonts w:eastAsia="Calibri"/>
          <w:sz w:val="28"/>
          <w:szCs w:val="28"/>
          <w:lang w:eastAsia="en-US"/>
        </w:rPr>
        <w:t xml:space="preserve">утвержденного настоящим постановлением </w:t>
      </w:r>
      <w:r w:rsidR="004642F0">
        <w:rPr>
          <w:rFonts w:eastAsia="Calibri"/>
          <w:sz w:val="28"/>
          <w:szCs w:val="28"/>
          <w:lang w:eastAsia="en-US"/>
        </w:rPr>
        <w:t>(далее –</w:t>
      </w:r>
      <w:r w:rsidR="001B1209" w:rsidRPr="001B1209">
        <w:rPr>
          <w:rFonts w:eastAsia="Calibri"/>
          <w:sz w:val="28"/>
          <w:szCs w:val="28"/>
          <w:lang w:eastAsia="en-US"/>
        </w:rPr>
        <w:t xml:space="preserve"> Регламент),</w:t>
      </w:r>
      <w:r w:rsidRPr="00DC73F4">
        <w:rPr>
          <w:rFonts w:eastAsia="Calibri"/>
          <w:sz w:val="28"/>
          <w:szCs w:val="28"/>
          <w:lang w:eastAsia="en-US"/>
        </w:rPr>
        <w:t xml:space="preserve"> выносятся на рассмотрение </w:t>
      </w:r>
      <w:r w:rsidR="00A442B5">
        <w:rPr>
          <w:rFonts w:eastAsia="Calibri"/>
          <w:sz w:val="28"/>
          <w:szCs w:val="28"/>
          <w:lang w:eastAsia="en-US"/>
        </w:rPr>
        <w:t>МРГ</w:t>
      </w:r>
      <w:r w:rsidRPr="00DC73F4">
        <w:rPr>
          <w:rFonts w:eastAsia="Calibri"/>
          <w:sz w:val="28"/>
          <w:szCs w:val="28"/>
          <w:lang w:eastAsia="en-US"/>
        </w:rPr>
        <w:t xml:space="preserve"> только при наличии согласования соответствующей закупки органом, осуществляющим функции и полномочия учредителя муниципальных автономных, муниципальных бюджетных учреждений муниципального образования город Пермь, полномочия главного распорядителя бюджетных средств муниципальных казенных учреждений муниципального образования город Пермь.</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3. Заказчик подготавливает Заявку на проведение закупки в электронной форме и представляет ее в орган по сопровождению закупок за 5 рабочих дней </w:t>
      </w:r>
      <w:r w:rsidR="0040620B">
        <w:rPr>
          <w:rFonts w:eastAsia="Calibri"/>
          <w:sz w:val="28"/>
          <w:szCs w:val="28"/>
          <w:lang w:eastAsia="en-US"/>
        </w:rPr>
        <w:br/>
      </w:r>
      <w:r w:rsidRPr="00DC73F4">
        <w:rPr>
          <w:rFonts w:eastAsia="Calibri"/>
          <w:sz w:val="28"/>
          <w:szCs w:val="28"/>
          <w:lang w:eastAsia="en-US"/>
        </w:rPr>
        <w:t>до установленной даты рассмотрения посредством использования РИС ЗАКУПКИ ПК.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4. Заявка на проведение закупки состоит из обязательной информации </w:t>
      </w:r>
      <w:r w:rsidR="0040620B">
        <w:rPr>
          <w:rFonts w:eastAsia="Calibri"/>
          <w:sz w:val="28"/>
          <w:szCs w:val="28"/>
          <w:lang w:eastAsia="en-US"/>
        </w:rPr>
        <w:br/>
      </w:r>
      <w:r w:rsidRPr="00DC73F4">
        <w:rPr>
          <w:rFonts w:eastAsia="Calibri"/>
          <w:sz w:val="28"/>
          <w:szCs w:val="28"/>
          <w:lang w:eastAsia="en-US"/>
        </w:rPr>
        <w:t>с приложением обязательны</w:t>
      </w:r>
      <w:r w:rsidR="008B1642">
        <w:rPr>
          <w:rFonts w:eastAsia="Calibri"/>
          <w:sz w:val="28"/>
          <w:szCs w:val="28"/>
          <w:lang w:eastAsia="en-US"/>
        </w:rPr>
        <w:t xml:space="preserve">х документов согласно пунктам 5, </w:t>
      </w:r>
      <w:r w:rsidRPr="00DC73F4">
        <w:rPr>
          <w:rFonts w:eastAsia="Calibri"/>
          <w:sz w:val="28"/>
          <w:szCs w:val="28"/>
          <w:lang w:eastAsia="en-US"/>
        </w:rPr>
        <w:t xml:space="preserve">6 настоящего Порядка и дополнительных документов в зависимости от предмета контракта </w:t>
      </w:r>
      <w:r w:rsidR="0040620B">
        <w:rPr>
          <w:rFonts w:eastAsia="Calibri"/>
          <w:sz w:val="28"/>
          <w:szCs w:val="28"/>
          <w:lang w:eastAsia="en-US"/>
        </w:rPr>
        <w:br/>
      </w:r>
      <w:r w:rsidR="008B1642">
        <w:rPr>
          <w:rFonts w:eastAsia="Calibri"/>
          <w:sz w:val="28"/>
          <w:szCs w:val="28"/>
          <w:lang w:eastAsia="en-US"/>
        </w:rPr>
        <w:t>согласно пунктам 7-</w:t>
      </w:r>
      <w:r w:rsidRPr="00DC73F4">
        <w:rPr>
          <w:rFonts w:eastAsia="Calibri"/>
          <w:sz w:val="28"/>
          <w:szCs w:val="28"/>
          <w:lang w:eastAsia="en-US"/>
        </w:rPr>
        <w:t>10 настоящего Порядка.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 Обязательная информация, включаемая в Заявку на проведение закупки: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5.1. информация из плана-графика закупок, размещенного в единой информационной системе в сфере закупок;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5.2. услов</w:t>
      </w:r>
      <w:r w:rsidR="004642F0">
        <w:rPr>
          <w:rFonts w:eastAsia="Calibri"/>
          <w:sz w:val="28"/>
          <w:szCs w:val="28"/>
          <w:lang w:eastAsia="en-US"/>
        </w:rPr>
        <w:t>ия контракта (договора) (далее –</w:t>
      </w:r>
      <w:r w:rsidRPr="00DC73F4">
        <w:rPr>
          <w:rFonts w:eastAsia="Calibri"/>
          <w:sz w:val="28"/>
          <w:szCs w:val="28"/>
          <w:lang w:eastAsia="en-US"/>
        </w:rPr>
        <w:t xml:space="preserve"> Контракт);</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5.3. способ определения поставщика (подрядчика, исполнителя);</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lastRenderedPageBreak/>
        <w:t>5.4. размер аванса;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5.5. размер и порядок внесения денежных средств в качестве обеспечения заявок на участие в определении поставщика (подрядчика, исполнителя), условия независимой гарантии (если требование обеспечения заявки установлено в соответствии со статьей 44 </w:t>
      </w:r>
      <w:r w:rsidR="00DC5C26" w:rsidRPr="00DC5C26">
        <w:rPr>
          <w:rFonts w:eastAsia="Calibri"/>
          <w:sz w:val="28"/>
          <w:szCs w:val="28"/>
          <w:lang w:eastAsia="en-US"/>
        </w:rPr>
        <w:t>Федеральн</w:t>
      </w:r>
      <w:r w:rsidR="00DC5C26">
        <w:rPr>
          <w:rFonts w:eastAsia="Calibri"/>
          <w:sz w:val="28"/>
          <w:szCs w:val="28"/>
          <w:lang w:eastAsia="en-US"/>
        </w:rPr>
        <w:t>ого</w:t>
      </w:r>
      <w:r w:rsidR="00DC5C26" w:rsidRPr="00DC5C26">
        <w:rPr>
          <w:rFonts w:eastAsia="Calibri"/>
          <w:sz w:val="28"/>
          <w:szCs w:val="28"/>
          <w:lang w:eastAsia="en-US"/>
        </w:rPr>
        <w:t xml:space="preserve"> закон</w:t>
      </w:r>
      <w:r w:rsidR="00DC5C26">
        <w:rPr>
          <w:rFonts w:eastAsia="Calibri"/>
          <w:sz w:val="28"/>
          <w:szCs w:val="28"/>
          <w:lang w:eastAsia="en-US"/>
        </w:rPr>
        <w:t>а</w:t>
      </w:r>
      <w:r w:rsidR="00DC5C26" w:rsidRPr="00DC5C26">
        <w:rPr>
          <w:rFonts w:eastAsia="Calibri"/>
          <w:sz w:val="28"/>
          <w:szCs w:val="28"/>
          <w:lang w:eastAsia="en-US"/>
        </w:rPr>
        <w:t xml:space="preserve"> от 05 апреля 2013 г. № 44-ФЗ «О контрактной системе в сфере закупок товаров, работ, услуг для обе</w:t>
      </w:r>
      <w:r w:rsidR="00DC5C26">
        <w:rPr>
          <w:rFonts w:eastAsia="Calibri"/>
          <w:sz w:val="28"/>
          <w:szCs w:val="28"/>
          <w:lang w:eastAsia="en-US"/>
        </w:rPr>
        <w:t>спечения государственных и муни</w:t>
      </w:r>
      <w:r w:rsidR="00DC5C26" w:rsidRPr="00DC5C26">
        <w:rPr>
          <w:rFonts w:eastAsia="Calibri"/>
          <w:sz w:val="28"/>
          <w:szCs w:val="28"/>
          <w:lang w:eastAsia="en-US"/>
        </w:rPr>
        <w:t>ципаль</w:t>
      </w:r>
      <w:r w:rsidR="00DC5C26">
        <w:rPr>
          <w:rFonts w:eastAsia="Calibri"/>
          <w:sz w:val="28"/>
          <w:szCs w:val="28"/>
          <w:lang w:eastAsia="en-US"/>
        </w:rPr>
        <w:t>ных нужд»)</w:t>
      </w:r>
      <w:r w:rsidRPr="00DC73F4">
        <w:rPr>
          <w:rFonts w:eastAsia="Calibri"/>
          <w:sz w:val="28"/>
          <w:szCs w:val="28"/>
          <w:lang w:eastAsia="en-US"/>
        </w:rPr>
        <w:t xml:space="preserve">, реквизиты счета, на котором в соответствии </w:t>
      </w:r>
      <w:r w:rsidR="004642F0">
        <w:rPr>
          <w:rFonts w:eastAsia="Calibri"/>
          <w:sz w:val="28"/>
          <w:szCs w:val="28"/>
          <w:lang w:eastAsia="en-US"/>
        </w:rPr>
        <w:br/>
      </w:r>
      <w:r w:rsidRPr="00DC73F4">
        <w:rPr>
          <w:rFonts w:eastAsia="Calibri"/>
          <w:sz w:val="28"/>
          <w:szCs w:val="28"/>
          <w:lang w:eastAsia="en-US"/>
        </w:rPr>
        <w:t xml:space="preserve">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w:t>
      </w:r>
      <w:r w:rsidR="004642F0">
        <w:rPr>
          <w:rFonts w:eastAsia="Calibri"/>
          <w:sz w:val="28"/>
          <w:szCs w:val="28"/>
          <w:lang w:eastAsia="en-US"/>
        </w:rPr>
        <w:br/>
      </w:r>
      <w:r w:rsidRPr="00DC73F4">
        <w:rPr>
          <w:rFonts w:eastAsia="Calibri"/>
          <w:sz w:val="28"/>
          <w:szCs w:val="28"/>
          <w:lang w:eastAsia="en-US"/>
        </w:rPr>
        <w:t xml:space="preserve">в случае, предусмотренном частью 13 статьи 44 </w:t>
      </w:r>
      <w:r w:rsidR="00DC5C26" w:rsidRPr="00DC5C26">
        <w:rPr>
          <w:rFonts w:eastAsia="Calibri"/>
          <w:sz w:val="28"/>
          <w:szCs w:val="28"/>
          <w:lang w:eastAsia="en-US"/>
        </w:rPr>
        <w:t>Федерального закона от 05 апреля 2013 г. № 44-ФЗ «О контрактной системе в сфере закупок товаров, работ, услуг для обеспечения государственных</w:t>
      </w:r>
      <w:r w:rsidR="0040620B">
        <w:rPr>
          <w:rFonts w:eastAsia="Calibri"/>
          <w:sz w:val="28"/>
          <w:szCs w:val="28"/>
          <w:lang w:eastAsia="en-US"/>
        </w:rPr>
        <w:t xml:space="preserve"> и муниципальных нужд» (далее – </w:t>
      </w:r>
      <w:r w:rsidR="00DC5C26" w:rsidRPr="00DC5C26">
        <w:rPr>
          <w:rFonts w:eastAsia="Calibri"/>
          <w:sz w:val="28"/>
          <w:szCs w:val="28"/>
          <w:lang w:eastAsia="en-US"/>
        </w:rPr>
        <w:t>Закон № 44-ФЗ)</w:t>
      </w:r>
      <w:r w:rsidRPr="00DC73F4">
        <w:rPr>
          <w:rFonts w:eastAsia="Calibri"/>
          <w:sz w:val="28"/>
          <w:szCs w:val="28"/>
          <w:lang w:eastAsia="en-US"/>
        </w:rPr>
        <w:t>;</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5.6. размер обеспечения исполнения контракта, требования к такому обеспечению, порядок предоставления такого обеспечения, если установление требования обеспечения исполнения контракта предусмотрено статьей 96 Закона </w:t>
      </w:r>
      <w:r w:rsidR="00C7425D">
        <w:rPr>
          <w:rFonts w:eastAsia="Calibri"/>
          <w:sz w:val="28"/>
          <w:szCs w:val="28"/>
          <w:lang w:eastAsia="en-US"/>
        </w:rPr>
        <w:t>№</w:t>
      </w:r>
      <w:r w:rsidRPr="00DC73F4">
        <w:rPr>
          <w:rFonts w:eastAsia="Calibri"/>
          <w:sz w:val="28"/>
          <w:szCs w:val="28"/>
          <w:lang w:eastAsia="en-US"/>
        </w:rPr>
        <w:t xml:space="preserve"> 44-ФЗ, а также информация о банковском сопровождении контракта в соответствии со статьей 35 Закона </w:t>
      </w:r>
      <w:r w:rsidR="00C7425D">
        <w:rPr>
          <w:rFonts w:eastAsia="Calibri"/>
          <w:sz w:val="28"/>
          <w:szCs w:val="28"/>
          <w:lang w:eastAsia="en-US"/>
        </w:rPr>
        <w:t>№</w:t>
      </w:r>
      <w:r w:rsidRPr="00DC73F4">
        <w:rPr>
          <w:rFonts w:eastAsia="Calibri"/>
          <w:sz w:val="28"/>
          <w:szCs w:val="28"/>
          <w:lang w:eastAsia="en-US"/>
        </w:rPr>
        <w:t xml:space="preserve"> 44-ФЗ и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5.7. размер обеспечения обязательств по гарантии качества товара, работы, услуги, гарантийного срока и (или) объема предоставления гарантий их качества, гарантийн</w:t>
      </w:r>
      <w:r w:rsidR="00A30E42">
        <w:rPr>
          <w:rFonts w:eastAsia="Calibri"/>
          <w:sz w:val="28"/>
          <w:szCs w:val="28"/>
          <w:lang w:eastAsia="en-US"/>
        </w:rPr>
        <w:t>ого обслуживания товара (далее –</w:t>
      </w:r>
      <w:r w:rsidRPr="00DC73F4">
        <w:rPr>
          <w:rFonts w:eastAsia="Calibri"/>
          <w:sz w:val="28"/>
          <w:szCs w:val="28"/>
          <w:lang w:eastAsia="en-US"/>
        </w:rPr>
        <w:t xml:space="preserve"> гарантийные обязательства) (при установлении требований к гарантийным обязательствам в соответствии с частью 4 статьи 33 Закона </w:t>
      </w:r>
      <w:r w:rsidR="00C7425D">
        <w:rPr>
          <w:rFonts w:eastAsia="Calibri"/>
          <w:sz w:val="28"/>
          <w:szCs w:val="28"/>
          <w:lang w:eastAsia="en-US"/>
        </w:rPr>
        <w:t>№</w:t>
      </w:r>
      <w:r w:rsidRPr="00DC73F4">
        <w:rPr>
          <w:rFonts w:eastAsia="Calibri"/>
          <w:sz w:val="28"/>
          <w:szCs w:val="28"/>
          <w:lang w:eastAsia="en-US"/>
        </w:rPr>
        <w:t xml:space="preserve"> 44-ФЗ), требования к такому обеспечению, порядок предоставления такого обеспечения, если установление требования обеспечения гарантийных обязательств предусмотрено статьей 96 Закона </w:t>
      </w:r>
      <w:r w:rsidR="00C7425D">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w:t>
      </w:r>
      <w:r w:rsidR="0026502D">
        <w:rPr>
          <w:rFonts w:eastAsia="Calibri"/>
          <w:sz w:val="28"/>
          <w:szCs w:val="28"/>
          <w:lang w:eastAsia="en-US"/>
        </w:rPr>
        <w:t>8</w:t>
      </w:r>
      <w:r w:rsidRPr="00DC73F4">
        <w:rPr>
          <w:rFonts w:eastAsia="Calibri"/>
          <w:sz w:val="28"/>
          <w:szCs w:val="28"/>
          <w:lang w:eastAsia="en-US"/>
        </w:rPr>
        <w:t>. адрес электронной площадки в информационно-телекоммуникационной сети Интернет;</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w:t>
      </w:r>
      <w:r w:rsidR="0026502D">
        <w:rPr>
          <w:rFonts w:eastAsia="Calibri"/>
          <w:sz w:val="28"/>
          <w:szCs w:val="28"/>
          <w:lang w:eastAsia="en-US"/>
        </w:rPr>
        <w:t>9</w:t>
      </w:r>
      <w:r w:rsidRPr="00DC73F4">
        <w:rPr>
          <w:rFonts w:eastAsia="Calibri"/>
          <w:sz w:val="28"/>
          <w:szCs w:val="28"/>
          <w:lang w:eastAsia="en-US"/>
        </w:rPr>
        <w:t xml:space="preserve">. требования, предъявляемые к участникам закупки в соответствии </w:t>
      </w:r>
      <w:r w:rsidR="004642F0">
        <w:rPr>
          <w:rFonts w:eastAsia="Calibri"/>
          <w:sz w:val="28"/>
          <w:szCs w:val="28"/>
          <w:lang w:eastAsia="en-US"/>
        </w:rPr>
        <w:br/>
      </w:r>
      <w:r w:rsidRPr="00DC73F4">
        <w:rPr>
          <w:rFonts w:eastAsia="Calibri"/>
          <w:sz w:val="28"/>
          <w:szCs w:val="28"/>
          <w:lang w:eastAsia="en-US"/>
        </w:rPr>
        <w:t xml:space="preserve">с пунктом 1 части 1 статьи 31 Закона </w:t>
      </w:r>
      <w:r w:rsidR="0026502D">
        <w:rPr>
          <w:rFonts w:eastAsia="Calibri"/>
          <w:sz w:val="28"/>
          <w:szCs w:val="28"/>
          <w:lang w:eastAsia="en-US"/>
        </w:rPr>
        <w:t>№</w:t>
      </w:r>
      <w:r w:rsidRPr="00DC73F4">
        <w:rPr>
          <w:rFonts w:eastAsia="Calibri"/>
          <w:sz w:val="28"/>
          <w:szCs w:val="28"/>
          <w:lang w:eastAsia="en-US"/>
        </w:rPr>
        <w:t xml:space="preserve"> 44-ФЗ, а также требование, предъявляемое к участникам закупки в соответствии с частью 1.1 статьи 31 Закона </w:t>
      </w:r>
      <w:r w:rsidR="0026502D">
        <w:rPr>
          <w:rFonts w:eastAsia="Calibri"/>
          <w:sz w:val="28"/>
          <w:szCs w:val="28"/>
          <w:lang w:eastAsia="en-US"/>
        </w:rPr>
        <w:t>№</w:t>
      </w:r>
      <w:r w:rsidRPr="00DC73F4">
        <w:rPr>
          <w:rFonts w:eastAsia="Calibri"/>
          <w:sz w:val="28"/>
          <w:szCs w:val="28"/>
          <w:lang w:eastAsia="en-US"/>
        </w:rPr>
        <w:t xml:space="preserve"> 44-ФЗ </w:t>
      </w:r>
      <w:r w:rsidR="005D1237">
        <w:rPr>
          <w:rFonts w:eastAsia="Calibri"/>
          <w:sz w:val="28"/>
          <w:szCs w:val="28"/>
          <w:lang w:eastAsia="en-US"/>
        </w:rPr>
        <w:br/>
      </w:r>
      <w:r w:rsidRPr="00DC73F4">
        <w:rPr>
          <w:rFonts w:eastAsia="Calibri"/>
          <w:sz w:val="28"/>
          <w:szCs w:val="28"/>
          <w:lang w:eastAsia="en-US"/>
        </w:rPr>
        <w:t>(при наличии такого требования);</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5.1</w:t>
      </w:r>
      <w:r w:rsidR="0026502D">
        <w:rPr>
          <w:rFonts w:eastAsia="Calibri"/>
          <w:sz w:val="28"/>
          <w:szCs w:val="28"/>
          <w:lang w:eastAsia="en-US"/>
        </w:rPr>
        <w:t>0</w:t>
      </w:r>
      <w:r w:rsidRPr="00DC73F4">
        <w:rPr>
          <w:rFonts w:eastAsia="Calibri"/>
          <w:sz w:val="28"/>
          <w:szCs w:val="28"/>
          <w:lang w:eastAsia="en-US"/>
        </w:rPr>
        <w:t xml:space="preserve">. дополнительные требования, предъявляемые к участникам закупки </w:t>
      </w:r>
      <w:r w:rsidR="005D1237">
        <w:rPr>
          <w:rFonts w:eastAsia="Calibri"/>
          <w:sz w:val="28"/>
          <w:szCs w:val="28"/>
          <w:lang w:eastAsia="en-US"/>
        </w:rPr>
        <w:br/>
      </w:r>
      <w:r w:rsidRPr="00DC73F4">
        <w:rPr>
          <w:rFonts w:eastAsia="Calibri"/>
          <w:sz w:val="28"/>
          <w:szCs w:val="28"/>
          <w:lang w:eastAsia="en-US"/>
        </w:rPr>
        <w:t xml:space="preserve">в соответствии с частями 2 и 2.1 статьи 31 Закона </w:t>
      </w:r>
      <w:r w:rsidR="0026502D">
        <w:rPr>
          <w:rFonts w:eastAsia="Calibri"/>
          <w:sz w:val="28"/>
          <w:szCs w:val="28"/>
          <w:lang w:eastAsia="en-US"/>
        </w:rPr>
        <w:t>№</w:t>
      </w:r>
      <w:r w:rsidRPr="00DC73F4">
        <w:rPr>
          <w:rFonts w:eastAsia="Calibri"/>
          <w:sz w:val="28"/>
          <w:szCs w:val="28"/>
          <w:lang w:eastAsia="en-US"/>
        </w:rPr>
        <w:t xml:space="preserve"> 44-ФЗ (при наличии таких требований), и исчерпывающий перечень документов, подтверждающих соответствие участника закупки таким требованиям;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5.1</w:t>
      </w:r>
      <w:r w:rsidR="0026502D">
        <w:rPr>
          <w:rFonts w:eastAsia="Calibri"/>
          <w:sz w:val="28"/>
          <w:szCs w:val="28"/>
          <w:lang w:eastAsia="en-US"/>
        </w:rPr>
        <w:t>1</w:t>
      </w:r>
      <w:r w:rsidRPr="00DC73F4">
        <w:rPr>
          <w:rFonts w:eastAsia="Calibri"/>
          <w:sz w:val="28"/>
          <w:szCs w:val="28"/>
          <w:lang w:eastAsia="en-US"/>
        </w:rPr>
        <w:t xml:space="preserve">. преимущества, предоставляемые Заказчиком в соответствии со статьями 28 и 29 Закона </w:t>
      </w:r>
      <w:r w:rsidR="0026502D">
        <w:rPr>
          <w:rFonts w:eastAsia="Calibri"/>
          <w:sz w:val="28"/>
          <w:szCs w:val="28"/>
          <w:lang w:eastAsia="en-US"/>
        </w:rPr>
        <w:t>№</w:t>
      </w:r>
      <w:r w:rsidRPr="00DC73F4">
        <w:rPr>
          <w:rFonts w:eastAsia="Calibri"/>
          <w:sz w:val="28"/>
          <w:szCs w:val="28"/>
          <w:lang w:eastAsia="en-US"/>
        </w:rPr>
        <w:t xml:space="preserve"> 44-ФЗ (в случае предоставления таких преимуществ);</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5.1</w:t>
      </w:r>
      <w:r w:rsidR="0026502D">
        <w:rPr>
          <w:rFonts w:eastAsia="Calibri"/>
          <w:sz w:val="28"/>
          <w:szCs w:val="28"/>
          <w:lang w:eastAsia="en-US"/>
        </w:rPr>
        <w:t>2</w:t>
      </w:r>
      <w:r w:rsidRPr="00DC73F4">
        <w:rPr>
          <w:rFonts w:eastAsia="Calibri"/>
          <w:sz w:val="28"/>
          <w:szCs w:val="28"/>
          <w:lang w:eastAsia="en-US"/>
        </w:rPr>
        <w:t xml:space="preserve">. информация о преимуществах и ограничениях участия в определении поставщика (подрядчика, исполнителя) в соответствии с частью 3 статьи 30 Закона </w:t>
      </w:r>
      <w:r w:rsidR="000573B0">
        <w:rPr>
          <w:rFonts w:eastAsia="Calibri"/>
          <w:sz w:val="28"/>
          <w:szCs w:val="28"/>
          <w:lang w:eastAsia="en-US"/>
        </w:rPr>
        <w:t>№</w:t>
      </w:r>
      <w:r w:rsidRPr="00DC73F4">
        <w:rPr>
          <w:rFonts w:eastAsia="Calibri"/>
          <w:sz w:val="28"/>
          <w:szCs w:val="28"/>
          <w:lang w:eastAsia="en-US"/>
        </w:rPr>
        <w:t xml:space="preserve"> 44-ФЗ или требование, установленное в соответствии с частью 5 статьи 30 Закона </w:t>
      </w:r>
      <w:r w:rsidR="000573B0">
        <w:rPr>
          <w:rFonts w:eastAsia="Calibri"/>
          <w:sz w:val="28"/>
          <w:szCs w:val="28"/>
          <w:lang w:eastAsia="en-US"/>
        </w:rPr>
        <w:t>№</w:t>
      </w:r>
      <w:r w:rsidRPr="00DC73F4">
        <w:rPr>
          <w:rFonts w:eastAsia="Calibri"/>
          <w:sz w:val="28"/>
          <w:szCs w:val="28"/>
          <w:lang w:eastAsia="en-US"/>
        </w:rPr>
        <w:t xml:space="preserve"> 44-ФЗ, с указанием в соответствии с частью 6 статьи 30 Закона </w:t>
      </w:r>
      <w:r w:rsidR="000573B0">
        <w:rPr>
          <w:rFonts w:eastAsia="Calibri"/>
          <w:sz w:val="28"/>
          <w:szCs w:val="28"/>
          <w:lang w:eastAsia="en-US"/>
        </w:rPr>
        <w:t>№</w:t>
      </w:r>
      <w:r w:rsidRPr="00DC73F4">
        <w:rPr>
          <w:rFonts w:eastAsia="Calibri"/>
          <w:sz w:val="28"/>
          <w:szCs w:val="28"/>
          <w:lang w:eastAsia="en-US"/>
        </w:rPr>
        <w:t xml:space="preserve">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lastRenderedPageBreak/>
        <w:t>5.1</w:t>
      </w:r>
      <w:r w:rsidR="0026502D">
        <w:rPr>
          <w:rFonts w:eastAsia="Calibri"/>
          <w:sz w:val="28"/>
          <w:szCs w:val="28"/>
          <w:lang w:eastAsia="en-US"/>
        </w:rPr>
        <w:t>3</w:t>
      </w:r>
      <w:r w:rsidRPr="00DC73F4">
        <w:rPr>
          <w:rFonts w:eastAsia="Calibri"/>
          <w:sz w:val="28"/>
          <w:szCs w:val="28"/>
          <w:lang w:eastAsia="en-US"/>
        </w:rPr>
        <w:t xml:space="preserve">.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w:t>
      </w:r>
      <w:r w:rsidR="0026502D">
        <w:rPr>
          <w:rFonts w:eastAsia="Calibri"/>
          <w:sz w:val="28"/>
          <w:szCs w:val="28"/>
          <w:lang w:eastAsia="en-US"/>
        </w:rPr>
        <w:t>№</w:t>
      </w:r>
      <w:r w:rsidRPr="00DC73F4">
        <w:rPr>
          <w:rFonts w:eastAsia="Calibri"/>
          <w:sz w:val="28"/>
          <w:szCs w:val="28"/>
          <w:lang w:eastAsia="en-US"/>
        </w:rPr>
        <w:t xml:space="preserve"> 44-ФЗ (при наличии);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5.1</w:t>
      </w:r>
      <w:r w:rsidR="0026502D">
        <w:rPr>
          <w:rFonts w:eastAsia="Calibri"/>
          <w:sz w:val="28"/>
          <w:szCs w:val="28"/>
          <w:lang w:eastAsia="en-US"/>
        </w:rPr>
        <w:t>4</w:t>
      </w:r>
      <w:r w:rsidRPr="00DC73F4">
        <w:rPr>
          <w:rFonts w:eastAsia="Calibri"/>
          <w:sz w:val="28"/>
          <w:szCs w:val="28"/>
          <w:lang w:eastAsia="en-US"/>
        </w:rPr>
        <w:t xml:space="preserve">. информация о возможности одностороннего отказа от исполнения контракта в соответствии со статьей 95 Закона </w:t>
      </w:r>
      <w:r w:rsidR="0026502D">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5.1</w:t>
      </w:r>
      <w:r w:rsidR="0026502D">
        <w:rPr>
          <w:rFonts w:eastAsia="Calibri"/>
          <w:sz w:val="28"/>
          <w:szCs w:val="28"/>
          <w:lang w:eastAsia="en-US"/>
        </w:rPr>
        <w:t>5</w:t>
      </w:r>
      <w:r w:rsidRPr="00DC73F4">
        <w:rPr>
          <w:rFonts w:eastAsia="Calibri"/>
          <w:sz w:val="28"/>
          <w:szCs w:val="28"/>
          <w:lang w:eastAsia="en-US"/>
        </w:rPr>
        <w:t xml:space="preserve">. критерии оценки заявок на участие в конкурсах, величины значимости этих критериев в соответствии с Законом </w:t>
      </w:r>
      <w:r w:rsidR="0026502D">
        <w:rPr>
          <w:rFonts w:eastAsia="Calibri"/>
          <w:sz w:val="28"/>
          <w:szCs w:val="28"/>
          <w:lang w:eastAsia="en-US"/>
        </w:rPr>
        <w:t>№</w:t>
      </w:r>
      <w:r w:rsidRPr="00DC73F4">
        <w:rPr>
          <w:rFonts w:eastAsia="Calibri"/>
          <w:sz w:val="28"/>
          <w:szCs w:val="28"/>
          <w:lang w:eastAsia="en-US"/>
        </w:rPr>
        <w:t xml:space="preserve"> 44-ФЗ (в случае проведени</w:t>
      </w:r>
      <w:r w:rsidR="004642F0">
        <w:rPr>
          <w:rFonts w:eastAsia="Calibri"/>
          <w:sz w:val="28"/>
          <w:szCs w:val="28"/>
          <w:lang w:eastAsia="en-US"/>
        </w:rPr>
        <w:t>я конкурса в электронной форме).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6. Обязательные документы, прилагаемые к Заявке на проведение закупки:</w:t>
      </w:r>
    </w:p>
    <w:p w:rsidR="00DC73F4" w:rsidRPr="00DC73F4" w:rsidRDefault="00A30E42"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6.1. проект К</w:t>
      </w:r>
      <w:r w:rsidR="00DC73F4" w:rsidRPr="00DC73F4">
        <w:rPr>
          <w:rFonts w:eastAsia="Calibri"/>
          <w:sz w:val="28"/>
          <w:szCs w:val="28"/>
          <w:lang w:eastAsia="en-US"/>
        </w:rPr>
        <w:t>онтракта;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6.2. техническое задание (описание объекта закупки);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6.3. обоснование НМЦК, начальных цен единиц</w:t>
      </w:r>
      <w:r w:rsidR="005D1237">
        <w:rPr>
          <w:rFonts w:eastAsia="Calibri"/>
          <w:sz w:val="28"/>
          <w:szCs w:val="28"/>
          <w:lang w:eastAsia="en-US"/>
        </w:rPr>
        <w:t xml:space="preserve"> товара, работы, услуги (далее –</w:t>
      </w:r>
      <w:r w:rsidRPr="00DC73F4">
        <w:rPr>
          <w:rFonts w:eastAsia="Calibri"/>
          <w:sz w:val="28"/>
          <w:szCs w:val="28"/>
          <w:lang w:eastAsia="en-US"/>
        </w:rPr>
        <w:t xml:space="preserve"> НЦЕ);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6.4. копии докуме</w:t>
      </w:r>
      <w:r w:rsidR="00A30E42">
        <w:rPr>
          <w:rFonts w:eastAsia="Calibri"/>
          <w:sz w:val="28"/>
          <w:szCs w:val="28"/>
          <w:lang w:eastAsia="en-US"/>
        </w:rPr>
        <w:t xml:space="preserve">нтов в соответствии с пунктом </w:t>
      </w:r>
      <w:r w:rsidRPr="00DC73F4">
        <w:rPr>
          <w:rFonts w:eastAsia="Calibri"/>
          <w:sz w:val="28"/>
          <w:szCs w:val="28"/>
          <w:lang w:eastAsia="en-US"/>
        </w:rPr>
        <w:t xml:space="preserve">11 настоящего </w:t>
      </w:r>
      <w:r w:rsidR="00C7425D">
        <w:rPr>
          <w:rFonts w:eastAsia="Calibri"/>
          <w:sz w:val="28"/>
          <w:szCs w:val="28"/>
          <w:lang w:eastAsia="en-US"/>
        </w:rPr>
        <w:t>Порядка</w:t>
      </w:r>
      <w:r w:rsidRPr="00DC73F4">
        <w:rPr>
          <w:rFonts w:eastAsia="Calibri"/>
          <w:sz w:val="28"/>
          <w:szCs w:val="28"/>
          <w:lang w:eastAsia="en-US"/>
        </w:rPr>
        <w:t xml:space="preserve">, </w:t>
      </w:r>
      <w:r w:rsidR="00A30E42">
        <w:rPr>
          <w:rFonts w:eastAsia="Calibri"/>
          <w:sz w:val="28"/>
          <w:szCs w:val="28"/>
          <w:lang w:eastAsia="en-US"/>
        </w:rPr>
        <w:br/>
      </w:r>
      <w:r w:rsidRPr="00DC73F4">
        <w:rPr>
          <w:rFonts w:eastAsia="Calibri"/>
          <w:sz w:val="28"/>
          <w:szCs w:val="28"/>
          <w:lang w:eastAsia="en-US"/>
        </w:rPr>
        <w:t>на основании которых произведен расчет и обоснование НМЦК, НЦЕ;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6.5. порядок рассмотрения и оценки заявок на участие в конкурсах в соответствии с Законом </w:t>
      </w:r>
      <w:r w:rsidR="0026502D">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6.6. требования к содержанию, составу заявки на участие в закупке в соответствии с Законом </w:t>
      </w:r>
      <w:r w:rsidR="0026502D">
        <w:rPr>
          <w:rFonts w:eastAsia="Calibri"/>
          <w:sz w:val="28"/>
          <w:szCs w:val="28"/>
          <w:lang w:eastAsia="en-US"/>
        </w:rPr>
        <w:t>№</w:t>
      </w:r>
      <w:r w:rsidRPr="00DC73F4">
        <w:rPr>
          <w:rFonts w:eastAsia="Calibri"/>
          <w:sz w:val="28"/>
          <w:szCs w:val="28"/>
          <w:lang w:eastAsia="en-US"/>
        </w:rPr>
        <w:t xml:space="preserve"> 44-ФЗ и инструкция по ее заполнению;</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6.7.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указанных в пункте 6 части 2 статьи 42 Закона </w:t>
      </w:r>
      <w:r w:rsidR="0026502D">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7. В случае проведения закупки на поставку товара или на выполнение работы, оказание услуги, для выполнения, оказания которых поставляется товар </w:t>
      </w:r>
      <w:r w:rsidR="005D1237">
        <w:rPr>
          <w:rFonts w:eastAsia="Calibri"/>
          <w:sz w:val="28"/>
          <w:szCs w:val="28"/>
          <w:lang w:eastAsia="en-US"/>
        </w:rPr>
        <w:br/>
      </w:r>
      <w:r w:rsidRPr="00DC73F4">
        <w:rPr>
          <w:rFonts w:eastAsia="Calibri"/>
          <w:sz w:val="28"/>
          <w:szCs w:val="28"/>
          <w:lang w:eastAsia="en-US"/>
        </w:rPr>
        <w:t>(за исключением закупок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утвержденная в порядке, установленном законодательством о градостроительной деятельности, или типовая проектная документация, или смета на капитальный ремонт объекта капитального строительства), к Заявке на проведение закупки дополнительно прилагаются следующие документы:</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7.1. информация о показателях, требованиях к техническим, функциональным (потребительским свойствам), качественным и иным характеристикам </w:t>
      </w:r>
      <w:r w:rsidR="005D1237">
        <w:rPr>
          <w:rFonts w:eastAsia="Calibri"/>
          <w:sz w:val="28"/>
          <w:szCs w:val="28"/>
          <w:lang w:eastAsia="en-US"/>
        </w:rPr>
        <w:br/>
        <w:t>(далее –</w:t>
      </w:r>
      <w:r w:rsidRPr="00DC73F4">
        <w:rPr>
          <w:rFonts w:eastAsia="Calibri"/>
          <w:sz w:val="28"/>
          <w:szCs w:val="28"/>
          <w:lang w:eastAsia="en-US"/>
        </w:rPr>
        <w:t xml:space="preserve"> характеристики товара), связанным с определением соответствия поставляемого товара потребностям заказчика;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7.2. информация о характеристиках товара, соответствующих требованиям заказчика, не менее чем от двух производителей (за исключением товаров, в отношении которых программно-аппаратными средствами РИС ЗАКУПКИ ПК не установлена обяз</w:t>
      </w:r>
      <w:r w:rsidR="005D1237">
        <w:rPr>
          <w:rFonts w:eastAsia="Calibri"/>
          <w:sz w:val="28"/>
          <w:szCs w:val="28"/>
          <w:lang w:eastAsia="en-US"/>
        </w:rPr>
        <w:t>анность пред</w:t>
      </w:r>
      <w:r w:rsidRPr="00DC73F4">
        <w:rPr>
          <w:rFonts w:eastAsia="Calibri"/>
          <w:sz w:val="28"/>
          <w:szCs w:val="28"/>
          <w:lang w:eastAsia="en-US"/>
        </w:rPr>
        <w:t>ставления такой информации);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7.3. документы, подтверждающие достоверность информации о характеристиках товара, соответствующих требованиям заказчика, не менее чем от двух производителей.</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8. В случае проведения закупки на выполнение работ по строительству, реконструкции, техническому перевооружению (если такое перевооружение связано со строительством или реконструкцией объекта капитального строительства),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к Заявке на проведение закупки дополнительно прилагаются следующие документы:</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8.1. расчет (обоснование) НМЦК по видам подрядных работ, указанным </w:t>
      </w:r>
      <w:r w:rsidR="005D1237">
        <w:rPr>
          <w:rFonts w:eastAsia="Calibri"/>
          <w:sz w:val="28"/>
          <w:szCs w:val="28"/>
          <w:lang w:eastAsia="en-US"/>
        </w:rPr>
        <w:br/>
      </w:r>
      <w:r w:rsidRPr="00DC73F4">
        <w:rPr>
          <w:rFonts w:eastAsia="Calibri"/>
          <w:sz w:val="28"/>
          <w:szCs w:val="28"/>
          <w:lang w:eastAsia="en-US"/>
        </w:rPr>
        <w:t xml:space="preserve">в пункте 1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w:t>
      </w:r>
      <w:r w:rsidR="00C7425D">
        <w:rPr>
          <w:rFonts w:eastAsia="Calibri"/>
          <w:sz w:val="28"/>
          <w:szCs w:val="28"/>
          <w:lang w:eastAsia="en-US"/>
        </w:rPr>
        <w:t>№</w:t>
      </w:r>
      <w:r w:rsidRPr="00DC73F4">
        <w:rPr>
          <w:rFonts w:eastAsia="Calibri"/>
          <w:sz w:val="28"/>
          <w:szCs w:val="28"/>
          <w:lang w:eastAsia="en-US"/>
        </w:rPr>
        <w:t xml:space="preserve"> 841/пр (при осуществлении закупок указанных в настоящем абзаце видов подрядных работ) (</w:t>
      </w:r>
      <w:r w:rsidR="005D1237">
        <w:rPr>
          <w:rFonts w:eastAsia="Calibri"/>
          <w:sz w:val="28"/>
          <w:szCs w:val="28"/>
          <w:lang w:eastAsia="en-US"/>
        </w:rPr>
        <w:t>далее –</w:t>
      </w:r>
      <w:r w:rsidRPr="00DC73F4">
        <w:rPr>
          <w:rFonts w:eastAsia="Calibri"/>
          <w:sz w:val="28"/>
          <w:szCs w:val="28"/>
          <w:lang w:eastAsia="en-US"/>
        </w:rPr>
        <w:t xml:space="preserve"> приказ Минстроя России </w:t>
      </w:r>
      <w:r w:rsidR="00C7425D">
        <w:rPr>
          <w:rFonts w:eastAsia="Calibri"/>
          <w:sz w:val="28"/>
          <w:szCs w:val="28"/>
          <w:lang w:eastAsia="en-US"/>
        </w:rPr>
        <w:t>№</w:t>
      </w:r>
      <w:r w:rsidRPr="00DC73F4">
        <w:rPr>
          <w:rFonts w:eastAsia="Calibri"/>
          <w:sz w:val="28"/>
          <w:szCs w:val="28"/>
          <w:lang w:eastAsia="en-US"/>
        </w:rPr>
        <w:t xml:space="preserve"> 841/пр);</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8.2. ведомость объемов конструктивных решений (элементов) и комплексов (видов) работ;</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8.3. проект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(при осуществлении закупок, указанных в настоящем абзаце видов подрядных работ);</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8.4. проектная документация, утвержденная в порядке, установленном законодательством о градостроительной деятельности;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8.5. результаты государственной экспертизы проектной документации </w:t>
      </w:r>
      <w:r w:rsidR="005D1237">
        <w:rPr>
          <w:rFonts w:eastAsia="Calibri"/>
          <w:sz w:val="28"/>
          <w:szCs w:val="28"/>
          <w:lang w:eastAsia="en-US"/>
        </w:rPr>
        <w:br/>
      </w:r>
      <w:r w:rsidRPr="00DC73F4">
        <w:rPr>
          <w:rFonts w:eastAsia="Calibri"/>
          <w:sz w:val="28"/>
          <w:szCs w:val="28"/>
          <w:lang w:eastAsia="en-US"/>
        </w:rPr>
        <w:t>в виде копий положительных заключений:</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w:t>
      </w:r>
      <w:r w:rsidR="005D1237">
        <w:rPr>
          <w:rFonts w:eastAsia="Calibri"/>
          <w:sz w:val="28"/>
          <w:szCs w:val="28"/>
          <w:lang w:eastAsia="en-US"/>
        </w:rPr>
        <w:t>зультатам инженерных изысканий –</w:t>
      </w:r>
      <w:r w:rsidRPr="00DC73F4">
        <w:rPr>
          <w:rFonts w:eastAsia="Calibri"/>
          <w:sz w:val="28"/>
          <w:szCs w:val="28"/>
          <w:lang w:eastAsia="en-US"/>
        </w:rPr>
        <w:t xml:space="preserve"> в случае, если осуществлялась оценка соответствия проектной документации;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 достоверности</w:t>
      </w:r>
      <w:r w:rsidR="005D1237">
        <w:rPr>
          <w:rFonts w:eastAsia="Calibri"/>
          <w:sz w:val="28"/>
          <w:szCs w:val="28"/>
          <w:lang w:eastAsia="en-US"/>
        </w:rPr>
        <w:t xml:space="preserve"> определения сметной стоимости –</w:t>
      </w:r>
      <w:r w:rsidRPr="00DC73F4">
        <w:rPr>
          <w:rFonts w:eastAsia="Calibri"/>
          <w:sz w:val="28"/>
          <w:szCs w:val="28"/>
          <w:lang w:eastAsia="en-US"/>
        </w:rPr>
        <w:t xml:space="preserve"> в случае, если осуществлялась проверка сметной стоимости;</w:t>
      </w:r>
      <w:r w:rsidR="008B1642">
        <w:rPr>
          <w:rFonts w:eastAsia="Calibri"/>
          <w:sz w:val="28"/>
          <w:szCs w:val="28"/>
          <w:lang w:eastAsia="en-US"/>
        </w:rPr>
        <w:t xml:space="preserve"> </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8.6. сводный сметный расчет стоимости, прошедший проверку сметной стоимости;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8.7. локальные сметные расчеты;</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8.8. протокол НМЦК по видам подрядных работ, указанным в пункте 1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w:t>
      </w:r>
      <w:r w:rsidR="00C7425D">
        <w:rPr>
          <w:rFonts w:eastAsia="Calibri"/>
          <w:sz w:val="28"/>
          <w:szCs w:val="28"/>
          <w:lang w:eastAsia="en-US"/>
        </w:rPr>
        <w:t>№</w:t>
      </w:r>
      <w:r w:rsidRPr="00DC73F4">
        <w:rPr>
          <w:rFonts w:eastAsia="Calibri"/>
          <w:sz w:val="28"/>
          <w:szCs w:val="28"/>
          <w:lang w:eastAsia="en-US"/>
        </w:rPr>
        <w:t xml:space="preserve"> 841/пр.</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9. В случае проведения закупки, предметом которой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к Заявке на проведение закупки дополнительно прилагаются следующие документы:</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9.1. расчет (обоснование) НМЦК, ведомость объемов конструктивных решений (элементов) и комплексов (видов) работ, проект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соответствии с приказом Министерства строительства и жилищно-коммунального хозяйства Российской Федерации от 21 августа 2023 г. </w:t>
      </w:r>
      <w:r w:rsidR="00C7425D">
        <w:rPr>
          <w:rFonts w:eastAsia="Calibri"/>
          <w:sz w:val="28"/>
          <w:szCs w:val="28"/>
          <w:lang w:eastAsia="en-US"/>
        </w:rPr>
        <w:t>№</w:t>
      </w:r>
      <w:r w:rsidRPr="00DC73F4">
        <w:rPr>
          <w:rFonts w:eastAsia="Calibri"/>
          <w:sz w:val="28"/>
          <w:szCs w:val="28"/>
          <w:lang w:eastAsia="en-US"/>
        </w:rPr>
        <w:t xml:space="preserve"> 604/пр </w:t>
      </w:r>
      <w:r w:rsidR="00C7425D">
        <w:rPr>
          <w:rFonts w:eastAsia="Calibri"/>
          <w:sz w:val="28"/>
          <w:szCs w:val="28"/>
          <w:lang w:eastAsia="en-US"/>
        </w:rPr>
        <w:t>«</w:t>
      </w:r>
      <w:r w:rsidR="00A30E42">
        <w:rPr>
          <w:rFonts w:eastAsia="Calibri"/>
          <w:sz w:val="28"/>
          <w:szCs w:val="28"/>
          <w:lang w:eastAsia="en-US"/>
        </w:rPr>
        <w:t>Об утверждении П</w:t>
      </w:r>
      <w:r w:rsidRPr="00DC73F4">
        <w:rPr>
          <w:rFonts w:eastAsia="Calibri"/>
          <w:sz w:val="28"/>
          <w:szCs w:val="28"/>
          <w:lang w:eastAsia="en-US"/>
        </w:rPr>
        <w:t xml:space="preserve">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подпунктом </w:t>
      </w:r>
      <w:r w:rsidR="00C7425D">
        <w:rPr>
          <w:rFonts w:eastAsia="Calibri"/>
          <w:sz w:val="28"/>
          <w:szCs w:val="28"/>
          <w:lang w:eastAsia="en-US"/>
        </w:rPr>
        <w:t>«</w:t>
      </w:r>
      <w:r w:rsidRPr="00DC73F4">
        <w:rPr>
          <w:rFonts w:eastAsia="Calibri"/>
          <w:sz w:val="28"/>
          <w:szCs w:val="28"/>
          <w:lang w:eastAsia="en-US"/>
        </w:rPr>
        <w:t>а</w:t>
      </w:r>
      <w:r w:rsidR="00C7425D">
        <w:rPr>
          <w:rFonts w:eastAsia="Calibri"/>
          <w:sz w:val="28"/>
          <w:szCs w:val="28"/>
          <w:lang w:eastAsia="en-US"/>
        </w:rPr>
        <w:t>»</w:t>
      </w:r>
      <w:r w:rsidRPr="00DC73F4">
        <w:rPr>
          <w:rFonts w:eastAsia="Calibri"/>
          <w:sz w:val="28"/>
          <w:szCs w:val="28"/>
          <w:lang w:eastAsia="en-US"/>
        </w:rPr>
        <w:t xml:space="preserve"> пункта 1 </w:t>
      </w:r>
      <w:r w:rsidR="005D1237">
        <w:rPr>
          <w:rFonts w:eastAsia="Calibri"/>
          <w:sz w:val="28"/>
          <w:szCs w:val="28"/>
          <w:lang w:eastAsia="en-US"/>
        </w:rPr>
        <w:br/>
      </w:r>
      <w:r w:rsidRPr="00DC73F4">
        <w:rPr>
          <w:rFonts w:eastAsia="Calibri"/>
          <w:sz w:val="28"/>
          <w:szCs w:val="28"/>
          <w:lang w:eastAsia="en-US"/>
        </w:rPr>
        <w:t xml:space="preserve">и пунктом 2 части 62 статьи 112 Федерального закона от 5 апреля 2013 г. </w:t>
      </w:r>
      <w:r w:rsidR="00C7425D">
        <w:rPr>
          <w:rFonts w:eastAsia="Calibri"/>
          <w:sz w:val="28"/>
          <w:szCs w:val="28"/>
          <w:lang w:eastAsia="en-US"/>
        </w:rPr>
        <w:t>№</w:t>
      </w:r>
      <w:r w:rsidRPr="00DC73F4">
        <w:rPr>
          <w:rFonts w:eastAsia="Calibri"/>
          <w:sz w:val="28"/>
          <w:szCs w:val="28"/>
          <w:lang w:eastAsia="en-US"/>
        </w:rPr>
        <w:t xml:space="preserve"> 44-ФЗ </w:t>
      </w:r>
      <w:r w:rsidR="00C7425D">
        <w:rPr>
          <w:rFonts w:eastAsia="Calibri"/>
          <w:sz w:val="28"/>
          <w:szCs w:val="28"/>
          <w:lang w:eastAsia="en-US"/>
        </w:rPr>
        <w:t>«</w:t>
      </w:r>
      <w:r w:rsidRPr="00DC73F4">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sidR="00C7425D">
        <w:rPr>
          <w:rFonts w:eastAsia="Calibri"/>
          <w:sz w:val="28"/>
          <w:szCs w:val="28"/>
          <w:lang w:eastAsia="en-US"/>
        </w:rPr>
        <w:t>»</w:t>
      </w:r>
      <w:r w:rsidRPr="00DC73F4">
        <w:rPr>
          <w:rFonts w:eastAsia="Calibri"/>
          <w:sz w:val="28"/>
          <w:szCs w:val="28"/>
          <w:lang w:eastAsia="en-US"/>
        </w:rPr>
        <w:t>;</w:t>
      </w:r>
    </w:p>
    <w:p w:rsidR="00DC73F4" w:rsidRPr="00DC73F4" w:rsidRDefault="005D1237"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9.2. протокол НМЦК.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10. В случае проведения закупки на реконструкцию, капитальный ремонт </w:t>
      </w:r>
      <w:r w:rsidR="008B1642">
        <w:rPr>
          <w:rFonts w:eastAsia="Calibri"/>
          <w:sz w:val="28"/>
          <w:szCs w:val="28"/>
          <w:lang w:eastAsia="en-US"/>
        </w:rPr>
        <w:br/>
      </w:r>
      <w:r w:rsidRPr="00DC73F4">
        <w:rPr>
          <w:rFonts w:eastAsia="Calibri"/>
          <w:sz w:val="28"/>
          <w:szCs w:val="28"/>
          <w:lang w:eastAsia="en-US"/>
        </w:rPr>
        <w:t>и текущий ремонт объектов капитального строительства (в том числе линейного объекта) к Заявке на проведение закупки дополнительно прилагается обоснование отнесения объекта закупки к определенному виду объекта и виду работ по реконструкции, капитальному ремонту, текущему ремонту объектов капитального строительства с указанием объемов (по видам работ) в стоимостном выражении.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 Документы, прилагаемые к обязательной части Заявки на проведение закупки в зависимости от выбранного способа определения и обоснования НМЦК, НЦЕ: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 в случае определения и обоснования НМЦК, НЦЕ методом сопоставимых рыночных цен (анализа рынка):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11.1.1. запросы о представлении информации о цена</w:t>
      </w:r>
      <w:r w:rsidR="005D1237">
        <w:rPr>
          <w:rFonts w:eastAsia="Calibri"/>
          <w:sz w:val="28"/>
          <w:szCs w:val="28"/>
          <w:lang w:eastAsia="en-US"/>
        </w:rPr>
        <w:t>х товаров, работ, услуг (далее –</w:t>
      </w:r>
      <w:r w:rsidRPr="00DC73F4">
        <w:rPr>
          <w:rFonts w:eastAsia="Calibri"/>
          <w:sz w:val="28"/>
          <w:szCs w:val="28"/>
          <w:lang w:eastAsia="en-US"/>
        </w:rPr>
        <w:t xml:space="preserve">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w:t>
      </w:r>
      <w:r w:rsidR="005D1237">
        <w:rPr>
          <w:rFonts w:eastAsia="Calibri"/>
          <w:sz w:val="28"/>
          <w:szCs w:val="28"/>
          <w:lang w:eastAsia="en-US"/>
        </w:rPr>
        <w:br/>
        <w:t>(далее –</w:t>
      </w:r>
      <w:r w:rsidRPr="00DC73F4">
        <w:rPr>
          <w:rFonts w:eastAsia="Calibri"/>
          <w:sz w:val="28"/>
          <w:szCs w:val="28"/>
          <w:lang w:eastAsia="en-US"/>
        </w:rPr>
        <w:t xml:space="preserve"> соответствующие товары, работы, услуги), информация о которых имеется в свободном доступе;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11.1.2. не менее трех источников, содержащих ценовую информацию соответствующих товаров, работ, услуг, используемую для расчета НМЦК, НЦЕ (предложения поставщиков (подрядчиков, исполнителей), полученные по</w:t>
      </w:r>
      <w:r w:rsidR="00A30E42">
        <w:rPr>
          <w:rFonts w:eastAsia="Calibri"/>
          <w:sz w:val="28"/>
          <w:szCs w:val="28"/>
          <w:lang w:eastAsia="en-US"/>
        </w:rPr>
        <w:t xml:space="preserve"> запросам, указанным в пункте </w:t>
      </w:r>
      <w:r w:rsidRPr="00DC73F4">
        <w:rPr>
          <w:rFonts w:eastAsia="Calibri"/>
          <w:sz w:val="28"/>
          <w:szCs w:val="28"/>
          <w:lang w:eastAsia="en-US"/>
        </w:rPr>
        <w:t xml:space="preserve">11.1.1 настоящего </w:t>
      </w:r>
      <w:r w:rsidR="00D14708">
        <w:rPr>
          <w:rFonts w:eastAsia="Calibri"/>
          <w:sz w:val="28"/>
          <w:szCs w:val="28"/>
          <w:lang w:eastAsia="en-US"/>
        </w:rPr>
        <w:t>Порядка</w:t>
      </w:r>
      <w:r w:rsidRPr="00DC73F4">
        <w:rPr>
          <w:rFonts w:eastAsia="Calibri"/>
          <w:sz w:val="28"/>
          <w:szCs w:val="28"/>
          <w:lang w:eastAsia="en-US"/>
        </w:rPr>
        <w:t xml:space="preserve">, и (или) сведения об уникальных номерах реестровых записей в реестре контрактов, </w:t>
      </w:r>
      <w:r w:rsidR="00A038F2">
        <w:rPr>
          <w:rFonts w:eastAsia="Calibri"/>
          <w:sz w:val="28"/>
          <w:szCs w:val="28"/>
          <w:lang w:eastAsia="en-US"/>
        </w:rPr>
        <w:t xml:space="preserve">заключенных заказчиками </w:t>
      </w:r>
      <w:r w:rsidR="00A038F2">
        <w:rPr>
          <w:rFonts w:eastAsia="Calibri"/>
          <w:sz w:val="28"/>
          <w:szCs w:val="28"/>
          <w:lang w:eastAsia="en-US"/>
        </w:rPr>
        <w:br/>
        <w:t>(далее –</w:t>
      </w:r>
      <w:r w:rsidRPr="00DC73F4">
        <w:rPr>
          <w:rFonts w:eastAsia="Calibri"/>
          <w:sz w:val="28"/>
          <w:szCs w:val="28"/>
          <w:lang w:eastAsia="en-US"/>
        </w:rPr>
        <w:t xml:space="preserve"> реестр контрактов), размещенном в единой информационной системе </w:t>
      </w:r>
      <w:r w:rsidR="0040620B">
        <w:rPr>
          <w:rFonts w:eastAsia="Calibri"/>
          <w:sz w:val="28"/>
          <w:szCs w:val="28"/>
          <w:lang w:eastAsia="en-US"/>
        </w:rPr>
        <w:br/>
      </w:r>
      <w:r w:rsidRPr="00DC73F4">
        <w:rPr>
          <w:rFonts w:eastAsia="Calibri"/>
          <w:sz w:val="28"/>
          <w:szCs w:val="28"/>
          <w:lang w:eastAsia="en-US"/>
        </w:rPr>
        <w:t>в сфере закупок, и (или) иные источники об</w:t>
      </w:r>
      <w:r w:rsidR="00A30E42">
        <w:rPr>
          <w:rFonts w:eastAsia="Calibri"/>
          <w:sz w:val="28"/>
          <w:szCs w:val="28"/>
          <w:lang w:eastAsia="en-US"/>
        </w:rPr>
        <w:t>щедоступной ценовой информации);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11.2. в случае определения и обоснования НМЦК, НЦЕ нормативным методом: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11.2.1. документы о проведении анализа рынка в целях обоснования НМЦК методом сопоставимых рыночных </w:t>
      </w:r>
      <w:r w:rsidR="00A30E42">
        <w:rPr>
          <w:rFonts w:eastAsia="Calibri"/>
          <w:sz w:val="28"/>
          <w:szCs w:val="28"/>
          <w:lang w:eastAsia="en-US"/>
        </w:rPr>
        <w:t xml:space="preserve">цен в соответствии с пунктами 11.1.1, </w:t>
      </w:r>
      <w:r w:rsidRPr="00DC73F4">
        <w:rPr>
          <w:rFonts w:eastAsia="Calibri"/>
          <w:sz w:val="28"/>
          <w:szCs w:val="28"/>
          <w:lang w:eastAsia="en-US"/>
        </w:rPr>
        <w:t>11.1.2 настоящего Порядка;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11.2.2. документ, устанавливающий предельную цену единицы соответствующего товара, работы, услуги в рамках нормирования в сфере закупок, </w:t>
      </w:r>
      <w:r w:rsidR="005D1237">
        <w:rPr>
          <w:rFonts w:eastAsia="Calibri"/>
          <w:sz w:val="28"/>
          <w:szCs w:val="28"/>
          <w:lang w:eastAsia="en-US"/>
        </w:rPr>
        <w:br/>
      </w:r>
      <w:r w:rsidRPr="00DC73F4">
        <w:rPr>
          <w:rFonts w:eastAsia="Calibri"/>
          <w:sz w:val="28"/>
          <w:szCs w:val="28"/>
          <w:lang w:eastAsia="en-US"/>
        </w:rPr>
        <w:t>либо сведения о реквизитах такого документа с указанием ссылки на его размещение в единой информа</w:t>
      </w:r>
      <w:r w:rsidR="00A30E42">
        <w:rPr>
          <w:rFonts w:eastAsia="Calibri"/>
          <w:sz w:val="28"/>
          <w:szCs w:val="28"/>
          <w:lang w:eastAsia="en-US"/>
        </w:rPr>
        <w:t>ционной системе в сфере закупок;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11.3. в случае определения и обоснования НМЦК, НЦЕ тарифным методом к Заявке на проведение закупки прилагается документ, устанавливающий цену (тариф) единицы соответствующего товара, работы, услуги в рамках государственного регулирования цен (тарифов), либо сведения о реквизитах такого документа;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11.4. в случае определения и обоснования НМЦК, НЦЕ затратным методом: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11.4.1. расчет произведенных затрат и обычной для определенной сферы деятельности прибыли при поставке (выполнении, оказании) соответствующего товара (работы, услуги);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11.4.2. общедоступные источники, содержащие информацию об обычных </w:t>
      </w:r>
      <w:r w:rsidR="005D1237">
        <w:rPr>
          <w:rFonts w:eastAsia="Calibri"/>
          <w:sz w:val="28"/>
          <w:szCs w:val="28"/>
          <w:lang w:eastAsia="en-US"/>
        </w:rPr>
        <w:br/>
      </w:r>
      <w:r w:rsidRPr="00DC73F4">
        <w:rPr>
          <w:rFonts w:eastAsia="Calibri"/>
          <w:sz w:val="28"/>
          <w:szCs w:val="28"/>
          <w:lang w:eastAsia="en-US"/>
        </w:rPr>
        <w:t>в подобных случаях произведенных затратах и обычной для определенной сферы деятельности прибыли, используемую при определении НМЦК, НЦЕ;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11.4.3. обоснование невозможности применения методов, предусмотренных пунктами 1-4 части 1 статьи 22 Закона </w:t>
      </w:r>
      <w:r w:rsidR="000573B0">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11.5. в случае определения и обоснования НМЦК, НЦЕ иным методом прилагаются:</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11.5.1. обоснование невозможности применения методов, предусмотренных пунктами 1-4 части 1 статьи 22 Закона </w:t>
      </w:r>
      <w:r w:rsidR="000573B0">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11.5.2. документы, являющиеся основанием для определения и обоснования НМЦК, НЦЕ иным методом.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12. При проведении проверки правильности определения и обоснования НМЦК, НЦЕ осуществляется анализ документов, прилагаемых к Заявке на проведение экспертизы НМЦК, НЦЕ, на предмет:</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обоснованности выбранного метода (методов) определения НМЦК, НЦЕ </w:t>
      </w:r>
      <w:r w:rsidR="005D1237">
        <w:rPr>
          <w:rFonts w:eastAsia="Calibri"/>
          <w:sz w:val="28"/>
          <w:szCs w:val="28"/>
          <w:lang w:eastAsia="en-US"/>
        </w:rPr>
        <w:br/>
      </w:r>
      <w:r w:rsidRPr="00DC73F4">
        <w:rPr>
          <w:rFonts w:eastAsia="Calibri"/>
          <w:sz w:val="28"/>
          <w:szCs w:val="28"/>
          <w:lang w:eastAsia="en-US"/>
        </w:rPr>
        <w:t>в соответствии с требованиями законодательства Российской Федерации, Пермского края о контрактной системе в сфере закупок;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возможности применения для целей определения НМЦК, НЦЕ ценовой информации, использованной заказчиком, и ее достаточности;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правильности определения НМЦК, НЦЕ.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13. Документы, прилагаемые к Заявке на проведение закупки, представляются в формате, позволяющем копирование, поиск и редактирование текста.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14. Заказчик обязан обеспечить соответствие информации и документов, содержащихся и (или) прилагаемых к Заявке на проведение закупки, требованиям законодательства в сфере закупок.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 Заказчик несет ответственность за информацию, содержащуюся в Заявке на проведение закупки, и прилагаемые к Заявке на проведение закупки документы.</w:t>
      </w:r>
    </w:p>
    <w:p w:rsidR="00DC73F4" w:rsidRPr="00DC73F4" w:rsidRDefault="005D1237"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16</w:t>
      </w:r>
      <w:r w:rsidR="00DC73F4" w:rsidRPr="00DC73F4">
        <w:rPr>
          <w:rFonts w:eastAsia="Calibri"/>
          <w:sz w:val="28"/>
          <w:szCs w:val="28"/>
          <w:lang w:eastAsia="en-US"/>
        </w:rPr>
        <w:t xml:space="preserve">. В случае если </w:t>
      </w:r>
      <w:r w:rsidR="00A442B5">
        <w:rPr>
          <w:rFonts w:eastAsia="Calibri"/>
          <w:sz w:val="28"/>
          <w:szCs w:val="28"/>
          <w:lang w:eastAsia="en-US"/>
        </w:rPr>
        <w:t>МРГ</w:t>
      </w:r>
      <w:r w:rsidR="00DC73F4" w:rsidRPr="00DC73F4">
        <w:rPr>
          <w:rFonts w:eastAsia="Calibri"/>
          <w:sz w:val="28"/>
          <w:szCs w:val="28"/>
          <w:lang w:eastAsia="en-US"/>
        </w:rPr>
        <w:t xml:space="preserve"> принято решение, указанное в:</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пункте </w:t>
      </w:r>
      <w:r w:rsidR="00C7425D">
        <w:rPr>
          <w:rFonts w:eastAsia="Calibri"/>
          <w:sz w:val="28"/>
          <w:szCs w:val="28"/>
          <w:lang w:eastAsia="en-US"/>
        </w:rPr>
        <w:t>2</w:t>
      </w:r>
      <w:r w:rsidRPr="00DC73F4">
        <w:rPr>
          <w:rFonts w:eastAsia="Calibri"/>
          <w:sz w:val="28"/>
          <w:szCs w:val="28"/>
          <w:lang w:eastAsia="en-US"/>
        </w:rPr>
        <w:t>.1</w:t>
      </w:r>
      <w:r w:rsidR="00C7425D">
        <w:rPr>
          <w:rFonts w:eastAsia="Calibri"/>
          <w:sz w:val="28"/>
          <w:szCs w:val="28"/>
          <w:lang w:eastAsia="en-US"/>
        </w:rPr>
        <w:t>4</w:t>
      </w:r>
      <w:r w:rsidR="005D1237">
        <w:rPr>
          <w:rFonts w:eastAsia="Calibri"/>
          <w:sz w:val="28"/>
          <w:szCs w:val="28"/>
          <w:lang w:eastAsia="en-US"/>
        </w:rPr>
        <w:t>.1 Регламента, –</w:t>
      </w:r>
      <w:r w:rsidRPr="00DC73F4">
        <w:rPr>
          <w:rFonts w:eastAsia="Calibri"/>
          <w:sz w:val="28"/>
          <w:szCs w:val="28"/>
          <w:lang w:eastAsia="en-US"/>
        </w:rPr>
        <w:t xml:space="preserve"> Заказчик направляет в орган по сопровождению закупок заявку на определение поставщика (подрядчика, исполнителя) для заказчиков, осуществляющих закупки товаров, работ, услуг для обеспечения нужд муниципального образования город Пермь посредством использования РИС ЗАКУПКИ ПК;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пункте </w:t>
      </w:r>
      <w:r w:rsidR="00C7425D">
        <w:rPr>
          <w:rFonts w:eastAsia="Calibri"/>
          <w:sz w:val="28"/>
          <w:szCs w:val="28"/>
          <w:lang w:eastAsia="en-US"/>
        </w:rPr>
        <w:t>2</w:t>
      </w:r>
      <w:r w:rsidRPr="00DC73F4">
        <w:rPr>
          <w:rFonts w:eastAsia="Calibri"/>
          <w:sz w:val="28"/>
          <w:szCs w:val="28"/>
          <w:lang w:eastAsia="en-US"/>
        </w:rPr>
        <w:t>.1</w:t>
      </w:r>
      <w:r w:rsidR="00C7425D">
        <w:rPr>
          <w:rFonts w:eastAsia="Calibri"/>
          <w:sz w:val="28"/>
          <w:szCs w:val="28"/>
          <w:lang w:eastAsia="en-US"/>
        </w:rPr>
        <w:t>4</w:t>
      </w:r>
      <w:r w:rsidR="005D1237">
        <w:rPr>
          <w:rFonts w:eastAsia="Calibri"/>
          <w:sz w:val="28"/>
          <w:szCs w:val="28"/>
          <w:lang w:eastAsia="en-US"/>
        </w:rPr>
        <w:t>.2 Регламента, –</w:t>
      </w:r>
      <w:r w:rsidRPr="00DC73F4">
        <w:rPr>
          <w:rFonts w:eastAsia="Calibri"/>
          <w:sz w:val="28"/>
          <w:szCs w:val="28"/>
          <w:lang w:eastAsia="en-US"/>
        </w:rPr>
        <w:t xml:space="preserve"> после устранения замечаний членов </w:t>
      </w:r>
      <w:r w:rsidR="00A442B5">
        <w:rPr>
          <w:rFonts w:eastAsia="Calibri"/>
          <w:sz w:val="28"/>
          <w:szCs w:val="28"/>
          <w:lang w:eastAsia="en-US"/>
        </w:rPr>
        <w:t>МРГ</w:t>
      </w:r>
      <w:r w:rsidRPr="00DC73F4">
        <w:rPr>
          <w:rFonts w:eastAsia="Calibri"/>
          <w:sz w:val="28"/>
          <w:szCs w:val="28"/>
          <w:lang w:eastAsia="en-US"/>
        </w:rPr>
        <w:t xml:space="preserve"> Заказчик повторно направляет Заявку на проведение закупки для рассмотрения на заседании </w:t>
      </w:r>
      <w:r w:rsidR="00A442B5">
        <w:rPr>
          <w:rFonts w:eastAsia="Calibri"/>
          <w:sz w:val="28"/>
          <w:szCs w:val="28"/>
          <w:lang w:eastAsia="en-US"/>
        </w:rPr>
        <w:t>МРГ</w:t>
      </w:r>
      <w:r w:rsidRPr="00DC73F4">
        <w:rPr>
          <w:rFonts w:eastAsia="Calibri"/>
          <w:sz w:val="28"/>
          <w:szCs w:val="28"/>
          <w:lang w:eastAsia="en-US"/>
        </w:rPr>
        <w:t xml:space="preserve"> в порядке, установленном Регламентом;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пункте </w:t>
      </w:r>
      <w:r w:rsidR="00C7425D">
        <w:rPr>
          <w:rFonts w:eastAsia="Calibri"/>
          <w:sz w:val="28"/>
          <w:szCs w:val="28"/>
          <w:lang w:eastAsia="en-US"/>
        </w:rPr>
        <w:t>2</w:t>
      </w:r>
      <w:r w:rsidRPr="00DC73F4">
        <w:rPr>
          <w:rFonts w:eastAsia="Calibri"/>
          <w:sz w:val="28"/>
          <w:szCs w:val="28"/>
          <w:lang w:eastAsia="en-US"/>
        </w:rPr>
        <w:t>.1</w:t>
      </w:r>
      <w:r w:rsidR="00C7425D">
        <w:rPr>
          <w:rFonts w:eastAsia="Calibri"/>
          <w:sz w:val="28"/>
          <w:szCs w:val="28"/>
          <w:lang w:eastAsia="en-US"/>
        </w:rPr>
        <w:t>4</w:t>
      </w:r>
      <w:r w:rsidR="005D1237">
        <w:rPr>
          <w:rFonts w:eastAsia="Calibri"/>
          <w:sz w:val="28"/>
          <w:szCs w:val="28"/>
          <w:lang w:eastAsia="en-US"/>
        </w:rPr>
        <w:t>.3 Регламента, –</w:t>
      </w:r>
      <w:r w:rsidRPr="00DC73F4">
        <w:rPr>
          <w:rFonts w:eastAsia="Calibri"/>
          <w:sz w:val="28"/>
          <w:szCs w:val="28"/>
          <w:lang w:eastAsia="en-US"/>
        </w:rPr>
        <w:t xml:space="preserve"> Заказчик в течение 3 рабочих дней, если иной срок не установлен решением </w:t>
      </w:r>
      <w:r w:rsidR="00A442B5">
        <w:rPr>
          <w:rFonts w:eastAsia="Calibri"/>
          <w:sz w:val="28"/>
          <w:szCs w:val="28"/>
          <w:lang w:eastAsia="en-US"/>
        </w:rPr>
        <w:t>МРГ</w:t>
      </w:r>
      <w:r w:rsidRPr="00DC73F4">
        <w:rPr>
          <w:rFonts w:eastAsia="Calibri"/>
          <w:sz w:val="28"/>
          <w:szCs w:val="28"/>
          <w:lang w:eastAsia="en-US"/>
        </w:rPr>
        <w:t xml:space="preserve">, устраняет замечания </w:t>
      </w:r>
      <w:r w:rsidR="00A442B5">
        <w:rPr>
          <w:rFonts w:eastAsia="Calibri"/>
          <w:sz w:val="28"/>
          <w:szCs w:val="28"/>
          <w:lang w:eastAsia="en-US"/>
        </w:rPr>
        <w:t>МРГ</w:t>
      </w:r>
      <w:r w:rsidRPr="00DC73F4">
        <w:rPr>
          <w:rFonts w:eastAsia="Calibri"/>
          <w:sz w:val="28"/>
          <w:szCs w:val="28"/>
          <w:lang w:eastAsia="en-US"/>
        </w:rPr>
        <w:t xml:space="preserve"> и направляет доработанную Заявку на проведение закупки для согласования членам </w:t>
      </w:r>
      <w:r w:rsidR="00A442B5">
        <w:rPr>
          <w:rFonts w:eastAsia="Calibri"/>
          <w:sz w:val="28"/>
          <w:szCs w:val="28"/>
          <w:lang w:eastAsia="en-US"/>
        </w:rPr>
        <w:t>МРГ</w:t>
      </w:r>
      <w:r w:rsidRPr="00DC73F4">
        <w:rPr>
          <w:rFonts w:eastAsia="Calibri"/>
          <w:sz w:val="28"/>
          <w:szCs w:val="28"/>
          <w:lang w:eastAsia="en-US"/>
        </w:rPr>
        <w:t xml:space="preserve"> в РИС ЗАКУПКИ ПК. Срок согласования доработанной Заявки на проведение закупки членами </w:t>
      </w:r>
      <w:r w:rsidR="00A442B5">
        <w:rPr>
          <w:rFonts w:eastAsia="Calibri"/>
          <w:sz w:val="28"/>
          <w:szCs w:val="28"/>
          <w:lang w:eastAsia="en-US"/>
        </w:rPr>
        <w:t>МРГ</w:t>
      </w:r>
      <w:r w:rsidRPr="00DC73F4">
        <w:rPr>
          <w:rFonts w:eastAsia="Calibri"/>
          <w:sz w:val="28"/>
          <w:szCs w:val="28"/>
          <w:lang w:eastAsia="en-US"/>
        </w:rPr>
        <w:t xml:space="preserve"> не должен превышать 3 рабочих дня со дня ее поступления. После истечения указанного срока доработанная Заявка на проведение закупки считается согласованной членами </w:t>
      </w:r>
      <w:r w:rsidR="00A442B5">
        <w:rPr>
          <w:rFonts w:eastAsia="Calibri"/>
          <w:sz w:val="28"/>
          <w:szCs w:val="28"/>
          <w:lang w:eastAsia="en-US"/>
        </w:rPr>
        <w:t>МРГ</w:t>
      </w:r>
      <w:r w:rsidRPr="00DC73F4">
        <w:rPr>
          <w:rFonts w:eastAsia="Calibri"/>
          <w:sz w:val="28"/>
          <w:szCs w:val="28"/>
          <w:lang w:eastAsia="en-US"/>
        </w:rPr>
        <w:t xml:space="preserve">. Орган по сопровождению закупок согласовывает доработанную Заявку на проведение закупки в течение 1 рабочего дня со дня согласования членами </w:t>
      </w:r>
      <w:r w:rsidR="00A442B5">
        <w:rPr>
          <w:rFonts w:eastAsia="Calibri"/>
          <w:sz w:val="28"/>
          <w:szCs w:val="28"/>
          <w:lang w:eastAsia="en-US"/>
        </w:rPr>
        <w:t>МРГ</w:t>
      </w:r>
      <w:r w:rsidRPr="00DC73F4">
        <w:rPr>
          <w:rFonts w:eastAsia="Calibri"/>
          <w:sz w:val="28"/>
          <w:szCs w:val="28"/>
          <w:lang w:eastAsia="en-US"/>
        </w:rPr>
        <w:t xml:space="preserve"> или истечения срока, установленного для согласования членами </w:t>
      </w:r>
      <w:r w:rsidR="00A442B5">
        <w:rPr>
          <w:rFonts w:eastAsia="Calibri"/>
          <w:sz w:val="28"/>
          <w:szCs w:val="28"/>
          <w:lang w:eastAsia="en-US"/>
        </w:rPr>
        <w:t>МРГ</w:t>
      </w:r>
      <w:r w:rsidRPr="00DC73F4">
        <w:rPr>
          <w:rFonts w:eastAsia="Calibri"/>
          <w:sz w:val="28"/>
          <w:szCs w:val="28"/>
          <w:lang w:eastAsia="en-US"/>
        </w:rPr>
        <w:t>. Дальнейшее осуществление закупки производится в соответствии с абзацем вторым настоящего пункта.</w:t>
      </w:r>
    </w:p>
    <w:p w:rsidR="00DC73F4" w:rsidRPr="00DC73F4" w:rsidRDefault="005D1237"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17</w:t>
      </w:r>
      <w:r w:rsidR="00DC73F4" w:rsidRPr="00DC73F4">
        <w:rPr>
          <w:rFonts w:eastAsia="Calibri"/>
          <w:sz w:val="28"/>
          <w:szCs w:val="28"/>
          <w:lang w:eastAsia="en-US"/>
        </w:rPr>
        <w:t xml:space="preserve">. Направление Заказчиком доработанной Заявки на проведение закупки для согласования членами </w:t>
      </w:r>
      <w:r w:rsidR="00A442B5">
        <w:rPr>
          <w:rFonts w:eastAsia="Calibri"/>
          <w:sz w:val="28"/>
          <w:szCs w:val="28"/>
          <w:lang w:eastAsia="en-US"/>
        </w:rPr>
        <w:t>МРГ</w:t>
      </w:r>
      <w:r w:rsidR="00DC73F4" w:rsidRPr="00DC73F4">
        <w:rPr>
          <w:rFonts w:eastAsia="Calibri"/>
          <w:sz w:val="28"/>
          <w:szCs w:val="28"/>
          <w:lang w:eastAsia="en-US"/>
        </w:rPr>
        <w:t xml:space="preserve"> и органом по сопровождению закупок осуществляется в РИС ЗАКУПКИ ПК.</w:t>
      </w:r>
    </w:p>
    <w:p w:rsidR="00DC73F4" w:rsidRPr="00DC73F4" w:rsidRDefault="005D1237"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18</w:t>
      </w:r>
      <w:r w:rsidR="00DC73F4" w:rsidRPr="00DC73F4">
        <w:rPr>
          <w:rFonts w:eastAsia="Calibri"/>
          <w:sz w:val="28"/>
          <w:szCs w:val="28"/>
          <w:lang w:eastAsia="en-US"/>
        </w:rPr>
        <w:t xml:space="preserve">. В случае неосуществления закупки по Заявкам на проведение закупки, рассмотренным на заседании </w:t>
      </w:r>
      <w:r w:rsidR="00A442B5">
        <w:rPr>
          <w:rFonts w:eastAsia="Calibri"/>
          <w:sz w:val="28"/>
          <w:szCs w:val="28"/>
          <w:lang w:eastAsia="en-US"/>
        </w:rPr>
        <w:t>МРГ</w:t>
      </w:r>
      <w:r w:rsidR="00DC73F4" w:rsidRPr="00DC73F4">
        <w:rPr>
          <w:rFonts w:eastAsia="Calibri"/>
          <w:sz w:val="28"/>
          <w:szCs w:val="28"/>
          <w:lang w:eastAsia="en-US"/>
        </w:rPr>
        <w:t xml:space="preserve"> в том же финансовом году, в котором принято решение </w:t>
      </w:r>
      <w:r w:rsidR="00A442B5">
        <w:rPr>
          <w:rFonts w:eastAsia="Calibri"/>
          <w:sz w:val="28"/>
          <w:szCs w:val="28"/>
          <w:lang w:eastAsia="en-US"/>
        </w:rPr>
        <w:t>МРГ</w:t>
      </w:r>
      <w:r w:rsidR="00DC73F4" w:rsidRPr="00DC73F4">
        <w:rPr>
          <w:rFonts w:eastAsia="Calibri"/>
          <w:sz w:val="28"/>
          <w:szCs w:val="28"/>
          <w:lang w:eastAsia="en-US"/>
        </w:rPr>
        <w:t xml:space="preserve">, и сохранения потребности в товаре, работе, услуге Заказчик обязан представить в орган по сопровождению закупок Заявку на проведение закупки </w:t>
      </w:r>
      <w:r w:rsidR="00A30E42">
        <w:rPr>
          <w:rFonts w:eastAsia="Calibri"/>
          <w:sz w:val="28"/>
          <w:szCs w:val="28"/>
          <w:lang w:eastAsia="en-US"/>
        </w:rPr>
        <w:br/>
      </w:r>
      <w:r w:rsidR="00DC73F4" w:rsidRPr="00DC73F4">
        <w:rPr>
          <w:rFonts w:eastAsia="Calibri"/>
          <w:sz w:val="28"/>
          <w:szCs w:val="28"/>
          <w:lang w:eastAsia="en-US"/>
        </w:rPr>
        <w:t xml:space="preserve">для ее повторного рассмотрения на заседании </w:t>
      </w:r>
      <w:r w:rsidR="00A442B5">
        <w:rPr>
          <w:rFonts w:eastAsia="Calibri"/>
          <w:sz w:val="28"/>
          <w:szCs w:val="28"/>
          <w:lang w:eastAsia="en-US"/>
        </w:rPr>
        <w:t>МРГ</w:t>
      </w:r>
      <w:r w:rsidR="00DC73F4" w:rsidRPr="00DC73F4">
        <w:rPr>
          <w:rFonts w:eastAsia="Calibri"/>
          <w:sz w:val="28"/>
          <w:szCs w:val="28"/>
          <w:lang w:eastAsia="en-US"/>
        </w:rPr>
        <w:t>.</w:t>
      </w: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5D1237" w:rsidRDefault="005D1237" w:rsidP="00140364">
      <w:pPr>
        <w:widowControl w:val="0"/>
        <w:tabs>
          <w:tab w:val="left" w:pos="993"/>
        </w:tabs>
        <w:autoSpaceDE w:val="0"/>
        <w:autoSpaceDN w:val="0"/>
        <w:ind w:firstLine="709"/>
        <w:jc w:val="both"/>
        <w:rPr>
          <w:rFonts w:eastAsia="Calibri"/>
          <w:sz w:val="28"/>
          <w:szCs w:val="28"/>
          <w:lang w:eastAsia="en-US"/>
        </w:rPr>
        <w:sectPr w:rsidR="005D1237" w:rsidSect="005D1237">
          <w:pgSz w:w="11906" w:h="16838"/>
          <w:pgMar w:top="1134" w:right="567" w:bottom="1134" w:left="1418" w:header="363" w:footer="709" w:gutter="0"/>
          <w:pgNumType w:start="1"/>
          <w:cols w:space="708"/>
          <w:titlePg/>
          <w:docGrid w:linePitch="360"/>
        </w:sectPr>
      </w:pPr>
    </w:p>
    <w:p w:rsidR="001A767A" w:rsidRPr="001A767A" w:rsidRDefault="001A767A" w:rsidP="001A767A">
      <w:pPr>
        <w:spacing w:line="240" w:lineRule="exact"/>
        <w:ind w:firstLine="5670"/>
        <w:jc w:val="both"/>
        <w:rPr>
          <w:sz w:val="28"/>
          <w:szCs w:val="28"/>
        </w:rPr>
      </w:pPr>
      <w:r w:rsidRPr="001A767A">
        <w:rPr>
          <w:sz w:val="28"/>
          <w:szCs w:val="28"/>
        </w:rPr>
        <w:t xml:space="preserve">Приложение </w:t>
      </w:r>
      <w:r>
        <w:rPr>
          <w:sz w:val="28"/>
          <w:szCs w:val="28"/>
        </w:rPr>
        <w:t>2</w:t>
      </w:r>
    </w:p>
    <w:p w:rsidR="001A767A" w:rsidRPr="001A767A" w:rsidRDefault="001A767A" w:rsidP="001A767A">
      <w:pPr>
        <w:spacing w:line="240" w:lineRule="exact"/>
        <w:ind w:firstLine="5670"/>
        <w:jc w:val="both"/>
        <w:rPr>
          <w:sz w:val="28"/>
          <w:szCs w:val="28"/>
        </w:rPr>
      </w:pPr>
      <w:r w:rsidRPr="001A767A">
        <w:rPr>
          <w:sz w:val="28"/>
          <w:szCs w:val="28"/>
        </w:rPr>
        <w:t xml:space="preserve">к постановлению администрации </w:t>
      </w:r>
    </w:p>
    <w:p w:rsidR="001A767A" w:rsidRPr="001A767A" w:rsidRDefault="001A767A" w:rsidP="001A767A">
      <w:pPr>
        <w:spacing w:line="240" w:lineRule="exact"/>
        <w:ind w:firstLine="5670"/>
        <w:jc w:val="both"/>
        <w:rPr>
          <w:sz w:val="28"/>
          <w:szCs w:val="28"/>
        </w:rPr>
      </w:pPr>
      <w:r w:rsidRPr="001A767A">
        <w:rPr>
          <w:sz w:val="28"/>
          <w:szCs w:val="28"/>
        </w:rPr>
        <w:t>города Перми</w:t>
      </w:r>
      <w:r w:rsidR="00755E88">
        <w:rPr>
          <w:sz w:val="28"/>
          <w:szCs w:val="28"/>
        </w:rPr>
        <w:t xml:space="preserve"> </w:t>
      </w:r>
    </w:p>
    <w:p w:rsidR="00DC73F4" w:rsidRPr="00DC73F4" w:rsidRDefault="001A767A" w:rsidP="001A767A">
      <w:pPr>
        <w:spacing w:line="240" w:lineRule="exact"/>
        <w:ind w:firstLine="5670"/>
        <w:jc w:val="both"/>
        <w:rPr>
          <w:rFonts w:eastAsiaTheme="minorHAnsi"/>
          <w:sz w:val="28"/>
          <w:szCs w:val="28"/>
          <w:lang w:eastAsia="en-US"/>
        </w:rPr>
      </w:pPr>
      <w:r w:rsidRPr="001A767A">
        <w:rPr>
          <w:sz w:val="28"/>
          <w:szCs w:val="28"/>
        </w:rPr>
        <w:t>от</w:t>
      </w:r>
      <w:r w:rsidR="00755E88">
        <w:rPr>
          <w:sz w:val="28"/>
          <w:szCs w:val="28"/>
        </w:rPr>
        <w:t xml:space="preserve"> </w:t>
      </w:r>
      <w:r w:rsidR="004B0B72">
        <w:rPr>
          <w:sz w:val="28"/>
          <w:szCs w:val="28"/>
        </w:rPr>
        <w:t>10.04.2024 № 267</w:t>
      </w:r>
    </w:p>
    <w:p w:rsidR="00DC73F4" w:rsidRDefault="00DC73F4" w:rsidP="00DC73F4">
      <w:pPr>
        <w:spacing w:line="240" w:lineRule="exact"/>
        <w:ind w:firstLine="5670"/>
        <w:jc w:val="both"/>
        <w:rPr>
          <w:rFonts w:eastAsiaTheme="minorHAnsi"/>
          <w:sz w:val="28"/>
          <w:szCs w:val="28"/>
          <w:lang w:eastAsia="en-US"/>
        </w:rPr>
      </w:pPr>
    </w:p>
    <w:p w:rsidR="00755E88" w:rsidRDefault="00755E88" w:rsidP="00DC73F4">
      <w:pPr>
        <w:spacing w:line="240" w:lineRule="exact"/>
        <w:ind w:firstLine="5670"/>
        <w:jc w:val="both"/>
        <w:rPr>
          <w:rFonts w:eastAsiaTheme="minorHAnsi"/>
          <w:sz w:val="28"/>
          <w:szCs w:val="28"/>
          <w:lang w:eastAsia="en-US"/>
        </w:rPr>
      </w:pPr>
    </w:p>
    <w:p w:rsidR="00755E88" w:rsidRPr="00DC73F4" w:rsidRDefault="00755E88" w:rsidP="00DC73F4">
      <w:pPr>
        <w:spacing w:line="240" w:lineRule="exact"/>
        <w:ind w:firstLine="5670"/>
        <w:jc w:val="both"/>
        <w:rPr>
          <w:rFonts w:eastAsiaTheme="minorHAnsi"/>
          <w:sz w:val="28"/>
          <w:szCs w:val="28"/>
          <w:lang w:eastAsia="en-US"/>
        </w:rPr>
      </w:pPr>
    </w:p>
    <w:p w:rsidR="00DC73F4" w:rsidRPr="00DC73F4" w:rsidRDefault="00DC73F4" w:rsidP="00DC73F4">
      <w:pPr>
        <w:spacing w:line="240" w:lineRule="exact"/>
        <w:jc w:val="center"/>
        <w:rPr>
          <w:rFonts w:eastAsiaTheme="minorHAnsi"/>
          <w:b/>
          <w:sz w:val="28"/>
          <w:szCs w:val="28"/>
          <w:lang w:eastAsia="en-US"/>
        </w:rPr>
      </w:pPr>
      <w:r w:rsidRPr="00DC73F4">
        <w:rPr>
          <w:rFonts w:eastAsiaTheme="minorHAnsi"/>
          <w:b/>
          <w:sz w:val="28"/>
          <w:szCs w:val="28"/>
          <w:lang w:eastAsia="en-US"/>
        </w:rPr>
        <w:t>ПОРЯДОК</w:t>
      </w:r>
    </w:p>
    <w:p w:rsidR="00DC73F4" w:rsidRPr="00DC73F4" w:rsidRDefault="00DC73F4" w:rsidP="00C50D05">
      <w:pPr>
        <w:spacing w:line="240" w:lineRule="exact"/>
        <w:contextualSpacing/>
        <w:jc w:val="center"/>
        <w:rPr>
          <w:rFonts w:eastAsia="Calibri"/>
          <w:b/>
          <w:sz w:val="28"/>
          <w:szCs w:val="28"/>
          <w:lang w:eastAsia="en-US"/>
        </w:rPr>
      </w:pPr>
      <w:r w:rsidRPr="00DC73F4">
        <w:rPr>
          <w:rFonts w:eastAsia="Calibri"/>
          <w:b/>
          <w:sz w:val="28"/>
          <w:szCs w:val="28"/>
          <w:lang w:eastAsia="en-US"/>
        </w:rPr>
        <w:t xml:space="preserve">обоснования необходимости авансовых платежей по планируемым </w:t>
      </w:r>
      <w:r w:rsidR="004F2D61">
        <w:rPr>
          <w:rFonts w:eastAsia="Calibri"/>
          <w:b/>
          <w:sz w:val="28"/>
          <w:szCs w:val="28"/>
          <w:lang w:eastAsia="en-US"/>
        </w:rPr>
        <w:br/>
      </w:r>
      <w:r w:rsidRPr="00DC73F4">
        <w:rPr>
          <w:rFonts w:eastAsia="Calibri"/>
          <w:b/>
          <w:sz w:val="28"/>
          <w:szCs w:val="28"/>
          <w:lang w:eastAsia="en-US"/>
        </w:rPr>
        <w:t xml:space="preserve">к заключению контрактам на поставку товаров, выполнение работ, </w:t>
      </w:r>
      <w:r w:rsidR="004F2D61">
        <w:rPr>
          <w:rFonts w:eastAsia="Calibri"/>
          <w:b/>
          <w:sz w:val="28"/>
          <w:szCs w:val="28"/>
          <w:lang w:eastAsia="en-US"/>
        </w:rPr>
        <w:br/>
      </w:r>
      <w:r w:rsidRPr="00DC73F4">
        <w:rPr>
          <w:rFonts w:eastAsia="Calibri"/>
          <w:b/>
          <w:sz w:val="28"/>
          <w:szCs w:val="28"/>
          <w:lang w:eastAsia="en-US"/>
        </w:rPr>
        <w:t>оказание услуг для обеспечения муниципальных нужд города Перми</w:t>
      </w:r>
    </w:p>
    <w:p w:rsidR="00DC73F4" w:rsidRDefault="00DC73F4" w:rsidP="00C50D05">
      <w:pPr>
        <w:widowControl w:val="0"/>
        <w:autoSpaceDE w:val="0"/>
        <w:autoSpaceDN w:val="0"/>
        <w:spacing w:line="240" w:lineRule="exact"/>
        <w:jc w:val="center"/>
        <w:outlineLvl w:val="1"/>
        <w:rPr>
          <w:rFonts w:ascii="Calibri" w:eastAsiaTheme="minorEastAsia" w:hAnsi="Calibri" w:cs="Calibri"/>
          <w:b/>
          <w:sz w:val="22"/>
          <w:szCs w:val="22"/>
          <w:highlight w:val="yellow"/>
        </w:rPr>
      </w:pPr>
    </w:p>
    <w:p w:rsidR="00C50D05" w:rsidRPr="00DC73F4" w:rsidRDefault="00C50D05" w:rsidP="00C50D05">
      <w:pPr>
        <w:widowControl w:val="0"/>
        <w:autoSpaceDE w:val="0"/>
        <w:autoSpaceDN w:val="0"/>
        <w:spacing w:line="240" w:lineRule="exact"/>
        <w:jc w:val="center"/>
        <w:outlineLvl w:val="1"/>
        <w:rPr>
          <w:rFonts w:ascii="Calibri" w:eastAsiaTheme="minorEastAsia" w:hAnsi="Calibri" w:cs="Calibri"/>
          <w:b/>
          <w:sz w:val="22"/>
          <w:szCs w:val="22"/>
          <w:highlight w:val="yellow"/>
        </w:rPr>
      </w:pPr>
    </w:p>
    <w:p w:rsidR="0026502D" w:rsidRPr="0026502D" w:rsidRDefault="00DC73F4" w:rsidP="005D1237">
      <w:pPr>
        <w:widowControl w:val="0"/>
        <w:autoSpaceDE w:val="0"/>
        <w:autoSpaceDN w:val="0"/>
        <w:ind w:firstLine="720"/>
        <w:jc w:val="both"/>
        <w:outlineLvl w:val="1"/>
        <w:rPr>
          <w:rFonts w:eastAsiaTheme="minorEastAsia"/>
          <w:sz w:val="28"/>
          <w:szCs w:val="28"/>
        </w:rPr>
      </w:pPr>
      <w:r w:rsidRPr="00DC73F4">
        <w:rPr>
          <w:rFonts w:eastAsiaTheme="minorEastAsia"/>
          <w:sz w:val="28"/>
          <w:szCs w:val="28"/>
        </w:rPr>
        <w:t xml:space="preserve">1. </w:t>
      </w:r>
      <w:r w:rsidR="0026502D" w:rsidRPr="0026502D">
        <w:rPr>
          <w:rFonts w:eastAsiaTheme="minorEastAsia"/>
          <w:sz w:val="28"/>
          <w:szCs w:val="28"/>
        </w:rPr>
        <w:t xml:space="preserve">Заказчик направляет </w:t>
      </w:r>
      <w:r w:rsidR="00222885" w:rsidRPr="00222885">
        <w:rPr>
          <w:rFonts w:eastAsiaTheme="minorEastAsia"/>
          <w:sz w:val="28"/>
          <w:szCs w:val="28"/>
        </w:rPr>
        <w:t>заяв</w:t>
      </w:r>
      <w:r w:rsidR="00222885">
        <w:rPr>
          <w:rFonts w:eastAsiaTheme="minorEastAsia"/>
          <w:sz w:val="28"/>
          <w:szCs w:val="28"/>
        </w:rPr>
        <w:t>ку</w:t>
      </w:r>
      <w:r w:rsidR="00222885" w:rsidRPr="00222885">
        <w:rPr>
          <w:rFonts w:eastAsiaTheme="minorEastAsia"/>
          <w:sz w:val="28"/>
          <w:szCs w:val="28"/>
        </w:rPr>
        <w:t xml:space="preserve"> о необходимости авансовых платежей </w:t>
      </w:r>
      <w:r w:rsidR="005D1237">
        <w:rPr>
          <w:rFonts w:eastAsiaTheme="minorEastAsia"/>
          <w:sz w:val="28"/>
          <w:szCs w:val="28"/>
        </w:rPr>
        <w:br/>
      </w:r>
      <w:r w:rsidR="00222885" w:rsidRPr="00222885">
        <w:rPr>
          <w:rFonts w:eastAsiaTheme="minorEastAsia"/>
          <w:sz w:val="28"/>
          <w:szCs w:val="28"/>
        </w:rPr>
        <w:t>по планируемым к заключению контрактам на поставку товаров, выполнение</w:t>
      </w:r>
      <w:r w:rsidR="00222885">
        <w:rPr>
          <w:rFonts w:eastAsiaTheme="minorEastAsia"/>
          <w:sz w:val="28"/>
          <w:szCs w:val="28"/>
        </w:rPr>
        <w:t xml:space="preserve"> работ, оказание услуг для обес</w:t>
      </w:r>
      <w:r w:rsidR="00222885" w:rsidRPr="00222885">
        <w:rPr>
          <w:rFonts w:eastAsiaTheme="minorEastAsia"/>
          <w:sz w:val="28"/>
          <w:szCs w:val="28"/>
        </w:rPr>
        <w:t>печения муниципальных нужд города Перми (далее – Заявк</w:t>
      </w:r>
      <w:r w:rsidR="00222885">
        <w:rPr>
          <w:rFonts w:eastAsiaTheme="minorEastAsia"/>
          <w:sz w:val="28"/>
          <w:szCs w:val="28"/>
        </w:rPr>
        <w:t>а</w:t>
      </w:r>
      <w:r w:rsidR="00222885" w:rsidRPr="00222885">
        <w:rPr>
          <w:rFonts w:eastAsiaTheme="minorEastAsia"/>
          <w:sz w:val="28"/>
          <w:szCs w:val="28"/>
        </w:rPr>
        <w:t xml:space="preserve"> о необходимости авансовых платежей)</w:t>
      </w:r>
      <w:r w:rsidR="0026502D" w:rsidRPr="0026502D">
        <w:rPr>
          <w:rFonts w:eastAsiaTheme="minorEastAsia"/>
          <w:sz w:val="28"/>
          <w:szCs w:val="28"/>
        </w:rPr>
        <w:t xml:space="preserve"> в следующих случаях:</w:t>
      </w:r>
    </w:p>
    <w:p w:rsidR="0026502D" w:rsidRPr="0026502D" w:rsidRDefault="0026502D" w:rsidP="005D1237">
      <w:pPr>
        <w:widowControl w:val="0"/>
        <w:autoSpaceDE w:val="0"/>
        <w:autoSpaceDN w:val="0"/>
        <w:ind w:firstLine="720"/>
        <w:jc w:val="both"/>
        <w:outlineLvl w:val="1"/>
        <w:rPr>
          <w:rFonts w:eastAsiaTheme="minorEastAsia"/>
          <w:sz w:val="28"/>
          <w:szCs w:val="28"/>
        </w:rPr>
      </w:pPr>
      <w:r>
        <w:rPr>
          <w:rFonts w:eastAsiaTheme="minorEastAsia"/>
          <w:sz w:val="28"/>
          <w:szCs w:val="28"/>
        </w:rPr>
        <w:t>1</w:t>
      </w:r>
      <w:r w:rsidRPr="0026502D">
        <w:rPr>
          <w:rFonts w:eastAsiaTheme="minorEastAsia"/>
          <w:sz w:val="28"/>
          <w:szCs w:val="28"/>
        </w:rPr>
        <w:t>.1. осуществление закупок товаров, услуг с начальной (максимальной) ценой контракта, ценой контракта, заключаемого с единственным поставщиком (подрядчиком, исполнителем) 5000000 рублей и более;</w:t>
      </w:r>
    </w:p>
    <w:p w:rsidR="0026502D" w:rsidRPr="0026502D" w:rsidRDefault="008A114D" w:rsidP="005D1237">
      <w:pPr>
        <w:widowControl w:val="0"/>
        <w:autoSpaceDE w:val="0"/>
        <w:autoSpaceDN w:val="0"/>
        <w:ind w:firstLine="720"/>
        <w:jc w:val="both"/>
        <w:outlineLvl w:val="1"/>
        <w:rPr>
          <w:rFonts w:eastAsiaTheme="minorEastAsia"/>
          <w:sz w:val="28"/>
          <w:szCs w:val="28"/>
        </w:rPr>
      </w:pPr>
      <w:r>
        <w:rPr>
          <w:rFonts w:eastAsiaTheme="minorEastAsia"/>
          <w:sz w:val="28"/>
          <w:szCs w:val="28"/>
        </w:rPr>
        <w:t>1</w:t>
      </w:r>
      <w:r w:rsidR="0026502D" w:rsidRPr="0026502D">
        <w:rPr>
          <w:rFonts w:eastAsiaTheme="minorEastAsia"/>
          <w:sz w:val="28"/>
          <w:szCs w:val="28"/>
        </w:rPr>
        <w:t>.2</w:t>
      </w:r>
      <w:r w:rsidR="007E7D81">
        <w:rPr>
          <w:rFonts w:eastAsiaTheme="minorEastAsia"/>
          <w:sz w:val="28"/>
          <w:szCs w:val="28"/>
        </w:rPr>
        <w:t>.</w:t>
      </w:r>
      <w:r w:rsidR="0026502D" w:rsidRPr="0026502D">
        <w:rPr>
          <w:rFonts w:eastAsiaTheme="minorEastAsia"/>
          <w:sz w:val="28"/>
          <w:szCs w:val="28"/>
        </w:rPr>
        <w:t xml:space="preserve"> осуществление закупок работ с начальной (максимальной) ценой контракта, ценой контракта, заключаемого с единственным поставщиком (подрядчиком, исполнителем) 5000000 рублей и более и сроком выполнения работ не менее 6 месяцев</w:t>
      </w:r>
      <w:r w:rsidR="007E7D81">
        <w:rPr>
          <w:rFonts w:eastAsiaTheme="minorEastAsia"/>
          <w:sz w:val="28"/>
          <w:szCs w:val="28"/>
        </w:rPr>
        <w:t>;</w:t>
      </w:r>
    </w:p>
    <w:p w:rsidR="0026502D" w:rsidRDefault="008A114D" w:rsidP="005D1237">
      <w:pPr>
        <w:widowControl w:val="0"/>
        <w:autoSpaceDE w:val="0"/>
        <w:autoSpaceDN w:val="0"/>
        <w:ind w:firstLine="720"/>
        <w:jc w:val="both"/>
        <w:outlineLvl w:val="1"/>
        <w:rPr>
          <w:rFonts w:eastAsiaTheme="minorEastAsia"/>
          <w:sz w:val="28"/>
          <w:szCs w:val="28"/>
        </w:rPr>
      </w:pPr>
      <w:r>
        <w:rPr>
          <w:rFonts w:eastAsiaTheme="minorEastAsia"/>
          <w:sz w:val="28"/>
          <w:szCs w:val="28"/>
        </w:rPr>
        <w:t>1</w:t>
      </w:r>
      <w:r w:rsidR="0026502D" w:rsidRPr="0026502D">
        <w:rPr>
          <w:rFonts w:eastAsiaTheme="minorEastAsia"/>
          <w:sz w:val="28"/>
          <w:szCs w:val="28"/>
        </w:rPr>
        <w:t>.</w:t>
      </w:r>
      <w:r w:rsidR="0026502D">
        <w:rPr>
          <w:rFonts w:eastAsiaTheme="minorEastAsia"/>
          <w:sz w:val="28"/>
          <w:szCs w:val="28"/>
        </w:rPr>
        <w:t>3</w:t>
      </w:r>
      <w:r w:rsidR="0026502D" w:rsidRPr="0026502D">
        <w:rPr>
          <w:rFonts w:eastAsiaTheme="minorEastAsia"/>
          <w:sz w:val="28"/>
          <w:szCs w:val="28"/>
        </w:rPr>
        <w:t>. приобретение в собственность муниципального образования нежилых зданий (помещени</w:t>
      </w:r>
      <w:r w:rsidR="006F196C">
        <w:rPr>
          <w:rFonts w:eastAsiaTheme="minorEastAsia"/>
          <w:sz w:val="28"/>
          <w:szCs w:val="28"/>
        </w:rPr>
        <w:t>й) или жилых зданий (помещений).</w:t>
      </w:r>
    </w:p>
    <w:p w:rsidR="00DC73F4" w:rsidRPr="00DC73F4" w:rsidRDefault="0026502D" w:rsidP="005D1237">
      <w:pPr>
        <w:widowControl w:val="0"/>
        <w:autoSpaceDE w:val="0"/>
        <w:autoSpaceDN w:val="0"/>
        <w:ind w:firstLine="720"/>
        <w:jc w:val="both"/>
        <w:outlineLvl w:val="1"/>
        <w:rPr>
          <w:rFonts w:eastAsiaTheme="minorEastAsia"/>
          <w:sz w:val="28"/>
          <w:szCs w:val="28"/>
        </w:rPr>
      </w:pPr>
      <w:r>
        <w:rPr>
          <w:rFonts w:eastAsiaTheme="minorEastAsia"/>
          <w:sz w:val="28"/>
          <w:szCs w:val="28"/>
        </w:rPr>
        <w:t xml:space="preserve">2. </w:t>
      </w:r>
      <w:r w:rsidR="00A30E42">
        <w:rPr>
          <w:rFonts w:eastAsiaTheme="minorEastAsia"/>
          <w:sz w:val="28"/>
          <w:szCs w:val="28"/>
        </w:rPr>
        <w:t xml:space="preserve">В случаях, указанных в пункте </w:t>
      </w:r>
      <w:r>
        <w:rPr>
          <w:rFonts w:eastAsiaTheme="minorEastAsia"/>
          <w:sz w:val="28"/>
          <w:szCs w:val="28"/>
        </w:rPr>
        <w:t>1</w:t>
      </w:r>
      <w:r w:rsidR="00DC73F4" w:rsidRPr="00DC73F4">
        <w:rPr>
          <w:rFonts w:eastAsiaTheme="minorEastAsia"/>
          <w:sz w:val="28"/>
          <w:szCs w:val="28"/>
        </w:rPr>
        <w:t xml:space="preserve"> настоящего Порядка, заказчик направляет председателю </w:t>
      </w:r>
      <w:r w:rsidR="00222885" w:rsidRPr="00222885">
        <w:rPr>
          <w:rFonts w:eastAsiaTheme="minorEastAsia"/>
          <w:sz w:val="28"/>
          <w:szCs w:val="28"/>
        </w:rPr>
        <w:t>муниципальной рабочей группы по проверке обоснованности закупок для нужд муниципального образования город П</w:t>
      </w:r>
      <w:r w:rsidR="00222885">
        <w:rPr>
          <w:rFonts w:eastAsiaTheme="minorEastAsia"/>
          <w:sz w:val="28"/>
          <w:szCs w:val="28"/>
        </w:rPr>
        <w:t>ермь (далее – МРГ</w:t>
      </w:r>
      <w:r w:rsidR="00222885" w:rsidRPr="00222885">
        <w:rPr>
          <w:rFonts w:eastAsiaTheme="minorEastAsia"/>
          <w:sz w:val="28"/>
          <w:szCs w:val="28"/>
        </w:rPr>
        <w:t>)</w:t>
      </w:r>
      <w:r w:rsidR="00222885">
        <w:rPr>
          <w:rFonts w:eastAsiaTheme="minorEastAsia"/>
          <w:sz w:val="28"/>
          <w:szCs w:val="28"/>
        </w:rPr>
        <w:t xml:space="preserve"> </w:t>
      </w:r>
      <w:r w:rsidR="00DC73F4" w:rsidRPr="00DC73F4">
        <w:rPr>
          <w:rFonts w:eastAsiaTheme="minorEastAsia"/>
          <w:sz w:val="28"/>
          <w:szCs w:val="28"/>
        </w:rPr>
        <w:t>посредством системы электронного документооборота Пермского края Заявку о необходимости авансовых платежей</w:t>
      </w:r>
      <w:r w:rsidR="00DC73F4" w:rsidRPr="00DC73F4">
        <w:rPr>
          <w:rFonts w:eastAsiaTheme="minorEastAsia"/>
          <w:b/>
          <w:sz w:val="28"/>
          <w:szCs w:val="28"/>
        </w:rPr>
        <w:t xml:space="preserve"> </w:t>
      </w:r>
      <w:r w:rsidR="00DC73F4" w:rsidRPr="00DC73F4">
        <w:rPr>
          <w:rFonts w:eastAsiaTheme="minorEastAsia"/>
          <w:sz w:val="28"/>
          <w:szCs w:val="28"/>
        </w:rPr>
        <w:t xml:space="preserve">по планируемым к заключению контрактам на поставку товаров, выполнение работ, оказание услуг для обеспечения муниципальных нужд города Перми по форме согласно приложению к настоящему Порядку. </w:t>
      </w:r>
    </w:p>
    <w:p w:rsidR="00DC73F4" w:rsidRPr="00DC73F4" w:rsidRDefault="0026502D" w:rsidP="005D1237">
      <w:pPr>
        <w:widowControl w:val="0"/>
        <w:autoSpaceDE w:val="0"/>
        <w:autoSpaceDN w:val="0"/>
        <w:ind w:firstLine="720"/>
        <w:jc w:val="both"/>
        <w:outlineLvl w:val="1"/>
        <w:rPr>
          <w:rFonts w:eastAsiaTheme="minorEastAsia"/>
          <w:sz w:val="28"/>
          <w:szCs w:val="28"/>
        </w:rPr>
      </w:pPr>
      <w:r>
        <w:rPr>
          <w:rFonts w:eastAsiaTheme="minorEastAsia"/>
          <w:sz w:val="28"/>
          <w:szCs w:val="28"/>
        </w:rPr>
        <w:t>3</w:t>
      </w:r>
      <w:r w:rsidR="00DC73F4" w:rsidRPr="00DC73F4">
        <w:rPr>
          <w:rFonts w:eastAsiaTheme="minorEastAsia"/>
          <w:sz w:val="28"/>
          <w:szCs w:val="28"/>
        </w:rPr>
        <w:t xml:space="preserve">. Заявка о необходимости авансовых платежей, направляемая председателю </w:t>
      </w:r>
      <w:r w:rsidR="00A442B5">
        <w:rPr>
          <w:rFonts w:eastAsiaTheme="minorEastAsia"/>
          <w:sz w:val="28"/>
          <w:szCs w:val="28"/>
        </w:rPr>
        <w:t>МРГ</w:t>
      </w:r>
      <w:r w:rsidR="00DC73F4" w:rsidRPr="00DC73F4">
        <w:rPr>
          <w:rFonts w:eastAsiaTheme="minorEastAsia"/>
          <w:sz w:val="28"/>
          <w:szCs w:val="28"/>
        </w:rPr>
        <w:t>, должна быть согласована руководителем соответствующего функционально-целевого блока.</w:t>
      </w:r>
    </w:p>
    <w:p w:rsidR="0026502D" w:rsidRDefault="0026502D" w:rsidP="005D1237">
      <w:pPr>
        <w:widowControl w:val="0"/>
        <w:autoSpaceDE w:val="0"/>
        <w:autoSpaceDN w:val="0"/>
        <w:ind w:firstLine="720"/>
        <w:jc w:val="both"/>
        <w:outlineLvl w:val="1"/>
        <w:rPr>
          <w:rFonts w:eastAsiaTheme="minorEastAsia"/>
          <w:sz w:val="28"/>
          <w:szCs w:val="28"/>
        </w:rPr>
      </w:pPr>
      <w:r>
        <w:rPr>
          <w:rFonts w:eastAsiaTheme="minorEastAsia"/>
          <w:sz w:val="28"/>
          <w:szCs w:val="28"/>
        </w:rPr>
        <w:t>4</w:t>
      </w:r>
      <w:r w:rsidR="00DC73F4" w:rsidRPr="00DC73F4">
        <w:rPr>
          <w:rFonts w:eastAsiaTheme="minorEastAsia"/>
          <w:sz w:val="28"/>
          <w:szCs w:val="28"/>
        </w:rPr>
        <w:t>. К Заявке о необходимости авансовых платежей прилагается</w:t>
      </w:r>
      <w:r>
        <w:rPr>
          <w:rFonts w:eastAsiaTheme="minorEastAsia"/>
          <w:sz w:val="28"/>
          <w:szCs w:val="28"/>
        </w:rPr>
        <w:t>:</w:t>
      </w:r>
    </w:p>
    <w:p w:rsidR="0026502D" w:rsidRDefault="00DC73F4" w:rsidP="005D1237">
      <w:pPr>
        <w:widowControl w:val="0"/>
        <w:autoSpaceDE w:val="0"/>
        <w:autoSpaceDN w:val="0"/>
        <w:ind w:firstLine="720"/>
        <w:jc w:val="both"/>
        <w:outlineLvl w:val="1"/>
        <w:rPr>
          <w:rFonts w:eastAsiaTheme="minorEastAsia"/>
          <w:sz w:val="28"/>
          <w:szCs w:val="28"/>
        </w:rPr>
      </w:pPr>
      <w:r w:rsidRPr="00DC73F4">
        <w:rPr>
          <w:rFonts w:eastAsiaTheme="minorEastAsia"/>
          <w:sz w:val="28"/>
          <w:szCs w:val="28"/>
        </w:rPr>
        <w:t>проект муниципального контракта, по которому требуется авансирование</w:t>
      </w:r>
      <w:r w:rsidR="00432A8A">
        <w:rPr>
          <w:rFonts w:eastAsiaTheme="minorEastAsia"/>
          <w:sz w:val="28"/>
          <w:szCs w:val="28"/>
        </w:rPr>
        <w:t>;</w:t>
      </w:r>
    </w:p>
    <w:p w:rsidR="0026502D" w:rsidRDefault="0026502D" w:rsidP="005D1237">
      <w:pPr>
        <w:widowControl w:val="0"/>
        <w:autoSpaceDE w:val="0"/>
        <w:autoSpaceDN w:val="0"/>
        <w:ind w:firstLine="720"/>
        <w:jc w:val="both"/>
        <w:outlineLvl w:val="1"/>
        <w:rPr>
          <w:rFonts w:eastAsiaTheme="minorEastAsia"/>
          <w:sz w:val="28"/>
          <w:szCs w:val="28"/>
        </w:rPr>
      </w:pPr>
      <w:r>
        <w:rPr>
          <w:rFonts w:eastAsiaTheme="minorEastAsia"/>
          <w:sz w:val="28"/>
          <w:szCs w:val="28"/>
        </w:rPr>
        <w:t>обоснование</w:t>
      </w:r>
      <w:r w:rsidR="00DC73F4" w:rsidRPr="00DC73F4">
        <w:rPr>
          <w:rFonts w:eastAsiaTheme="minorEastAsia"/>
          <w:sz w:val="28"/>
          <w:szCs w:val="28"/>
        </w:rPr>
        <w:t xml:space="preserve"> начальной (максимальной) цен</w:t>
      </w:r>
      <w:r>
        <w:rPr>
          <w:rFonts w:eastAsiaTheme="minorEastAsia"/>
          <w:sz w:val="28"/>
          <w:szCs w:val="28"/>
        </w:rPr>
        <w:t>ы</w:t>
      </w:r>
      <w:r w:rsidR="00DC73F4" w:rsidRPr="00DC73F4">
        <w:rPr>
          <w:rFonts w:eastAsiaTheme="minorEastAsia"/>
          <w:sz w:val="28"/>
          <w:szCs w:val="28"/>
        </w:rPr>
        <w:t xml:space="preserve"> контракта, цен</w:t>
      </w:r>
      <w:r>
        <w:rPr>
          <w:rFonts w:eastAsiaTheme="minorEastAsia"/>
          <w:sz w:val="28"/>
          <w:szCs w:val="28"/>
        </w:rPr>
        <w:t>ы</w:t>
      </w:r>
      <w:r w:rsidR="00DC73F4" w:rsidRPr="00DC73F4">
        <w:rPr>
          <w:rFonts w:eastAsiaTheme="minorEastAsia"/>
          <w:sz w:val="28"/>
          <w:szCs w:val="28"/>
        </w:rPr>
        <w:t xml:space="preserve"> контракта, заключаемого с единственным поставщиком (подрядчиком, исполнителем)</w:t>
      </w:r>
      <w:r w:rsidR="00432A8A">
        <w:rPr>
          <w:rFonts w:eastAsiaTheme="minorEastAsia"/>
          <w:sz w:val="28"/>
          <w:szCs w:val="28"/>
        </w:rPr>
        <w:t>;</w:t>
      </w:r>
      <w:r w:rsidR="00DC73F4" w:rsidRPr="00DC73F4">
        <w:rPr>
          <w:rFonts w:eastAsiaTheme="minorEastAsia"/>
          <w:sz w:val="28"/>
          <w:szCs w:val="28"/>
        </w:rPr>
        <w:t xml:space="preserve"> </w:t>
      </w:r>
    </w:p>
    <w:p w:rsidR="00DC73F4" w:rsidRPr="00DC73F4" w:rsidRDefault="0026502D" w:rsidP="005D1237">
      <w:pPr>
        <w:widowControl w:val="0"/>
        <w:autoSpaceDE w:val="0"/>
        <w:autoSpaceDN w:val="0"/>
        <w:ind w:firstLine="720"/>
        <w:jc w:val="both"/>
        <w:outlineLvl w:val="1"/>
        <w:rPr>
          <w:rFonts w:eastAsiaTheme="minorEastAsia"/>
          <w:sz w:val="28"/>
          <w:szCs w:val="28"/>
        </w:rPr>
      </w:pPr>
      <w:r>
        <w:rPr>
          <w:rFonts w:eastAsiaTheme="minorEastAsia"/>
          <w:sz w:val="28"/>
          <w:szCs w:val="28"/>
        </w:rPr>
        <w:t xml:space="preserve">обоснование необходимости авансового платежа при осуществлении закупки </w:t>
      </w:r>
      <w:r w:rsidR="006F196C">
        <w:rPr>
          <w:rFonts w:eastAsiaTheme="minorEastAsia"/>
          <w:sz w:val="28"/>
          <w:szCs w:val="28"/>
        </w:rPr>
        <w:t>(</w:t>
      </w:r>
      <w:r>
        <w:rPr>
          <w:rFonts w:eastAsiaTheme="minorEastAsia"/>
          <w:sz w:val="28"/>
          <w:szCs w:val="28"/>
        </w:rPr>
        <w:t>с приложением подтверждающих</w:t>
      </w:r>
      <w:r w:rsidR="00A038F2">
        <w:rPr>
          <w:rFonts w:eastAsiaTheme="minorEastAsia"/>
          <w:sz w:val="28"/>
          <w:szCs w:val="28"/>
        </w:rPr>
        <w:t xml:space="preserve"> документов (при наличии</w:t>
      </w:r>
      <w:r w:rsidR="006F196C">
        <w:rPr>
          <w:rFonts w:eastAsiaTheme="minorEastAsia"/>
          <w:sz w:val="28"/>
          <w:szCs w:val="28"/>
        </w:rPr>
        <w:t>)</w:t>
      </w:r>
      <w:r w:rsidR="00432A8A">
        <w:rPr>
          <w:rFonts w:eastAsiaTheme="minorEastAsia"/>
          <w:sz w:val="28"/>
          <w:szCs w:val="28"/>
        </w:rPr>
        <w:t>.</w:t>
      </w:r>
    </w:p>
    <w:p w:rsidR="00DC73F4" w:rsidRPr="00DC73F4" w:rsidRDefault="00DC73F4" w:rsidP="005D1237">
      <w:pPr>
        <w:widowControl w:val="0"/>
        <w:autoSpaceDE w:val="0"/>
        <w:autoSpaceDN w:val="0"/>
        <w:ind w:firstLine="720"/>
        <w:jc w:val="both"/>
        <w:outlineLvl w:val="1"/>
        <w:rPr>
          <w:rFonts w:eastAsiaTheme="minorEastAsia"/>
          <w:sz w:val="28"/>
          <w:szCs w:val="28"/>
        </w:rPr>
      </w:pPr>
      <w:r w:rsidRPr="00DC73F4">
        <w:rPr>
          <w:rFonts w:eastAsiaTheme="minorEastAsia"/>
          <w:sz w:val="28"/>
          <w:szCs w:val="28"/>
        </w:rPr>
        <w:t xml:space="preserve">Заказчик несет ответственность за информацию, содержащуюся в Заявке </w:t>
      </w:r>
      <w:r w:rsidR="005D1237">
        <w:rPr>
          <w:rFonts w:eastAsiaTheme="minorEastAsia"/>
          <w:sz w:val="28"/>
          <w:szCs w:val="28"/>
        </w:rPr>
        <w:br/>
      </w:r>
      <w:r w:rsidRPr="00DC73F4">
        <w:rPr>
          <w:rFonts w:eastAsiaTheme="minorEastAsia"/>
          <w:sz w:val="28"/>
          <w:szCs w:val="28"/>
        </w:rPr>
        <w:t>о необходимости авансовых платежей, и прилагаемые к Заявке о необходимости авансовых платежей документы.</w:t>
      </w:r>
    </w:p>
    <w:p w:rsidR="00DC73F4" w:rsidRPr="00DC73F4" w:rsidRDefault="00DC73F4" w:rsidP="005D1237">
      <w:pPr>
        <w:widowControl w:val="0"/>
        <w:autoSpaceDE w:val="0"/>
        <w:autoSpaceDN w:val="0"/>
        <w:ind w:firstLine="720"/>
        <w:jc w:val="both"/>
        <w:outlineLvl w:val="1"/>
        <w:rPr>
          <w:rFonts w:eastAsiaTheme="minorEastAsia"/>
          <w:sz w:val="28"/>
          <w:szCs w:val="28"/>
        </w:rPr>
      </w:pPr>
      <w:r w:rsidRPr="00DC73F4">
        <w:rPr>
          <w:rFonts w:eastAsiaTheme="minorEastAsia"/>
          <w:sz w:val="28"/>
          <w:szCs w:val="28"/>
        </w:rPr>
        <w:t xml:space="preserve">5. Заявки о необходимости авансовых платежей рассматриваются </w:t>
      </w:r>
      <w:r w:rsidR="00A442B5">
        <w:rPr>
          <w:rFonts w:eastAsiaTheme="minorEastAsia"/>
          <w:sz w:val="28"/>
          <w:szCs w:val="28"/>
        </w:rPr>
        <w:t>МРГ</w:t>
      </w:r>
      <w:r w:rsidRPr="00DC73F4">
        <w:rPr>
          <w:rFonts w:eastAsiaTheme="minorEastAsia"/>
          <w:sz w:val="28"/>
          <w:szCs w:val="28"/>
        </w:rPr>
        <w:t xml:space="preserve"> </w:t>
      </w:r>
      <w:r w:rsidR="0040620B">
        <w:rPr>
          <w:rFonts w:eastAsiaTheme="minorEastAsia"/>
          <w:sz w:val="28"/>
          <w:szCs w:val="28"/>
        </w:rPr>
        <w:br/>
      </w:r>
      <w:r w:rsidRPr="00DC73F4">
        <w:rPr>
          <w:rFonts w:eastAsiaTheme="minorEastAsia"/>
          <w:sz w:val="28"/>
          <w:szCs w:val="28"/>
        </w:rPr>
        <w:t xml:space="preserve">в порядке, установленном </w:t>
      </w:r>
      <w:r w:rsidR="00DC5C26" w:rsidRPr="00DC5C26">
        <w:rPr>
          <w:rFonts w:eastAsiaTheme="minorEastAsia"/>
          <w:sz w:val="28"/>
          <w:szCs w:val="28"/>
        </w:rPr>
        <w:t>Регламент</w:t>
      </w:r>
      <w:r w:rsidR="00DC5C26">
        <w:rPr>
          <w:rFonts w:eastAsiaTheme="minorEastAsia"/>
          <w:sz w:val="28"/>
          <w:szCs w:val="28"/>
        </w:rPr>
        <w:t>ом</w:t>
      </w:r>
      <w:r w:rsidR="00DC5C26" w:rsidRPr="00DC5C26">
        <w:rPr>
          <w:rFonts w:eastAsiaTheme="minorEastAsia"/>
          <w:sz w:val="28"/>
          <w:szCs w:val="28"/>
        </w:rPr>
        <w:t xml:space="preserve"> деятельности муниципальной ра</w:t>
      </w:r>
      <w:r w:rsidR="00DC5C26">
        <w:rPr>
          <w:rFonts w:eastAsiaTheme="minorEastAsia"/>
          <w:sz w:val="28"/>
          <w:szCs w:val="28"/>
        </w:rPr>
        <w:t>бочей группы по проверке обосно</w:t>
      </w:r>
      <w:r w:rsidR="00DC5C26" w:rsidRPr="00DC5C26">
        <w:rPr>
          <w:rFonts w:eastAsiaTheme="minorEastAsia"/>
          <w:sz w:val="28"/>
          <w:szCs w:val="28"/>
        </w:rPr>
        <w:t>ванности закупок для нужд муниципального</w:t>
      </w:r>
      <w:r w:rsidR="00DC5C26">
        <w:rPr>
          <w:rFonts w:eastAsiaTheme="minorEastAsia"/>
          <w:sz w:val="28"/>
          <w:szCs w:val="28"/>
        </w:rPr>
        <w:t xml:space="preserve"> образования город Пермь, утвер</w:t>
      </w:r>
      <w:r w:rsidR="00DC5C26" w:rsidRPr="00DC5C26">
        <w:rPr>
          <w:rFonts w:eastAsiaTheme="minorEastAsia"/>
          <w:sz w:val="28"/>
          <w:szCs w:val="28"/>
        </w:rPr>
        <w:t>жденн</w:t>
      </w:r>
      <w:r w:rsidR="00DC5C26">
        <w:rPr>
          <w:rFonts w:eastAsiaTheme="minorEastAsia"/>
          <w:sz w:val="28"/>
          <w:szCs w:val="28"/>
        </w:rPr>
        <w:t>ым</w:t>
      </w:r>
      <w:r w:rsidR="00DC5C26" w:rsidRPr="00DC5C26">
        <w:rPr>
          <w:rFonts w:eastAsiaTheme="minorEastAsia"/>
          <w:sz w:val="28"/>
          <w:szCs w:val="28"/>
        </w:rPr>
        <w:t xml:space="preserve"> н</w:t>
      </w:r>
      <w:r w:rsidR="005D1237">
        <w:rPr>
          <w:rFonts w:eastAsiaTheme="minorEastAsia"/>
          <w:sz w:val="28"/>
          <w:szCs w:val="28"/>
        </w:rPr>
        <w:t>астоящим постановлением</w:t>
      </w:r>
      <w:r w:rsidRPr="00DC73F4">
        <w:rPr>
          <w:rFonts w:eastAsiaTheme="minorEastAsia"/>
          <w:sz w:val="28"/>
          <w:szCs w:val="28"/>
        </w:rPr>
        <w:t>.</w:t>
      </w:r>
    </w:p>
    <w:p w:rsidR="00DC73F4" w:rsidRPr="00DC73F4" w:rsidRDefault="00DC73F4" w:rsidP="005D1237">
      <w:pPr>
        <w:widowControl w:val="0"/>
        <w:autoSpaceDE w:val="0"/>
        <w:autoSpaceDN w:val="0"/>
        <w:ind w:firstLine="720"/>
        <w:jc w:val="both"/>
        <w:outlineLvl w:val="1"/>
        <w:rPr>
          <w:rFonts w:eastAsiaTheme="minorEastAsia"/>
          <w:sz w:val="28"/>
          <w:szCs w:val="28"/>
        </w:rPr>
      </w:pPr>
      <w:r w:rsidRPr="00DC73F4">
        <w:rPr>
          <w:rFonts w:eastAsiaTheme="minorEastAsia"/>
          <w:sz w:val="28"/>
          <w:szCs w:val="28"/>
        </w:rPr>
        <w:t xml:space="preserve">6. Заседание </w:t>
      </w:r>
      <w:r w:rsidR="006D3C21">
        <w:rPr>
          <w:rFonts w:eastAsiaTheme="minorEastAsia"/>
          <w:sz w:val="28"/>
          <w:szCs w:val="28"/>
        </w:rPr>
        <w:t>МРГ</w:t>
      </w:r>
      <w:r w:rsidRPr="00DC73F4">
        <w:rPr>
          <w:rFonts w:eastAsiaTheme="minorEastAsia"/>
          <w:sz w:val="28"/>
          <w:szCs w:val="28"/>
        </w:rPr>
        <w:t xml:space="preserve"> по рассмотрению Заявок о необходимости авансовых платежей проводится в срок не более 15 дней с даты получения заявки председателем </w:t>
      </w:r>
      <w:r w:rsidR="006D3C21">
        <w:rPr>
          <w:rFonts w:eastAsiaTheme="minorEastAsia"/>
          <w:sz w:val="28"/>
          <w:szCs w:val="28"/>
        </w:rPr>
        <w:t>МРГ</w:t>
      </w:r>
      <w:r w:rsidRPr="00DC73F4">
        <w:rPr>
          <w:rFonts w:eastAsiaTheme="minorEastAsia"/>
          <w:sz w:val="28"/>
          <w:szCs w:val="28"/>
        </w:rPr>
        <w:t>.</w:t>
      </w:r>
    </w:p>
    <w:p w:rsidR="00DC73F4" w:rsidRPr="00DC73F4" w:rsidRDefault="00DC73F4" w:rsidP="005D1237">
      <w:pPr>
        <w:widowControl w:val="0"/>
        <w:autoSpaceDE w:val="0"/>
        <w:autoSpaceDN w:val="0"/>
        <w:ind w:firstLine="720"/>
        <w:jc w:val="both"/>
        <w:outlineLvl w:val="1"/>
        <w:rPr>
          <w:rFonts w:eastAsiaTheme="minorEastAsia"/>
          <w:sz w:val="28"/>
          <w:szCs w:val="28"/>
        </w:rPr>
      </w:pPr>
      <w:r w:rsidRPr="00DC73F4">
        <w:rPr>
          <w:rFonts w:eastAsiaTheme="minorEastAsia"/>
          <w:sz w:val="28"/>
          <w:szCs w:val="28"/>
        </w:rPr>
        <w:t>7. Решение об отклонении Заявки о необходимости авансовых платежей</w:t>
      </w:r>
      <w:r w:rsidRPr="00DC73F4">
        <w:rPr>
          <w:rFonts w:eastAsiaTheme="minorEastAsia"/>
          <w:b/>
          <w:sz w:val="28"/>
          <w:szCs w:val="28"/>
        </w:rPr>
        <w:t xml:space="preserve"> </w:t>
      </w:r>
      <w:r w:rsidRPr="00DC73F4">
        <w:rPr>
          <w:rFonts w:eastAsiaTheme="minorEastAsia"/>
          <w:sz w:val="28"/>
          <w:szCs w:val="28"/>
        </w:rPr>
        <w:t xml:space="preserve">принимается </w:t>
      </w:r>
      <w:r w:rsidR="006D3C21">
        <w:rPr>
          <w:rFonts w:eastAsiaTheme="minorEastAsia"/>
          <w:sz w:val="28"/>
          <w:szCs w:val="28"/>
        </w:rPr>
        <w:t>МРГ</w:t>
      </w:r>
      <w:r w:rsidRPr="00DC73F4">
        <w:rPr>
          <w:rFonts w:eastAsiaTheme="minorEastAsia"/>
          <w:sz w:val="28"/>
          <w:szCs w:val="28"/>
        </w:rPr>
        <w:t xml:space="preserve"> в случае:</w:t>
      </w:r>
    </w:p>
    <w:p w:rsidR="00DC73F4" w:rsidRPr="00DC73F4" w:rsidRDefault="00DC73F4" w:rsidP="005D1237">
      <w:pPr>
        <w:widowControl w:val="0"/>
        <w:autoSpaceDE w:val="0"/>
        <w:autoSpaceDN w:val="0"/>
        <w:ind w:firstLine="720"/>
        <w:jc w:val="both"/>
        <w:outlineLvl w:val="1"/>
        <w:rPr>
          <w:rFonts w:eastAsiaTheme="minorEastAsia"/>
          <w:sz w:val="28"/>
          <w:szCs w:val="28"/>
        </w:rPr>
      </w:pPr>
      <w:r w:rsidRPr="00DC73F4">
        <w:rPr>
          <w:rFonts w:eastAsiaTheme="minorEastAsia"/>
          <w:sz w:val="28"/>
          <w:szCs w:val="28"/>
        </w:rPr>
        <w:t>7.1. несоответствия направляемой заказчиком заявки настоящему Порядку;</w:t>
      </w:r>
    </w:p>
    <w:p w:rsidR="00DC73F4" w:rsidRPr="00DC73F4" w:rsidRDefault="00DC73F4" w:rsidP="005D1237">
      <w:pPr>
        <w:widowControl w:val="0"/>
        <w:autoSpaceDE w:val="0"/>
        <w:autoSpaceDN w:val="0"/>
        <w:ind w:firstLine="720"/>
        <w:jc w:val="both"/>
        <w:outlineLvl w:val="1"/>
        <w:rPr>
          <w:rFonts w:eastAsiaTheme="minorEastAsia"/>
          <w:sz w:val="28"/>
          <w:szCs w:val="28"/>
        </w:rPr>
      </w:pPr>
      <w:r w:rsidRPr="00DC73F4">
        <w:rPr>
          <w:rFonts w:eastAsiaTheme="minorEastAsia"/>
          <w:sz w:val="28"/>
          <w:szCs w:val="28"/>
        </w:rPr>
        <w:t>7.2. отсутствия аргументированного обоснования необходимости авансового платежа при осуществлении закупки.</w:t>
      </w:r>
    </w:p>
    <w:p w:rsidR="00DC73F4" w:rsidRPr="00DC73F4" w:rsidRDefault="00DC73F4" w:rsidP="005D1237">
      <w:pPr>
        <w:widowControl w:val="0"/>
        <w:autoSpaceDE w:val="0"/>
        <w:autoSpaceDN w:val="0"/>
        <w:ind w:firstLine="720"/>
        <w:jc w:val="both"/>
        <w:outlineLvl w:val="1"/>
        <w:rPr>
          <w:rFonts w:eastAsiaTheme="minorEastAsia"/>
          <w:sz w:val="28"/>
          <w:szCs w:val="28"/>
        </w:rPr>
      </w:pPr>
    </w:p>
    <w:p w:rsidR="00DC73F4" w:rsidRPr="00DC73F4" w:rsidRDefault="00DC73F4" w:rsidP="005D1237">
      <w:pPr>
        <w:ind w:firstLine="720"/>
        <w:jc w:val="both"/>
        <w:rPr>
          <w:sz w:val="28"/>
          <w:szCs w:val="28"/>
        </w:rPr>
      </w:pPr>
    </w:p>
    <w:p w:rsidR="00DC73F4" w:rsidRPr="00DC73F4" w:rsidRDefault="00DC73F4" w:rsidP="00DC73F4">
      <w:pPr>
        <w:spacing w:line="240" w:lineRule="exact"/>
        <w:ind w:left="5103"/>
        <w:rPr>
          <w:sz w:val="28"/>
          <w:szCs w:val="28"/>
        </w:rPr>
      </w:pPr>
    </w:p>
    <w:p w:rsidR="00DC73F4" w:rsidRPr="00DC73F4" w:rsidRDefault="00DC73F4" w:rsidP="00DC73F4">
      <w:pPr>
        <w:spacing w:line="240" w:lineRule="exact"/>
        <w:ind w:left="5103"/>
        <w:rPr>
          <w:sz w:val="28"/>
          <w:szCs w:val="28"/>
        </w:rPr>
      </w:pPr>
    </w:p>
    <w:p w:rsidR="00DC73F4" w:rsidRP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5D1237" w:rsidRDefault="005D1237" w:rsidP="00DC73F4">
      <w:pPr>
        <w:spacing w:line="240" w:lineRule="exact"/>
        <w:ind w:left="5103"/>
        <w:rPr>
          <w:sz w:val="28"/>
          <w:szCs w:val="28"/>
        </w:rPr>
        <w:sectPr w:rsidR="005D1237" w:rsidSect="005D1237">
          <w:pgSz w:w="11906" w:h="16838"/>
          <w:pgMar w:top="1134" w:right="567" w:bottom="1134" w:left="1418" w:header="363" w:footer="709" w:gutter="0"/>
          <w:pgNumType w:start="1"/>
          <w:cols w:space="708"/>
          <w:titlePg/>
          <w:docGrid w:linePitch="360"/>
        </w:sectPr>
      </w:pPr>
    </w:p>
    <w:p w:rsidR="00DC73F4" w:rsidRPr="00DC73F4" w:rsidRDefault="005D1237" w:rsidP="00DC73F4">
      <w:pPr>
        <w:spacing w:line="240" w:lineRule="exact"/>
        <w:ind w:left="5103"/>
        <w:rPr>
          <w:sz w:val="28"/>
          <w:szCs w:val="28"/>
        </w:rPr>
      </w:pPr>
      <w:r>
        <w:rPr>
          <w:sz w:val="28"/>
          <w:szCs w:val="28"/>
        </w:rPr>
        <w:t>П</w:t>
      </w:r>
      <w:r w:rsidR="00DC73F4" w:rsidRPr="00DC73F4">
        <w:rPr>
          <w:sz w:val="28"/>
          <w:szCs w:val="28"/>
        </w:rPr>
        <w:t>риложение</w:t>
      </w:r>
    </w:p>
    <w:p w:rsidR="005D1237" w:rsidRPr="005D1237" w:rsidRDefault="00DC73F4" w:rsidP="005D1237">
      <w:pPr>
        <w:spacing w:line="240" w:lineRule="exact"/>
        <w:ind w:left="5103"/>
        <w:rPr>
          <w:sz w:val="28"/>
          <w:szCs w:val="28"/>
        </w:rPr>
      </w:pPr>
      <w:r w:rsidRPr="00DC73F4">
        <w:rPr>
          <w:sz w:val="28"/>
          <w:szCs w:val="28"/>
        </w:rPr>
        <w:t xml:space="preserve">к Порядку </w:t>
      </w:r>
      <w:r w:rsidR="005D1237" w:rsidRPr="005D1237">
        <w:rPr>
          <w:sz w:val="28"/>
          <w:szCs w:val="28"/>
        </w:rPr>
        <w:t xml:space="preserve">обоснования необходимости авансовых платежей по планируемым </w:t>
      </w:r>
    </w:p>
    <w:p w:rsidR="005D1237" w:rsidRPr="005D1237" w:rsidRDefault="005D1237" w:rsidP="005D1237">
      <w:pPr>
        <w:spacing w:line="240" w:lineRule="exact"/>
        <w:ind w:left="5103"/>
        <w:rPr>
          <w:sz w:val="28"/>
          <w:szCs w:val="28"/>
        </w:rPr>
      </w:pPr>
      <w:r w:rsidRPr="005D1237">
        <w:rPr>
          <w:sz w:val="28"/>
          <w:szCs w:val="28"/>
        </w:rPr>
        <w:t xml:space="preserve">к заключению контрактам на поставку товаров, выполнение работ, </w:t>
      </w:r>
    </w:p>
    <w:p w:rsidR="005D1237" w:rsidRDefault="005D1237" w:rsidP="005D1237">
      <w:pPr>
        <w:spacing w:line="240" w:lineRule="exact"/>
        <w:ind w:left="5103"/>
        <w:rPr>
          <w:sz w:val="28"/>
          <w:szCs w:val="28"/>
        </w:rPr>
      </w:pPr>
      <w:r w:rsidRPr="005D1237">
        <w:rPr>
          <w:sz w:val="28"/>
          <w:szCs w:val="28"/>
        </w:rPr>
        <w:t xml:space="preserve">оказание услуг для обеспечения </w:t>
      </w:r>
    </w:p>
    <w:p w:rsidR="00DC73F4" w:rsidRPr="00DC73F4" w:rsidRDefault="005D1237" w:rsidP="005D1237">
      <w:pPr>
        <w:spacing w:line="240" w:lineRule="exact"/>
        <w:ind w:left="5103"/>
        <w:rPr>
          <w:sz w:val="28"/>
          <w:szCs w:val="28"/>
        </w:rPr>
      </w:pPr>
      <w:r w:rsidRPr="005D1237">
        <w:rPr>
          <w:sz w:val="28"/>
          <w:szCs w:val="28"/>
        </w:rPr>
        <w:t>муниципальных нужд города Перми</w:t>
      </w:r>
    </w:p>
    <w:p w:rsidR="00DC73F4" w:rsidRDefault="00DC73F4" w:rsidP="00DC73F4">
      <w:pPr>
        <w:spacing w:line="240" w:lineRule="exact"/>
        <w:ind w:left="5103"/>
        <w:rPr>
          <w:sz w:val="28"/>
          <w:szCs w:val="28"/>
        </w:rPr>
      </w:pPr>
    </w:p>
    <w:p w:rsidR="00331DD2" w:rsidRDefault="00331DD2" w:rsidP="00DC73F4">
      <w:pPr>
        <w:spacing w:line="240" w:lineRule="exact"/>
        <w:ind w:left="5103"/>
        <w:rPr>
          <w:sz w:val="28"/>
          <w:szCs w:val="28"/>
        </w:rPr>
      </w:pPr>
    </w:p>
    <w:p w:rsidR="005D1237" w:rsidRPr="00DC73F4" w:rsidRDefault="005D1237" w:rsidP="00DC73F4">
      <w:pPr>
        <w:spacing w:line="240" w:lineRule="exact"/>
        <w:ind w:left="5103"/>
        <w:rPr>
          <w:sz w:val="28"/>
          <w:szCs w:val="28"/>
        </w:rPr>
      </w:pPr>
    </w:p>
    <w:p w:rsidR="005D1237" w:rsidRDefault="00DC73F4" w:rsidP="005D1237">
      <w:pPr>
        <w:autoSpaceDE w:val="0"/>
        <w:autoSpaceDN w:val="0"/>
        <w:adjustRightInd w:val="0"/>
        <w:spacing w:line="240" w:lineRule="exact"/>
        <w:jc w:val="center"/>
        <w:rPr>
          <w:rFonts w:eastAsiaTheme="minorHAnsi"/>
          <w:b/>
          <w:sz w:val="28"/>
          <w:szCs w:val="28"/>
          <w:lang w:eastAsia="en-US"/>
        </w:rPr>
      </w:pPr>
      <w:r w:rsidRPr="005D1237">
        <w:rPr>
          <w:rFonts w:eastAsiaTheme="minorHAnsi"/>
          <w:b/>
          <w:sz w:val="28"/>
          <w:szCs w:val="28"/>
          <w:lang w:eastAsia="en-US"/>
        </w:rPr>
        <w:t>ЗАЯВКА</w:t>
      </w:r>
    </w:p>
    <w:p w:rsidR="005D1237" w:rsidRDefault="00DC73F4" w:rsidP="005D1237">
      <w:pPr>
        <w:autoSpaceDE w:val="0"/>
        <w:autoSpaceDN w:val="0"/>
        <w:adjustRightInd w:val="0"/>
        <w:spacing w:line="240" w:lineRule="exact"/>
        <w:jc w:val="center"/>
        <w:rPr>
          <w:rFonts w:eastAsiaTheme="minorHAnsi"/>
          <w:b/>
          <w:sz w:val="28"/>
          <w:szCs w:val="28"/>
          <w:lang w:eastAsia="en-US"/>
        </w:rPr>
      </w:pPr>
      <w:r w:rsidRPr="005D1237">
        <w:rPr>
          <w:rFonts w:eastAsiaTheme="minorHAnsi"/>
          <w:b/>
          <w:sz w:val="28"/>
          <w:szCs w:val="28"/>
          <w:lang w:eastAsia="en-US"/>
        </w:rPr>
        <w:t xml:space="preserve">о необходимости авансовых платежей по планируемым к заключению </w:t>
      </w:r>
    </w:p>
    <w:p w:rsidR="005D1237" w:rsidRDefault="00DC73F4" w:rsidP="005D1237">
      <w:pPr>
        <w:autoSpaceDE w:val="0"/>
        <w:autoSpaceDN w:val="0"/>
        <w:adjustRightInd w:val="0"/>
        <w:spacing w:line="240" w:lineRule="exact"/>
        <w:jc w:val="center"/>
        <w:rPr>
          <w:rFonts w:eastAsiaTheme="minorHAnsi"/>
          <w:b/>
          <w:sz w:val="28"/>
          <w:szCs w:val="28"/>
          <w:lang w:eastAsia="en-US"/>
        </w:rPr>
      </w:pPr>
      <w:r w:rsidRPr="005D1237">
        <w:rPr>
          <w:rFonts w:eastAsiaTheme="minorHAnsi"/>
          <w:b/>
          <w:sz w:val="28"/>
          <w:szCs w:val="28"/>
          <w:lang w:eastAsia="en-US"/>
        </w:rPr>
        <w:t xml:space="preserve">контрактам на поставку товаров, выполнение работ, оказание услуг </w:t>
      </w:r>
    </w:p>
    <w:p w:rsidR="00DC73F4" w:rsidRDefault="00DC73F4" w:rsidP="005D1237">
      <w:pPr>
        <w:autoSpaceDE w:val="0"/>
        <w:autoSpaceDN w:val="0"/>
        <w:adjustRightInd w:val="0"/>
        <w:spacing w:line="240" w:lineRule="exact"/>
        <w:jc w:val="center"/>
        <w:rPr>
          <w:rFonts w:eastAsiaTheme="minorHAnsi"/>
          <w:b/>
          <w:sz w:val="28"/>
          <w:szCs w:val="28"/>
          <w:lang w:eastAsia="en-US"/>
        </w:rPr>
      </w:pPr>
      <w:r w:rsidRPr="005D1237">
        <w:rPr>
          <w:rFonts w:eastAsiaTheme="minorHAnsi"/>
          <w:b/>
          <w:sz w:val="28"/>
          <w:szCs w:val="28"/>
          <w:lang w:eastAsia="en-US"/>
        </w:rPr>
        <w:t>для обеспечения муниципальных нужд города Перми</w:t>
      </w:r>
    </w:p>
    <w:p w:rsidR="005D1237" w:rsidRPr="005D1237" w:rsidRDefault="005D1237" w:rsidP="005D1237">
      <w:pPr>
        <w:autoSpaceDE w:val="0"/>
        <w:autoSpaceDN w:val="0"/>
        <w:adjustRightInd w:val="0"/>
        <w:spacing w:line="240" w:lineRule="exact"/>
        <w:jc w:val="center"/>
        <w:rPr>
          <w:rFonts w:eastAsiaTheme="minorHAnsi"/>
          <w:b/>
          <w:sz w:val="28"/>
          <w:szCs w:val="28"/>
          <w:lang w:eastAsia="en-US"/>
        </w:rPr>
      </w:pPr>
    </w:p>
    <w:p w:rsidR="00DC73F4" w:rsidRPr="00DC73F4" w:rsidRDefault="00DC73F4" w:rsidP="00DC73F4">
      <w:pPr>
        <w:autoSpaceDE w:val="0"/>
        <w:autoSpaceDN w:val="0"/>
        <w:adjustRightInd w:val="0"/>
        <w:ind w:hanging="709"/>
        <w:jc w:val="both"/>
        <w:outlineLvl w:val="0"/>
        <w:rPr>
          <w:rFonts w:eastAsiaTheme="minorHAnsi"/>
          <w:sz w:val="28"/>
          <w:szCs w:val="28"/>
          <w:lang w:eastAsia="en-US"/>
        </w:rPr>
      </w:pPr>
    </w:p>
    <w:tbl>
      <w:tblPr>
        <w:tblW w:w="9923" w:type="dxa"/>
        <w:tblInd w:w="-147" w:type="dxa"/>
        <w:tblLayout w:type="fixed"/>
        <w:tblCellMar>
          <w:top w:w="102" w:type="dxa"/>
          <w:left w:w="62" w:type="dxa"/>
          <w:bottom w:w="102" w:type="dxa"/>
          <w:right w:w="62" w:type="dxa"/>
        </w:tblCellMar>
        <w:tblLook w:val="0000" w:firstRow="0" w:lastRow="0" w:firstColumn="0" w:lastColumn="0" w:noHBand="0" w:noVBand="0"/>
      </w:tblPr>
      <w:tblGrid>
        <w:gridCol w:w="709"/>
        <w:gridCol w:w="1985"/>
        <w:gridCol w:w="1276"/>
        <w:gridCol w:w="1134"/>
        <w:gridCol w:w="1701"/>
        <w:gridCol w:w="1417"/>
        <w:gridCol w:w="1701"/>
      </w:tblGrid>
      <w:tr w:rsidR="00DC73F4" w:rsidRPr="00DC73F4" w:rsidTr="00A038F2">
        <w:tc>
          <w:tcPr>
            <w:tcW w:w="709" w:type="dxa"/>
            <w:tcBorders>
              <w:top w:val="single" w:sz="4" w:space="0" w:color="auto"/>
              <w:left w:val="single" w:sz="4" w:space="0" w:color="auto"/>
              <w:bottom w:val="single" w:sz="4" w:space="0" w:color="auto"/>
              <w:right w:val="single" w:sz="4" w:space="0" w:color="auto"/>
            </w:tcBorders>
          </w:tcPr>
          <w:p w:rsidR="00DC73F4" w:rsidRPr="00DC73F4" w:rsidRDefault="005D1237" w:rsidP="00DC73F4">
            <w:pPr>
              <w:autoSpaceDE w:val="0"/>
              <w:autoSpaceDN w:val="0"/>
              <w:adjustRightInd w:val="0"/>
              <w:jc w:val="center"/>
              <w:rPr>
                <w:rFonts w:eastAsiaTheme="minorHAnsi"/>
                <w:sz w:val="22"/>
                <w:szCs w:val="22"/>
                <w:lang w:eastAsia="en-US"/>
              </w:rPr>
            </w:pPr>
            <w:r>
              <w:rPr>
                <w:rFonts w:eastAsiaTheme="minorHAnsi"/>
                <w:sz w:val="22"/>
                <w:szCs w:val="22"/>
                <w:lang w:eastAsia="en-US"/>
              </w:rPr>
              <w:t>№</w:t>
            </w:r>
          </w:p>
        </w:tc>
        <w:tc>
          <w:tcPr>
            <w:tcW w:w="1985"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Наименование главного распорядителя бюджетных средств (органа, осуществляющего функции и полномочия учредителя, органа, осуществляющего полномочия собственника муниципального имущества)</w:t>
            </w:r>
          </w:p>
        </w:tc>
        <w:tc>
          <w:tcPr>
            <w:tcW w:w="1276"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Наименование заказчика</w:t>
            </w:r>
          </w:p>
        </w:tc>
        <w:tc>
          <w:tcPr>
            <w:tcW w:w="1134"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Предмет контракта</w:t>
            </w: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Начальная (максимальная) цена контракта,</w:t>
            </w:r>
            <w:r w:rsidRPr="00DC73F4">
              <w:rPr>
                <w:rFonts w:asciiTheme="minorHAnsi" w:eastAsiaTheme="minorHAnsi" w:hAnsiTheme="minorHAnsi" w:cstheme="minorBidi"/>
                <w:sz w:val="22"/>
                <w:szCs w:val="22"/>
                <w:lang w:eastAsia="en-US"/>
              </w:rPr>
              <w:t xml:space="preserve"> </w:t>
            </w:r>
            <w:r w:rsidRPr="00DC73F4">
              <w:rPr>
                <w:rFonts w:eastAsiaTheme="minorHAnsi"/>
                <w:sz w:val="22"/>
                <w:szCs w:val="22"/>
                <w:lang w:eastAsia="en-US"/>
              </w:rPr>
              <w:t>цена контракта, заключаемого с единственным поставщиком (подрядчиком, исполнителем) руб.</w:t>
            </w:r>
          </w:p>
        </w:tc>
        <w:tc>
          <w:tcPr>
            <w:tcW w:w="1417"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Размер аванса, %</w:t>
            </w: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Планируемая дата объявления процедуры закупки</w:t>
            </w:r>
          </w:p>
        </w:tc>
      </w:tr>
      <w:tr w:rsidR="00DC73F4" w:rsidRPr="00DC73F4" w:rsidTr="00A038F2">
        <w:tc>
          <w:tcPr>
            <w:tcW w:w="709"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1</w:t>
            </w:r>
          </w:p>
        </w:tc>
        <w:tc>
          <w:tcPr>
            <w:tcW w:w="1985"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4</w:t>
            </w: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5</w:t>
            </w:r>
          </w:p>
        </w:tc>
        <w:tc>
          <w:tcPr>
            <w:tcW w:w="1417"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7</w:t>
            </w:r>
          </w:p>
        </w:tc>
      </w:tr>
      <w:tr w:rsidR="00DC73F4" w:rsidRPr="00DC73F4" w:rsidTr="00A038F2">
        <w:tc>
          <w:tcPr>
            <w:tcW w:w="709"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r>
      <w:tr w:rsidR="00DC73F4" w:rsidRPr="00DC73F4" w:rsidTr="00A038F2">
        <w:tc>
          <w:tcPr>
            <w:tcW w:w="709"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r>
    </w:tbl>
    <w:p w:rsidR="00DC73F4" w:rsidRPr="00DC73F4" w:rsidRDefault="00DC73F4" w:rsidP="00DC73F4">
      <w:pPr>
        <w:autoSpaceDE w:val="0"/>
        <w:autoSpaceDN w:val="0"/>
        <w:adjustRightInd w:val="0"/>
        <w:ind w:hanging="709"/>
        <w:jc w:val="both"/>
        <w:rPr>
          <w:rFonts w:eastAsiaTheme="minorHAnsi"/>
          <w:lang w:eastAsia="en-US"/>
        </w:rPr>
      </w:pPr>
    </w:p>
    <w:p w:rsidR="005D1237" w:rsidRDefault="00DC73F4" w:rsidP="005D1237">
      <w:pPr>
        <w:autoSpaceDE w:val="0"/>
        <w:autoSpaceDN w:val="0"/>
        <w:adjustRightInd w:val="0"/>
        <w:jc w:val="both"/>
        <w:rPr>
          <w:rFonts w:eastAsiaTheme="minorHAnsi"/>
          <w:lang w:eastAsia="en-US"/>
        </w:rPr>
      </w:pPr>
      <w:r w:rsidRPr="00DC73F4">
        <w:rPr>
          <w:rFonts w:eastAsiaTheme="minorHAnsi"/>
          <w:lang w:eastAsia="en-US"/>
        </w:rPr>
        <w:t>Обоснование необходимости авансового платежа при осуществлении закупки</w:t>
      </w:r>
      <w:r w:rsidR="005D1237">
        <w:rPr>
          <w:rFonts w:eastAsiaTheme="minorHAnsi"/>
          <w:lang w:eastAsia="en-US"/>
        </w:rPr>
        <w:t>_________________________________</w:t>
      </w:r>
    </w:p>
    <w:p w:rsidR="00DC73F4" w:rsidRPr="00DC73F4" w:rsidRDefault="000573B0" w:rsidP="005D1237">
      <w:pPr>
        <w:autoSpaceDE w:val="0"/>
        <w:autoSpaceDN w:val="0"/>
        <w:adjustRightInd w:val="0"/>
        <w:jc w:val="both"/>
        <w:rPr>
          <w:rFonts w:eastAsiaTheme="minorHAnsi"/>
          <w:lang w:eastAsia="en-US"/>
        </w:rPr>
      </w:pPr>
      <w:r>
        <w:rPr>
          <w:rFonts w:eastAsiaTheme="minorHAnsi"/>
          <w:lang w:eastAsia="en-US"/>
        </w:rPr>
        <w:t>_______</w:t>
      </w:r>
      <w:r w:rsidR="00DC73F4" w:rsidRPr="00DC73F4">
        <w:rPr>
          <w:rFonts w:eastAsiaTheme="minorHAnsi"/>
          <w:lang w:eastAsia="en-US"/>
        </w:rPr>
        <w:t>__________________________</w:t>
      </w:r>
      <w:r w:rsidR="005D1237">
        <w:rPr>
          <w:rFonts w:eastAsiaTheme="minorHAnsi"/>
          <w:lang w:eastAsia="en-US"/>
        </w:rPr>
        <w:t>__________________________________________________________________</w:t>
      </w:r>
    </w:p>
    <w:p w:rsidR="00DC73F4" w:rsidRPr="00DC73F4" w:rsidRDefault="00DC73F4" w:rsidP="005D1237">
      <w:pPr>
        <w:autoSpaceDE w:val="0"/>
        <w:autoSpaceDN w:val="0"/>
        <w:adjustRightInd w:val="0"/>
        <w:jc w:val="both"/>
        <w:rPr>
          <w:rFonts w:eastAsiaTheme="minorHAnsi"/>
          <w:lang w:eastAsia="en-US"/>
        </w:rPr>
      </w:pPr>
      <w:r w:rsidRPr="00DC73F4">
        <w:rPr>
          <w:rFonts w:eastAsiaTheme="minorHAnsi"/>
          <w:lang w:eastAsia="en-US"/>
        </w:rPr>
        <w:t>___________________________________________________________________________________________________</w:t>
      </w:r>
      <w:r w:rsidRPr="00DC73F4">
        <w:rPr>
          <w:rFonts w:eastAsiaTheme="minorHAnsi"/>
          <w:lang w:eastAsia="en-US"/>
        </w:rPr>
        <w:br/>
        <w:t>___________________________________________________________________________________________________</w:t>
      </w:r>
      <w:r w:rsidRPr="00DC73F4">
        <w:rPr>
          <w:rFonts w:eastAsiaTheme="minorHAnsi"/>
          <w:lang w:eastAsia="en-US"/>
        </w:rPr>
        <w:br/>
        <w:t>___________________________________________________________________</w:t>
      </w:r>
      <w:r w:rsidR="005D1237">
        <w:rPr>
          <w:rFonts w:eastAsiaTheme="minorHAnsi"/>
          <w:lang w:eastAsia="en-US"/>
        </w:rPr>
        <w:t>_______________________________.</w:t>
      </w:r>
    </w:p>
    <w:p w:rsidR="00DC73F4" w:rsidRPr="00DC73F4" w:rsidRDefault="00DC73F4" w:rsidP="005D1237">
      <w:pPr>
        <w:autoSpaceDE w:val="0"/>
        <w:autoSpaceDN w:val="0"/>
        <w:adjustRightInd w:val="0"/>
        <w:ind w:firstLine="720"/>
        <w:jc w:val="both"/>
        <w:outlineLvl w:val="0"/>
        <w:rPr>
          <w:rFonts w:eastAsiaTheme="minorHAnsi"/>
          <w:lang w:eastAsia="en-US"/>
        </w:rPr>
      </w:pPr>
    </w:p>
    <w:p w:rsidR="00DC73F4" w:rsidRPr="00DC73F4"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Приложение: 1. Проект муниципального контракта на __ л. в 1 экз.</w:t>
      </w:r>
    </w:p>
    <w:p w:rsidR="00DC73F4" w:rsidRPr="00DC73F4"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 xml:space="preserve">            </w:t>
      </w:r>
      <w:r w:rsidR="005D1237">
        <w:rPr>
          <w:rFonts w:eastAsiaTheme="minorHAnsi"/>
          <w:lang w:eastAsia="en-US"/>
        </w:rPr>
        <w:t xml:space="preserve">         </w:t>
      </w:r>
      <w:r w:rsidRPr="00DC73F4">
        <w:rPr>
          <w:rFonts w:eastAsiaTheme="minorHAnsi"/>
          <w:lang w:eastAsia="en-US"/>
        </w:rPr>
        <w:t xml:space="preserve">   2. Обоснование начальной (максимальной) цены контракта на __ л. в 1 экз.</w:t>
      </w:r>
    </w:p>
    <w:p w:rsidR="00DC73F4" w:rsidRPr="00DC73F4"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 xml:space="preserve">           </w:t>
      </w:r>
      <w:r w:rsidR="005D1237">
        <w:rPr>
          <w:rFonts w:eastAsiaTheme="minorHAnsi"/>
          <w:lang w:eastAsia="en-US"/>
        </w:rPr>
        <w:t xml:space="preserve">         </w:t>
      </w:r>
      <w:r w:rsidRPr="00DC73F4">
        <w:rPr>
          <w:rFonts w:eastAsiaTheme="minorHAnsi"/>
          <w:lang w:eastAsia="en-US"/>
        </w:rPr>
        <w:t xml:space="preserve">    3. Документы, подтверждающие необходимость авансового платежа</w:t>
      </w:r>
      <w:r w:rsidR="005D1237">
        <w:rPr>
          <w:rFonts w:eastAsiaTheme="minorHAnsi"/>
          <w:lang w:eastAsia="en-US"/>
        </w:rPr>
        <w:t>,</w:t>
      </w:r>
      <w:r w:rsidRPr="00DC73F4">
        <w:rPr>
          <w:rFonts w:eastAsiaTheme="minorHAnsi"/>
          <w:lang w:eastAsia="en-US"/>
        </w:rPr>
        <w:t xml:space="preserve"> на __ л. в 1 экз. (при наличии)</w:t>
      </w:r>
      <w:r w:rsidR="005D1237">
        <w:rPr>
          <w:rFonts w:eastAsiaTheme="minorHAnsi"/>
          <w:lang w:eastAsia="en-US"/>
        </w:rPr>
        <w:t>.</w:t>
      </w:r>
    </w:p>
    <w:p w:rsidR="00DC73F4" w:rsidRPr="00DC73F4" w:rsidRDefault="00DC73F4" w:rsidP="005D1237">
      <w:pPr>
        <w:autoSpaceDE w:val="0"/>
        <w:autoSpaceDN w:val="0"/>
        <w:adjustRightInd w:val="0"/>
        <w:jc w:val="both"/>
        <w:outlineLvl w:val="0"/>
        <w:rPr>
          <w:rFonts w:ascii="Courier New" w:eastAsiaTheme="minorHAnsi" w:hAnsi="Courier New" w:cs="Courier New"/>
          <w:lang w:eastAsia="en-US"/>
        </w:rPr>
      </w:pPr>
    </w:p>
    <w:p w:rsidR="00A038F2"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 xml:space="preserve">Руководитель заказчика       </w:t>
      </w:r>
    </w:p>
    <w:p w:rsidR="00DC73F4" w:rsidRPr="00DC73F4"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_______________        ____________________</w:t>
      </w:r>
      <w:r w:rsidR="00A038F2">
        <w:rPr>
          <w:rFonts w:eastAsiaTheme="minorHAnsi"/>
          <w:lang w:eastAsia="en-US"/>
        </w:rPr>
        <w:t xml:space="preserve">               ______________________________________________________</w:t>
      </w:r>
    </w:p>
    <w:p w:rsidR="00DC73F4" w:rsidRPr="00DC73F4"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 xml:space="preserve">  </w:t>
      </w:r>
      <w:r w:rsidR="00A038F2">
        <w:rPr>
          <w:rFonts w:eastAsiaTheme="minorHAnsi"/>
          <w:lang w:eastAsia="en-US"/>
        </w:rPr>
        <w:t xml:space="preserve">   </w:t>
      </w:r>
      <w:r w:rsidRPr="00DC73F4">
        <w:rPr>
          <w:rFonts w:eastAsiaTheme="minorHAnsi"/>
          <w:lang w:eastAsia="en-US"/>
        </w:rPr>
        <w:t xml:space="preserve"> (должность)                 </w:t>
      </w:r>
      <w:r w:rsidR="005D1237">
        <w:rPr>
          <w:rFonts w:eastAsiaTheme="minorHAnsi"/>
          <w:lang w:eastAsia="en-US"/>
        </w:rPr>
        <w:t xml:space="preserve"> </w:t>
      </w:r>
      <w:r w:rsidRPr="00DC73F4">
        <w:rPr>
          <w:rFonts w:eastAsiaTheme="minorHAnsi"/>
          <w:lang w:eastAsia="en-US"/>
        </w:rPr>
        <w:t xml:space="preserve">     (подпись)               </w:t>
      </w:r>
      <w:r w:rsidR="00A038F2">
        <w:rPr>
          <w:rFonts w:eastAsiaTheme="minorHAnsi"/>
          <w:lang w:eastAsia="en-US"/>
        </w:rPr>
        <w:t xml:space="preserve">                                          </w:t>
      </w:r>
      <w:r w:rsidRPr="00DC73F4">
        <w:rPr>
          <w:rFonts w:eastAsiaTheme="minorHAnsi"/>
          <w:lang w:eastAsia="en-US"/>
        </w:rPr>
        <w:t xml:space="preserve">     </w:t>
      </w:r>
      <w:r w:rsidR="005D1237">
        <w:rPr>
          <w:rFonts w:eastAsiaTheme="minorHAnsi"/>
          <w:lang w:eastAsia="en-US"/>
        </w:rPr>
        <w:t xml:space="preserve">   </w:t>
      </w:r>
      <w:r w:rsidRPr="00DC73F4">
        <w:rPr>
          <w:rFonts w:eastAsiaTheme="minorHAnsi"/>
          <w:lang w:eastAsia="en-US"/>
        </w:rPr>
        <w:t xml:space="preserve">    (Ф.И.О.)</w:t>
      </w:r>
    </w:p>
    <w:p w:rsidR="00DC73F4" w:rsidRPr="00DC73F4" w:rsidRDefault="00DC73F4" w:rsidP="005D1237">
      <w:pPr>
        <w:autoSpaceDE w:val="0"/>
        <w:autoSpaceDN w:val="0"/>
        <w:adjustRightInd w:val="0"/>
        <w:jc w:val="both"/>
        <w:outlineLvl w:val="0"/>
        <w:rPr>
          <w:rFonts w:ascii="Courier New" w:eastAsiaTheme="minorHAnsi" w:hAnsi="Courier New" w:cs="Courier New"/>
          <w:lang w:eastAsia="en-US"/>
        </w:rPr>
      </w:pPr>
    </w:p>
    <w:p w:rsidR="00DC73F4" w:rsidRPr="00DC73F4"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Согласовано</w:t>
      </w:r>
    </w:p>
    <w:p w:rsidR="00DC73F4" w:rsidRPr="00DC73F4"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_________________________</w:t>
      </w:r>
    </w:p>
    <w:p w:rsidR="00DC73F4" w:rsidRPr="00DC73F4"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 xml:space="preserve">     (руководитель</w:t>
      </w:r>
    </w:p>
    <w:p w:rsidR="00DC73F4" w:rsidRPr="00DC73F4"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 xml:space="preserve">     функционально-</w:t>
      </w:r>
    </w:p>
    <w:p w:rsidR="00DC73F4" w:rsidRPr="00DC73F4"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 xml:space="preserve">     целевого блока)</w:t>
      </w:r>
    </w:p>
    <w:p w:rsidR="00DC73F4" w:rsidRPr="00DC73F4" w:rsidRDefault="00DC73F4" w:rsidP="005D1237">
      <w:pPr>
        <w:autoSpaceDE w:val="0"/>
        <w:autoSpaceDN w:val="0"/>
        <w:adjustRightInd w:val="0"/>
        <w:jc w:val="both"/>
        <w:outlineLvl w:val="0"/>
        <w:rPr>
          <w:rFonts w:eastAsiaTheme="minorHAnsi"/>
          <w:lang w:eastAsia="en-US"/>
        </w:rPr>
      </w:pPr>
      <w:r w:rsidRPr="00DC73F4">
        <w:rPr>
          <w:rFonts w:eastAsiaTheme="minorHAnsi"/>
          <w:lang w:eastAsia="en-US"/>
        </w:rPr>
        <w:t>_________________________</w:t>
      </w:r>
    </w:p>
    <w:p w:rsidR="00DC73F4" w:rsidRPr="00DC73F4" w:rsidRDefault="00DC73F4" w:rsidP="005D1237">
      <w:pPr>
        <w:autoSpaceDE w:val="0"/>
        <w:autoSpaceDN w:val="0"/>
        <w:adjustRightInd w:val="0"/>
        <w:jc w:val="both"/>
        <w:rPr>
          <w:rFonts w:eastAsiaTheme="minorHAnsi"/>
          <w:lang w:eastAsia="en-US"/>
        </w:rPr>
      </w:pPr>
      <w:r w:rsidRPr="00DC73F4">
        <w:rPr>
          <w:rFonts w:eastAsiaTheme="minorHAnsi"/>
          <w:lang w:eastAsia="en-US"/>
        </w:rPr>
        <w:t xml:space="preserve">    (подпись, Ф.И.О.)</w:t>
      </w:r>
    </w:p>
    <w:p w:rsidR="00DC73F4" w:rsidRPr="00DC73F4" w:rsidRDefault="00DC73F4" w:rsidP="00DC73F4">
      <w:pPr>
        <w:spacing w:line="240" w:lineRule="exact"/>
        <w:ind w:firstLine="5529"/>
        <w:rPr>
          <w:sz w:val="28"/>
          <w:szCs w:val="28"/>
        </w:rPr>
      </w:pPr>
    </w:p>
    <w:p w:rsidR="005D1237" w:rsidRDefault="005D1237" w:rsidP="00DC73F4">
      <w:pPr>
        <w:spacing w:line="240" w:lineRule="exact"/>
        <w:ind w:firstLine="5529"/>
        <w:rPr>
          <w:sz w:val="28"/>
          <w:szCs w:val="28"/>
        </w:rPr>
        <w:sectPr w:rsidR="005D1237" w:rsidSect="005D1237">
          <w:pgSz w:w="11906" w:h="16838"/>
          <w:pgMar w:top="1134" w:right="567" w:bottom="1134" w:left="1418" w:header="363" w:footer="709" w:gutter="0"/>
          <w:cols w:space="708"/>
          <w:titlePg/>
          <w:docGrid w:linePitch="360"/>
        </w:sectPr>
      </w:pPr>
    </w:p>
    <w:p w:rsidR="001A767A" w:rsidRPr="00BE0BA1" w:rsidRDefault="001A767A" w:rsidP="001A767A">
      <w:pPr>
        <w:spacing w:line="240" w:lineRule="exact"/>
        <w:ind w:firstLine="5670"/>
        <w:rPr>
          <w:sz w:val="28"/>
          <w:szCs w:val="28"/>
        </w:rPr>
      </w:pPr>
      <w:r>
        <w:rPr>
          <w:sz w:val="28"/>
          <w:szCs w:val="28"/>
        </w:rPr>
        <w:t>Приложение 3</w:t>
      </w:r>
    </w:p>
    <w:p w:rsidR="001A767A" w:rsidRDefault="001A767A" w:rsidP="001A767A">
      <w:pPr>
        <w:spacing w:line="240" w:lineRule="exact"/>
        <w:ind w:firstLine="5670"/>
        <w:rPr>
          <w:sz w:val="28"/>
          <w:szCs w:val="28"/>
        </w:rPr>
      </w:pPr>
      <w:r>
        <w:rPr>
          <w:sz w:val="28"/>
          <w:szCs w:val="28"/>
        </w:rPr>
        <w:t>к п</w:t>
      </w:r>
      <w:r w:rsidRPr="00BE0BA1">
        <w:rPr>
          <w:sz w:val="28"/>
          <w:szCs w:val="28"/>
        </w:rPr>
        <w:t>остановлени</w:t>
      </w:r>
      <w:r>
        <w:rPr>
          <w:sz w:val="28"/>
          <w:szCs w:val="28"/>
        </w:rPr>
        <w:t>ю а</w:t>
      </w:r>
      <w:r w:rsidRPr="00BE0BA1">
        <w:rPr>
          <w:sz w:val="28"/>
          <w:szCs w:val="28"/>
        </w:rPr>
        <w:t xml:space="preserve">дминистрации </w:t>
      </w:r>
    </w:p>
    <w:p w:rsidR="001A767A" w:rsidRDefault="001A767A" w:rsidP="001A767A">
      <w:pPr>
        <w:spacing w:line="240" w:lineRule="exact"/>
        <w:ind w:firstLine="5670"/>
        <w:rPr>
          <w:sz w:val="28"/>
          <w:szCs w:val="28"/>
        </w:rPr>
      </w:pPr>
      <w:r>
        <w:rPr>
          <w:sz w:val="28"/>
          <w:szCs w:val="28"/>
        </w:rPr>
        <w:t>города Перми</w:t>
      </w:r>
    </w:p>
    <w:p w:rsidR="001A767A" w:rsidRDefault="001A767A" w:rsidP="001A767A">
      <w:pPr>
        <w:spacing w:line="240" w:lineRule="exact"/>
        <w:ind w:firstLine="5670"/>
        <w:rPr>
          <w:sz w:val="28"/>
          <w:szCs w:val="28"/>
        </w:rPr>
      </w:pPr>
      <w:r>
        <w:rPr>
          <w:sz w:val="28"/>
          <w:szCs w:val="28"/>
        </w:rPr>
        <w:t>от</w:t>
      </w:r>
      <w:r w:rsidR="004B0B72">
        <w:rPr>
          <w:sz w:val="28"/>
          <w:szCs w:val="28"/>
        </w:rPr>
        <w:t xml:space="preserve"> </w:t>
      </w:r>
      <w:r w:rsidR="004B0B72">
        <w:rPr>
          <w:sz w:val="28"/>
          <w:szCs w:val="28"/>
        </w:rPr>
        <w:t>10.04.2024 № 267</w:t>
      </w:r>
    </w:p>
    <w:p w:rsidR="00331DD2" w:rsidRDefault="00331DD2" w:rsidP="00331DD2">
      <w:pPr>
        <w:widowControl w:val="0"/>
        <w:tabs>
          <w:tab w:val="left" w:pos="993"/>
        </w:tabs>
        <w:autoSpaceDE w:val="0"/>
        <w:autoSpaceDN w:val="0"/>
        <w:spacing w:line="240" w:lineRule="exact"/>
        <w:ind w:firstLine="709"/>
        <w:jc w:val="center"/>
        <w:rPr>
          <w:rFonts w:eastAsia="Calibri"/>
          <w:sz w:val="28"/>
          <w:szCs w:val="28"/>
          <w:lang w:eastAsia="en-US"/>
        </w:rPr>
      </w:pPr>
    </w:p>
    <w:p w:rsidR="00331DD2" w:rsidRDefault="00331DD2" w:rsidP="00331DD2">
      <w:pPr>
        <w:widowControl w:val="0"/>
        <w:tabs>
          <w:tab w:val="left" w:pos="993"/>
        </w:tabs>
        <w:autoSpaceDE w:val="0"/>
        <w:autoSpaceDN w:val="0"/>
        <w:spacing w:line="240" w:lineRule="exact"/>
        <w:ind w:firstLine="709"/>
        <w:jc w:val="center"/>
        <w:rPr>
          <w:rFonts w:eastAsia="Calibri"/>
          <w:sz w:val="28"/>
          <w:szCs w:val="28"/>
          <w:lang w:eastAsia="en-US"/>
        </w:rPr>
      </w:pPr>
    </w:p>
    <w:p w:rsidR="0040620B" w:rsidRPr="00DC73F4" w:rsidRDefault="0040620B" w:rsidP="00331DD2">
      <w:pPr>
        <w:widowControl w:val="0"/>
        <w:tabs>
          <w:tab w:val="left" w:pos="993"/>
        </w:tabs>
        <w:autoSpaceDE w:val="0"/>
        <w:autoSpaceDN w:val="0"/>
        <w:spacing w:line="240" w:lineRule="exact"/>
        <w:ind w:firstLine="709"/>
        <w:jc w:val="center"/>
        <w:rPr>
          <w:rFonts w:eastAsia="Calibri"/>
          <w:sz w:val="28"/>
          <w:szCs w:val="28"/>
          <w:lang w:eastAsia="en-US"/>
        </w:rPr>
      </w:pPr>
    </w:p>
    <w:p w:rsidR="00DC73F4" w:rsidRPr="00C50D05" w:rsidRDefault="00DC73F4" w:rsidP="00774661">
      <w:pPr>
        <w:widowControl w:val="0"/>
        <w:tabs>
          <w:tab w:val="left" w:pos="993"/>
        </w:tabs>
        <w:autoSpaceDE w:val="0"/>
        <w:autoSpaceDN w:val="0"/>
        <w:spacing w:line="240" w:lineRule="exact"/>
        <w:jc w:val="center"/>
        <w:rPr>
          <w:rFonts w:eastAsia="Calibri"/>
          <w:b/>
          <w:sz w:val="28"/>
          <w:szCs w:val="28"/>
          <w:lang w:eastAsia="en-US"/>
        </w:rPr>
      </w:pPr>
      <w:r w:rsidRPr="00C50D05">
        <w:rPr>
          <w:rFonts w:eastAsia="Calibri"/>
          <w:b/>
          <w:sz w:val="28"/>
          <w:szCs w:val="28"/>
          <w:lang w:eastAsia="en-US"/>
        </w:rPr>
        <w:t>ПОРЯДОК</w:t>
      </w:r>
    </w:p>
    <w:p w:rsidR="00DC73F4" w:rsidRPr="00C50D05" w:rsidRDefault="00DC73F4" w:rsidP="00774661">
      <w:pPr>
        <w:widowControl w:val="0"/>
        <w:tabs>
          <w:tab w:val="left" w:pos="993"/>
        </w:tabs>
        <w:autoSpaceDE w:val="0"/>
        <w:autoSpaceDN w:val="0"/>
        <w:spacing w:line="240" w:lineRule="exact"/>
        <w:jc w:val="center"/>
        <w:rPr>
          <w:rFonts w:eastAsia="Calibri"/>
          <w:b/>
          <w:sz w:val="28"/>
          <w:szCs w:val="28"/>
          <w:lang w:eastAsia="en-US"/>
        </w:rPr>
      </w:pPr>
      <w:r w:rsidRPr="00C50D05">
        <w:rPr>
          <w:rFonts w:eastAsia="Calibri"/>
          <w:b/>
          <w:sz w:val="28"/>
          <w:szCs w:val="28"/>
          <w:lang w:eastAsia="en-US"/>
        </w:rPr>
        <w:t>изменения существенных условий контрактов, заключенных</w:t>
      </w:r>
    </w:p>
    <w:p w:rsidR="00DC73F4" w:rsidRPr="00C50D05" w:rsidRDefault="00DC73F4" w:rsidP="00774661">
      <w:pPr>
        <w:widowControl w:val="0"/>
        <w:tabs>
          <w:tab w:val="left" w:pos="993"/>
        </w:tabs>
        <w:autoSpaceDE w:val="0"/>
        <w:autoSpaceDN w:val="0"/>
        <w:spacing w:line="240" w:lineRule="exact"/>
        <w:jc w:val="center"/>
        <w:rPr>
          <w:rFonts w:eastAsia="Calibri"/>
          <w:b/>
          <w:sz w:val="28"/>
          <w:szCs w:val="28"/>
          <w:lang w:eastAsia="en-US"/>
        </w:rPr>
      </w:pPr>
      <w:r w:rsidRPr="00C50D05">
        <w:rPr>
          <w:rFonts w:eastAsia="Calibri"/>
          <w:b/>
          <w:sz w:val="28"/>
          <w:szCs w:val="28"/>
          <w:lang w:eastAsia="en-US"/>
        </w:rPr>
        <w:t xml:space="preserve">до 01 января 2025 года для обеспечения нужд муниципального </w:t>
      </w:r>
      <w:r w:rsidR="00B74DCA">
        <w:rPr>
          <w:rFonts w:eastAsia="Calibri"/>
          <w:b/>
          <w:sz w:val="28"/>
          <w:szCs w:val="28"/>
          <w:lang w:eastAsia="en-US"/>
        </w:rPr>
        <w:br/>
      </w:r>
      <w:r w:rsidRPr="00C50D05">
        <w:rPr>
          <w:rFonts w:eastAsia="Calibri"/>
          <w:b/>
          <w:sz w:val="28"/>
          <w:szCs w:val="28"/>
          <w:lang w:eastAsia="en-US"/>
        </w:rPr>
        <w:t xml:space="preserve">образования город Пермь, по соглашению сторон, если при исполнении </w:t>
      </w:r>
      <w:r w:rsidR="00B74DCA">
        <w:rPr>
          <w:rFonts w:eastAsia="Calibri"/>
          <w:b/>
          <w:sz w:val="28"/>
          <w:szCs w:val="28"/>
          <w:lang w:eastAsia="en-US"/>
        </w:rPr>
        <w:br/>
      </w:r>
      <w:r w:rsidRPr="00C50D05">
        <w:rPr>
          <w:rFonts w:eastAsia="Calibri"/>
          <w:b/>
          <w:sz w:val="28"/>
          <w:szCs w:val="28"/>
          <w:lang w:eastAsia="en-US"/>
        </w:rPr>
        <w:t>таких контрактов возникли не</w:t>
      </w:r>
      <w:r w:rsidR="002345B6">
        <w:rPr>
          <w:rFonts w:eastAsia="Calibri"/>
          <w:b/>
          <w:sz w:val="28"/>
          <w:szCs w:val="28"/>
          <w:lang w:eastAsia="en-US"/>
        </w:rPr>
        <w:t xml:space="preserve"> </w:t>
      </w:r>
      <w:r w:rsidRPr="00C50D05">
        <w:rPr>
          <w:rFonts w:eastAsia="Calibri"/>
          <w:b/>
          <w:sz w:val="28"/>
          <w:szCs w:val="28"/>
          <w:lang w:eastAsia="en-US"/>
        </w:rPr>
        <w:t xml:space="preserve">зависящие от сторон контракта </w:t>
      </w:r>
      <w:r w:rsidR="004F2D61">
        <w:rPr>
          <w:rFonts w:eastAsia="Calibri"/>
          <w:b/>
          <w:sz w:val="28"/>
          <w:szCs w:val="28"/>
          <w:lang w:eastAsia="en-US"/>
        </w:rPr>
        <w:br/>
      </w:r>
      <w:r w:rsidRPr="00C50D05">
        <w:rPr>
          <w:rFonts w:eastAsia="Calibri"/>
          <w:b/>
          <w:sz w:val="28"/>
          <w:szCs w:val="28"/>
          <w:lang w:eastAsia="en-US"/>
        </w:rPr>
        <w:t xml:space="preserve">обстоятельства, влекущие невозможность их исполнения, в том числе </w:t>
      </w:r>
      <w:r w:rsidR="004F2D61">
        <w:rPr>
          <w:rFonts w:eastAsia="Calibri"/>
          <w:b/>
          <w:sz w:val="28"/>
          <w:szCs w:val="28"/>
          <w:lang w:eastAsia="en-US"/>
        </w:rPr>
        <w:br/>
      </w:r>
      <w:r w:rsidRPr="00C50D05">
        <w:rPr>
          <w:rFonts w:eastAsia="Calibri"/>
          <w:b/>
          <w:sz w:val="28"/>
          <w:szCs w:val="28"/>
          <w:lang w:eastAsia="en-US"/>
        </w:rPr>
        <w:t>в связи с мобилизацией в Российской Федерации</w:t>
      </w:r>
    </w:p>
    <w:p w:rsidR="00DC73F4" w:rsidRDefault="00DC73F4" w:rsidP="00C50D05">
      <w:pPr>
        <w:widowControl w:val="0"/>
        <w:tabs>
          <w:tab w:val="left" w:pos="993"/>
        </w:tabs>
        <w:autoSpaceDE w:val="0"/>
        <w:autoSpaceDN w:val="0"/>
        <w:spacing w:line="240" w:lineRule="exact"/>
        <w:ind w:firstLine="709"/>
        <w:jc w:val="both"/>
        <w:rPr>
          <w:rFonts w:eastAsia="Calibri"/>
          <w:sz w:val="28"/>
          <w:szCs w:val="28"/>
          <w:lang w:eastAsia="en-US"/>
        </w:rPr>
      </w:pPr>
    </w:p>
    <w:p w:rsidR="00C50D05" w:rsidRPr="00DC73F4" w:rsidRDefault="00C50D05" w:rsidP="00C50D05">
      <w:pPr>
        <w:widowControl w:val="0"/>
        <w:tabs>
          <w:tab w:val="left" w:pos="993"/>
        </w:tabs>
        <w:autoSpaceDE w:val="0"/>
        <w:autoSpaceDN w:val="0"/>
        <w:spacing w:line="240" w:lineRule="exact"/>
        <w:ind w:firstLine="709"/>
        <w:jc w:val="both"/>
        <w:rPr>
          <w:rFonts w:eastAsia="Calibri"/>
          <w:sz w:val="28"/>
          <w:szCs w:val="28"/>
          <w:lang w:eastAsia="en-US"/>
        </w:rPr>
      </w:pPr>
    </w:p>
    <w:p w:rsidR="001A767A" w:rsidRPr="001A767A" w:rsidRDefault="00DC73F4" w:rsidP="001A767A">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 Настоящий Порядок разработан в соответствии с частью 65.1 статьи 112 </w:t>
      </w:r>
      <w:r w:rsidR="00DC5C26" w:rsidRPr="00DC5C26">
        <w:rPr>
          <w:rFonts w:eastAsia="Calibri"/>
          <w:sz w:val="28"/>
          <w:szCs w:val="28"/>
          <w:lang w:eastAsia="en-US"/>
        </w:rPr>
        <w:t>Федерального закона от 05 апреля 2013 г. № 44-ФЗ «О контрактной системе в сфере закупок товаров, работ, услуг для обеспечения государственны</w:t>
      </w:r>
      <w:r w:rsidR="00774661">
        <w:rPr>
          <w:rFonts w:eastAsia="Calibri"/>
          <w:sz w:val="28"/>
          <w:szCs w:val="28"/>
          <w:lang w:eastAsia="en-US"/>
        </w:rPr>
        <w:t>х и муниципальных нужд» (далее –</w:t>
      </w:r>
      <w:r w:rsidR="00DC5C26" w:rsidRPr="00DC5C26">
        <w:rPr>
          <w:rFonts w:eastAsia="Calibri"/>
          <w:sz w:val="28"/>
          <w:szCs w:val="28"/>
          <w:lang w:eastAsia="en-US"/>
        </w:rPr>
        <w:t xml:space="preserve"> Закон № 44-ФЗ)</w:t>
      </w:r>
      <w:r w:rsidR="00DC5C26">
        <w:rPr>
          <w:rFonts w:eastAsia="Calibri"/>
          <w:sz w:val="28"/>
          <w:szCs w:val="28"/>
          <w:lang w:eastAsia="en-US"/>
        </w:rPr>
        <w:t xml:space="preserve"> </w:t>
      </w:r>
      <w:r w:rsidRPr="00DC73F4">
        <w:rPr>
          <w:rFonts w:eastAsia="Calibri"/>
          <w:sz w:val="28"/>
          <w:szCs w:val="28"/>
          <w:lang w:eastAsia="en-US"/>
        </w:rPr>
        <w:t>в целях установления и применения на территории муниципального образования город Пермь единых правил изменения существенных условий контрактов, заключенных до 01 января 2025 года для обеспечения нужд муниципального образования на основании решения администрации города Перми</w:t>
      </w:r>
      <w:r w:rsidR="001A767A" w:rsidRPr="001A767A">
        <w:t xml:space="preserve"> </w:t>
      </w:r>
      <w:r w:rsidR="001A767A" w:rsidRPr="001A767A">
        <w:rPr>
          <w:rFonts w:eastAsia="Calibri"/>
          <w:sz w:val="28"/>
          <w:szCs w:val="28"/>
          <w:lang w:eastAsia="en-US"/>
        </w:rPr>
        <w:t>и не применяется к контрактам, заключен</w:t>
      </w:r>
      <w:r w:rsidR="001A767A">
        <w:rPr>
          <w:rFonts w:eastAsia="Calibri"/>
          <w:sz w:val="28"/>
          <w:szCs w:val="28"/>
          <w:lang w:eastAsia="en-US"/>
        </w:rPr>
        <w:t>ным для обеспечения нужд муници</w:t>
      </w:r>
      <w:r w:rsidR="001A767A" w:rsidRPr="001A767A">
        <w:rPr>
          <w:rFonts w:eastAsia="Calibri"/>
          <w:sz w:val="28"/>
          <w:szCs w:val="28"/>
          <w:lang w:eastAsia="en-US"/>
        </w:rPr>
        <w:t>пального образования город Пермь, изменение сущес</w:t>
      </w:r>
      <w:r w:rsidR="001A767A">
        <w:rPr>
          <w:rFonts w:eastAsia="Calibri"/>
          <w:sz w:val="28"/>
          <w:szCs w:val="28"/>
          <w:lang w:eastAsia="en-US"/>
        </w:rPr>
        <w:t>твенных условий кото</w:t>
      </w:r>
      <w:r w:rsidR="001A767A" w:rsidRPr="001A767A">
        <w:rPr>
          <w:rFonts w:eastAsia="Calibri"/>
          <w:sz w:val="28"/>
          <w:szCs w:val="28"/>
          <w:lang w:eastAsia="en-US"/>
        </w:rPr>
        <w:t>рых регулируется:</w:t>
      </w:r>
    </w:p>
    <w:p w:rsidR="001A767A" w:rsidRPr="001A767A" w:rsidRDefault="001A767A" w:rsidP="001A767A">
      <w:pPr>
        <w:widowControl w:val="0"/>
        <w:tabs>
          <w:tab w:val="left" w:pos="993"/>
        </w:tabs>
        <w:autoSpaceDE w:val="0"/>
        <w:autoSpaceDN w:val="0"/>
        <w:ind w:firstLine="709"/>
        <w:jc w:val="both"/>
        <w:rPr>
          <w:rFonts w:eastAsia="Calibri"/>
          <w:sz w:val="28"/>
          <w:szCs w:val="28"/>
          <w:lang w:eastAsia="en-US"/>
        </w:rPr>
      </w:pPr>
      <w:r w:rsidRPr="001A767A">
        <w:rPr>
          <w:rFonts w:eastAsia="Calibri"/>
          <w:sz w:val="28"/>
          <w:szCs w:val="28"/>
          <w:lang w:eastAsia="en-US"/>
        </w:rPr>
        <w:t>постановлением Правительства Российской Федерации от 16 апреля 2022 г. № 680 «Об установлении порядка и случ</w:t>
      </w:r>
      <w:r>
        <w:rPr>
          <w:rFonts w:eastAsia="Calibri"/>
          <w:sz w:val="28"/>
          <w:szCs w:val="28"/>
          <w:lang w:eastAsia="en-US"/>
        </w:rPr>
        <w:t>аев изменения существенных усло</w:t>
      </w:r>
      <w:r w:rsidRPr="001A767A">
        <w:rPr>
          <w:rFonts w:eastAsia="Calibri"/>
          <w:sz w:val="28"/>
          <w:szCs w:val="28"/>
          <w:lang w:eastAsia="en-US"/>
        </w:rPr>
        <w:t>вий государственных и муниципальных кон</w:t>
      </w:r>
      <w:r>
        <w:rPr>
          <w:rFonts w:eastAsia="Calibri"/>
          <w:sz w:val="28"/>
          <w:szCs w:val="28"/>
          <w:lang w:eastAsia="en-US"/>
        </w:rPr>
        <w:t>трактов, предметом которых явля</w:t>
      </w:r>
      <w:r w:rsidRPr="001A767A">
        <w:rPr>
          <w:rFonts w:eastAsia="Calibri"/>
          <w:sz w:val="28"/>
          <w:szCs w:val="28"/>
          <w:lang w:eastAsia="en-US"/>
        </w:rPr>
        <w:t>ется выполнение работ по строительству, ре</w:t>
      </w:r>
      <w:r>
        <w:rPr>
          <w:rFonts w:eastAsia="Calibri"/>
          <w:sz w:val="28"/>
          <w:szCs w:val="28"/>
          <w:lang w:eastAsia="en-US"/>
        </w:rPr>
        <w:t>конструкции, капитальному ремон</w:t>
      </w:r>
      <w:r w:rsidRPr="001A767A">
        <w:rPr>
          <w:rFonts w:eastAsia="Calibri"/>
          <w:sz w:val="28"/>
          <w:szCs w:val="28"/>
          <w:lang w:eastAsia="en-US"/>
        </w:rPr>
        <w:t>ту, сносу объекта капитального строительст</w:t>
      </w:r>
      <w:r>
        <w:rPr>
          <w:rFonts w:eastAsia="Calibri"/>
          <w:sz w:val="28"/>
          <w:szCs w:val="28"/>
          <w:lang w:eastAsia="en-US"/>
        </w:rPr>
        <w:t>ва, проведение работ по сохране</w:t>
      </w:r>
      <w:r w:rsidRPr="001A767A">
        <w:rPr>
          <w:rFonts w:eastAsia="Calibri"/>
          <w:sz w:val="28"/>
          <w:szCs w:val="28"/>
          <w:lang w:eastAsia="en-US"/>
        </w:rPr>
        <w:t>нию объектов культурного наследия»;</w:t>
      </w:r>
    </w:p>
    <w:p w:rsidR="00DC73F4" w:rsidRPr="00DC73F4" w:rsidRDefault="001A767A" w:rsidP="001A767A">
      <w:pPr>
        <w:widowControl w:val="0"/>
        <w:tabs>
          <w:tab w:val="left" w:pos="993"/>
        </w:tabs>
        <w:autoSpaceDE w:val="0"/>
        <w:autoSpaceDN w:val="0"/>
        <w:ind w:firstLine="709"/>
        <w:jc w:val="both"/>
        <w:rPr>
          <w:rFonts w:eastAsia="Calibri"/>
          <w:sz w:val="28"/>
          <w:szCs w:val="28"/>
          <w:lang w:eastAsia="en-US"/>
        </w:rPr>
      </w:pPr>
      <w:r w:rsidRPr="001A767A">
        <w:rPr>
          <w:rFonts w:eastAsia="Calibri"/>
          <w:sz w:val="28"/>
          <w:szCs w:val="28"/>
          <w:lang w:eastAsia="en-US"/>
        </w:rPr>
        <w:t>постановлением администрации города Перми от 23 сентября 2021 г. № 747 «О возможности изменения существ</w:t>
      </w:r>
      <w:r>
        <w:rPr>
          <w:rFonts w:eastAsia="Calibri"/>
          <w:sz w:val="28"/>
          <w:szCs w:val="28"/>
          <w:lang w:eastAsia="en-US"/>
        </w:rPr>
        <w:t>енных условий муниципальных кон</w:t>
      </w:r>
      <w:r w:rsidRPr="001A767A">
        <w:rPr>
          <w:rFonts w:eastAsia="Calibri"/>
          <w:sz w:val="28"/>
          <w:szCs w:val="28"/>
          <w:lang w:eastAsia="en-US"/>
        </w:rPr>
        <w:t>трактов, предметом которых является выполн</w:t>
      </w:r>
      <w:r>
        <w:rPr>
          <w:rFonts w:eastAsia="Calibri"/>
          <w:sz w:val="28"/>
          <w:szCs w:val="28"/>
          <w:lang w:eastAsia="en-US"/>
        </w:rPr>
        <w:t>ение работ по строительству, ре</w:t>
      </w:r>
      <w:r w:rsidRPr="001A767A">
        <w:rPr>
          <w:rFonts w:eastAsia="Calibri"/>
          <w:sz w:val="28"/>
          <w:szCs w:val="28"/>
          <w:lang w:eastAsia="en-US"/>
        </w:rPr>
        <w:t>конструкции, капитальному ремонту, сносу</w:t>
      </w:r>
      <w:r>
        <w:rPr>
          <w:rFonts w:eastAsia="Calibri"/>
          <w:sz w:val="28"/>
          <w:szCs w:val="28"/>
          <w:lang w:eastAsia="en-US"/>
        </w:rPr>
        <w:t xml:space="preserve"> объекта капитального строитель</w:t>
      </w:r>
      <w:r w:rsidRPr="001A767A">
        <w:rPr>
          <w:rFonts w:eastAsia="Calibri"/>
          <w:sz w:val="28"/>
          <w:szCs w:val="28"/>
          <w:lang w:eastAsia="en-US"/>
        </w:rPr>
        <w:t>ства, проведению работ по сохранению объектов культурного наследия».</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2. При возникновении не зависящих от сторон контракта обстоятельств, влекущих невозможность его исполнения, поставщик (</w:t>
      </w:r>
      <w:r w:rsidR="00774661">
        <w:rPr>
          <w:rFonts w:eastAsia="Calibri"/>
          <w:sz w:val="28"/>
          <w:szCs w:val="28"/>
          <w:lang w:eastAsia="en-US"/>
        </w:rPr>
        <w:t>подрядчик, исполнитель) (далее –</w:t>
      </w:r>
      <w:r w:rsidRPr="00DC73F4">
        <w:rPr>
          <w:rFonts w:eastAsia="Calibri"/>
          <w:sz w:val="28"/>
          <w:szCs w:val="28"/>
          <w:lang w:eastAsia="en-US"/>
        </w:rPr>
        <w:t xml:space="preserve"> поставщик) направляет заказчику в письменной форме обращение об изменении существенных условий контракта (да</w:t>
      </w:r>
      <w:r w:rsidR="00774661">
        <w:rPr>
          <w:rFonts w:eastAsia="Calibri"/>
          <w:sz w:val="28"/>
          <w:szCs w:val="28"/>
          <w:lang w:eastAsia="en-US"/>
        </w:rPr>
        <w:t>лее –</w:t>
      </w:r>
      <w:r w:rsidRPr="00DC73F4">
        <w:rPr>
          <w:rFonts w:eastAsia="Calibri"/>
          <w:sz w:val="28"/>
          <w:szCs w:val="28"/>
          <w:lang w:eastAsia="en-US"/>
        </w:rPr>
        <w:t xml:space="preserve"> обращение) с приложением следующих документов и информации: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копии контракта;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описания обстоятельств, не зависящих от сторон контракта и влекущих невозможность исполнения контракта в соответствии с действующими условиями, </w:t>
      </w:r>
      <w:r w:rsidR="0040620B">
        <w:rPr>
          <w:rFonts w:eastAsia="Calibri"/>
          <w:sz w:val="28"/>
          <w:szCs w:val="28"/>
          <w:lang w:eastAsia="en-US"/>
        </w:rPr>
        <w:br/>
      </w:r>
      <w:r w:rsidRPr="00DC73F4">
        <w:rPr>
          <w:rFonts w:eastAsia="Calibri"/>
          <w:sz w:val="28"/>
          <w:szCs w:val="28"/>
          <w:lang w:eastAsia="en-US"/>
        </w:rPr>
        <w:t>с приложением документа (документов), подтверждающего (подтверждающих) наличие указанных обстоятельств;</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информации о предлагаемых изменениях существенных условий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контракта, если их несколько;</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описания причинно-следственной связи между необходимостью изменения существенных условий контракта и возникшими обстоятельствами, не зависящими от сторон контракта.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3.</w:t>
      </w:r>
      <w:r w:rsidR="00774661">
        <w:rPr>
          <w:rFonts w:eastAsia="Calibri"/>
          <w:sz w:val="28"/>
          <w:szCs w:val="28"/>
          <w:lang w:eastAsia="en-US"/>
        </w:rPr>
        <w:t xml:space="preserve"> </w:t>
      </w:r>
      <w:r w:rsidRPr="00DC73F4">
        <w:rPr>
          <w:rFonts w:eastAsia="Calibri"/>
          <w:sz w:val="28"/>
          <w:szCs w:val="28"/>
          <w:lang w:eastAsia="en-US"/>
        </w:rPr>
        <w:t>Заказчик не позднее 3 рабочих дней со дня поступления обращения:</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3.1. осуществляет проверку соответствия комплектности документов (информации), представленных по</w:t>
      </w:r>
      <w:r w:rsidR="00BD3C68">
        <w:rPr>
          <w:rFonts w:eastAsia="Calibri"/>
          <w:sz w:val="28"/>
          <w:szCs w:val="28"/>
          <w:lang w:eastAsia="en-US"/>
        </w:rPr>
        <w:t xml:space="preserve">ставщиком, требованиям пункта </w:t>
      </w:r>
      <w:r w:rsidRPr="00DC73F4">
        <w:rPr>
          <w:rFonts w:eastAsia="Calibri"/>
          <w:sz w:val="28"/>
          <w:szCs w:val="28"/>
          <w:lang w:eastAsia="en-US"/>
        </w:rPr>
        <w:t>2 настоящего Порядка;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3.2. в случае если комплектность документов (информации), представленных поставщиком, соо</w:t>
      </w:r>
      <w:r w:rsidR="00BD3C68">
        <w:rPr>
          <w:rFonts w:eastAsia="Calibri"/>
          <w:sz w:val="28"/>
          <w:szCs w:val="28"/>
          <w:lang w:eastAsia="en-US"/>
        </w:rPr>
        <w:t xml:space="preserve">тветствует требованиям пункта </w:t>
      </w:r>
      <w:r w:rsidRPr="00DC73F4">
        <w:rPr>
          <w:rFonts w:eastAsia="Calibri"/>
          <w:sz w:val="28"/>
          <w:szCs w:val="28"/>
          <w:lang w:eastAsia="en-US"/>
        </w:rPr>
        <w:t xml:space="preserve">2 настоящего Порядка, направляет </w:t>
      </w:r>
      <w:r w:rsidR="00222885" w:rsidRPr="00222885">
        <w:rPr>
          <w:rFonts w:eastAsia="Calibri"/>
          <w:sz w:val="28"/>
          <w:szCs w:val="28"/>
          <w:lang w:eastAsia="en-US"/>
        </w:rPr>
        <w:t xml:space="preserve">председателю муниципальной рабочей группы по проверке обоснованности закупок для нужд муниципального образования город Пермь (далее – МРГ) </w:t>
      </w:r>
      <w:r w:rsidRPr="00DC73F4">
        <w:rPr>
          <w:rFonts w:eastAsia="Calibri"/>
          <w:sz w:val="28"/>
          <w:szCs w:val="28"/>
          <w:lang w:eastAsia="en-US"/>
        </w:rPr>
        <w:t xml:space="preserve">посредством системы электронного документооборота Пермского края </w:t>
      </w:r>
      <w:r w:rsidR="00222885" w:rsidRPr="00222885">
        <w:rPr>
          <w:rFonts w:eastAsia="Calibri"/>
          <w:sz w:val="28"/>
          <w:szCs w:val="28"/>
          <w:lang w:eastAsia="en-US"/>
        </w:rPr>
        <w:t>заяв</w:t>
      </w:r>
      <w:r w:rsidR="00222885">
        <w:rPr>
          <w:rFonts w:eastAsia="Calibri"/>
          <w:sz w:val="28"/>
          <w:szCs w:val="28"/>
          <w:lang w:eastAsia="en-US"/>
        </w:rPr>
        <w:t>ку</w:t>
      </w:r>
      <w:r w:rsidR="00222885" w:rsidRPr="00222885">
        <w:rPr>
          <w:rFonts w:eastAsia="Calibri"/>
          <w:sz w:val="28"/>
          <w:szCs w:val="28"/>
          <w:lang w:eastAsia="en-US"/>
        </w:rPr>
        <w:t xml:space="preserve"> </w:t>
      </w:r>
      <w:r w:rsidR="0040620B">
        <w:rPr>
          <w:rFonts w:eastAsia="Calibri"/>
          <w:sz w:val="28"/>
          <w:szCs w:val="28"/>
          <w:lang w:eastAsia="en-US"/>
        </w:rPr>
        <w:br/>
      </w:r>
      <w:r w:rsidR="00222885" w:rsidRPr="00222885">
        <w:rPr>
          <w:rFonts w:eastAsia="Calibri"/>
          <w:sz w:val="28"/>
          <w:szCs w:val="28"/>
          <w:lang w:eastAsia="en-US"/>
        </w:rPr>
        <w:t xml:space="preserve">с предложением об изменении существенных условий контрактов, заключенных </w:t>
      </w:r>
      <w:r w:rsidR="0040620B">
        <w:rPr>
          <w:rFonts w:eastAsia="Calibri"/>
          <w:sz w:val="28"/>
          <w:szCs w:val="28"/>
          <w:lang w:eastAsia="en-US"/>
        </w:rPr>
        <w:br/>
      </w:r>
      <w:r w:rsidR="00222885" w:rsidRPr="00222885">
        <w:rPr>
          <w:rFonts w:eastAsia="Calibri"/>
          <w:sz w:val="28"/>
          <w:szCs w:val="28"/>
          <w:lang w:eastAsia="en-US"/>
        </w:rPr>
        <w:t>до 01 января 2025 г. для обеспечения нужд муниципального образования город Пермь (далее – Заявк</w:t>
      </w:r>
      <w:r w:rsidR="00DC5C26">
        <w:rPr>
          <w:rFonts w:eastAsia="Calibri"/>
          <w:sz w:val="28"/>
          <w:szCs w:val="28"/>
          <w:lang w:eastAsia="en-US"/>
        </w:rPr>
        <w:t>а</w:t>
      </w:r>
      <w:r w:rsidR="00222885" w:rsidRPr="00222885">
        <w:rPr>
          <w:rFonts w:eastAsia="Calibri"/>
          <w:sz w:val="28"/>
          <w:szCs w:val="28"/>
          <w:lang w:eastAsia="en-US"/>
        </w:rPr>
        <w:t xml:space="preserve"> с предложением об изменении</w:t>
      </w:r>
      <w:r w:rsidR="00222885">
        <w:rPr>
          <w:rFonts w:eastAsia="Calibri"/>
          <w:sz w:val="28"/>
          <w:szCs w:val="28"/>
          <w:lang w:eastAsia="en-US"/>
        </w:rPr>
        <w:t xml:space="preserve"> существенных условий контракта</w:t>
      </w:r>
      <w:r w:rsidR="00222885" w:rsidRPr="00222885">
        <w:rPr>
          <w:rFonts w:eastAsia="Calibri"/>
          <w:sz w:val="28"/>
          <w:szCs w:val="28"/>
          <w:lang w:eastAsia="en-US"/>
        </w:rPr>
        <w:t>)</w:t>
      </w:r>
      <w:r w:rsidRPr="00DC73F4">
        <w:rPr>
          <w:rFonts w:eastAsia="Calibri"/>
          <w:sz w:val="28"/>
          <w:szCs w:val="28"/>
          <w:lang w:eastAsia="en-US"/>
        </w:rPr>
        <w:t xml:space="preserve"> по форме согласно приложению к настоящему Порядку с приложением документов (информации), представленных поставщиком, а также проект дополнительного соглашения к контракту, включающий предлагаемые изменения существенных условий контракта.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Заявка с предложением об изменении существенных условий контракта, направляемая председателю </w:t>
      </w:r>
      <w:r w:rsidR="006D3C21">
        <w:rPr>
          <w:rFonts w:eastAsia="Calibri"/>
          <w:sz w:val="28"/>
          <w:szCs w:val="28"/>
          <w:lang w:eastAsia="en-US"/>
        </w:rPr>
        <w:t>МРГ</w:t>
      </w:r>
      <w:r w:rsidRPr="00DC73F4">
        <w:rPr>
          <w:rFonts w:eastAsia="Calibri"/>
          <w:sz w:val="28"/>
          <w:szCs w:val="28"/>
          <w:lang w:eastAsia="en-US"/>
        </w:rPr>
        <w:t>, должна быть согласована руководителем соответствующего функционально-целевого блока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Руководитель заказчика несет персональную ответственность за достоверность и полноту информации, представленной в адрес органа по сопровождению закупок в соответствии с настоящим пунктом;</w:t>
      </w:r>
    </w:p>
    <w:p w:rsidR="00DC73F4" w:rsidRPr="00DC73F4" w:rsidRDefault="00222885"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3</w:t>
      </w:r>
      <w:r w:rsidR="00DC73F4" w:rsidRPr="00DC73F4">
        <w:rPr>
          <w:rFonts w:eastAsia="Calibri"/>
          <w:sz w:val="28"/>
          <w:szCs w:val="28"/>
          <w:lang w:eastAsia="en-US"/>
        </w:rPr>
        <w:t>.</w:t>
      </w:r>
      <w:r>
        <w:rPr>
          <w:rFonts w:eastAsia="Calibri"/>
          <w:sz w:val="28"/>
          <w:szCs w:val="28"/>
          <w:lang w:eastAsia="en-US"/>
        </w:rPr>
        <w:t>3</w:t>
      </w:r>
      <w:r w:rsidR="0040620B">
        <w:rPr>
          <w:rFonts w:eastAsia="Calibri"/>
          <w:sz w:val="28"/>
          <w:szCs w:val="28"/>
          <w:lang w:eastAsia="en-US"/>
        </w:rPr>
        <w:t>.</w:t>
      </w:r>
      <w:r w:rsidR="00DC73F4" w:rsidRPr="00DC73F4">
        <w:rPr>
          <w:rFonts w:eastAsia="Calibri"/>
          <w:sz w:val="28"/>
          <w:szCs w:val="28"/>
          <w:lang w:eastAsia="en-US"/>
        </w:rPr>
        <w:t xml:space="preserve"> в случае если комплектность документов (информации), представленных поставщиком, не соо</w:t>
      </w:r>
      <w:r w:rsidR="00BD3C68">
        <w:rPr>
          <w:rFonts w:eastAsia="Calibri"/>
          <w:sz w:val="28"/>
          <w:szCs w:val="28"/>
          <w:lang w:eastAsia="en-US"/>
        </w:rPr>
        <w:t xml:space="preserve">тветствует требованиям пункта </w:t>
      </w:r>
      <w:r w:rsidR="00DC73F4" w:rsidRPr="00DC73F4">
        <w:rPr>
          <w:rFonts w:eastAsia="Calibri"/>
          <w:sz w:val="28"/>
          <w:szCs w:val="28"/>
          <w:lang w:eastAsia="en-US"/>
        </w:rPr>
        <w:t>2 настоящего Порядка, возвращает указанные документы (информацию) поставщику с письменным уведомлением, в котором указывает причины возврата.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Поставщик вправе повторно подать обращ</w:t>
      </w:r>
      <w:r w:rsidR="00BD3C68">
        <w:rPr>
          <w:rFonts w:eastAsia="Calibri"/>
          <w:sz w:val="28"/>
          <w:szCs w:val="28"/>
          <w:lang w:eastAsia="en-US"/>
        </w:rPr>
        <w:t xml:space="preserve">ение в соответствии с пунктом </w:t>
      </w:r>
      <w:r w:rsidRPr="00DC73F4">
        <w:rPr>
          <w:rFonts w:eastAsia="Calibri"/>
          <w:sz w:val="28"/>
          <w:szCs w:val="28"/>
          <w:lang w:eastAsia="en-US"/>
        </w:rPr>
        <w:t>2 настоящего Порядка после устранения причин возврата.</w:t>
      </w:r>
    </w:p>
    <w:p w:rsidR="00DC73F4" w:rsidRPr="00DC73F4" w:rsidRDefault="00DC5C26"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4</w:t>
      </w:r>
      <w:r w:rsidR="00A30E42">
        <w:rPr>
          <w:rFonts w:eastAsia="Calibri"/>
          <w:sz w:val="28"/>
          <w:szCs w:val="28"/>
          <w:lang w:eastAsia="en-US"/>
        </w:rPr>
        <w:t>. З</w:t>
      </w:r>
      <w:r w:rsidR="00DC73F4" w:rsidRPr="00DC73F4">
        <w:rPr>
          <w:rFonts w:eastAsia="Calibri"/>
          <w:sz w:val="28"/>
          <w:szCs w:val="28"/>
          <w:lang w:eastAsia="en-US"/>
        </w:rPr>
        <w:t xml:space="preserve">аявки с предложением об изменении существенных условий контракта рассматриваются </w:t>
      </w:r>
      <w:r w:rsidR="006D3C21">
        <w:rPr>
          <w:rFonts w:eastAsia="Calibri"/>
          <w:sz w:val="28"/>
          <w:szCs w:val="28"/>
          <w:lang w:eastAsia="en-US"/>
        </w:rPr>
        <w:t>МРГ</w:t>
      </w:r>
      <w:r w:rsidR="00DC73F4" w:rsidRPr="00DC73F4">
        <w:rPr>
          <w:rFonts w:eastAsia="Calibri"/>
          <w:sz w:val="28"/>
          <w:szCs w:val="28"/>
          <w:lang w:eastAsia="en-US"/>
        </w:rPr>
        <w:t xml:space="preserve"> в порядке, установленном </w:t>
      </w:r>
      <w:r w:rsidRPr="00DC5C26">
        <w:rPr>
          <w:rFonts w:eastAsia="Calibri"/>
          <w:sz w:val="28"/>
          <w:szCs w:val="28"/>
          <w:lang w:eastAsia="en-US"/>
        </w:rPr>
        <w:t>Регламент</w:t>
      </w:r>
      <w:r>
        <w:rPr>
          <w:rFonts w:eastAsia="Calibri"/>
          <w:sz w:val="28"/>
          <w:szCs w:val="28"/>
          <w:lang w:eastAsia="en-US"/>
        </w:rPr>
        <w:t>ом</w:t>
      </w:r>
      <w:r w:rsidRPr="00DC5C26">
        <w:rPr>
          <w:rFonts w:eastAsia="Calibri"/>
          <w:sz w:val="28"/>
          <w:szCs w:val="28"/>
          <w:lang w:eastAsia="en-US"/>
        </w:rPr>
        <w:t xml:space="preserve"> деятельности муниципальной рабочей группы по проверке </w:t>
      </w:r>
      <w:r>
        <w:rPr>
          <w:rFonts w:eastAsia="Calibri"/>
          <w:sz w:val="28"/>
          <w:szCs w:val="28"/>
          <w:lang w:eastAsia="en-US"/>
        </w:rPr>
        <w:t>обосно</w:t>
      </w:r>
      <w:r w:rsidRPr="00DC5C26">
        <w:rPr>
          <w:rFonts w:eastAsia="Calibri"/>
          <w:sz w:val="28"/>
          <w:szCs w:val="28"/>
          <w:lang w:eastAsia="en-US"/>
        </w:rPr>
        <w:t>ванности закупок для нужд муниципального образования город Пермь, утвержденн</w:t>
      </w:r>
      <w:r>
        <w:rPr>
          <w:rFonts w:eastAsia="Calibri"/>
          <w:sz w:val="28"/>
          <w:szCs w:val="28"/>
          <w:lang w:eastAsia="en-US"/>
        </w:rPr>
        <w:t>ым</w:t>
      </w:r>
      <w:r w:rsidRPr="00DC5C26">
        <w:rPr>
          <w:rFonts w:eastAsia="Calibri"/>
          <w:sz w:val="28"/>
          <w:szCs w:val="28"/>
          <w:lang w:eastAsia="en-US"/>
        </w:rPr>
        <w:t xml:space="preserve"> </w:t>
      </w:r>
      <w:r w:rsidR="00BD3C68" w:rsidRPr="00BD3C68">
        <w:rPr>
          <w:rFonts w:eastAsia="Calibri"/>
          <w:sz w:val="28"/>
          <w:szCs w:val="28"/>
          <w:lang w:eastAsia="en-US"/>
        </w:rPr>
        <w:t xml:space="preserve">постановлением администрации города Перми от 11 августа 2021 г. № 590 «О создании рабочей группы </w:t>
      </w:r>
      <w:r w:rsidR="00BD3C68">
        <w:rPr>
          <w:rFonts w:eastAsia="Calibri"/>
          <w:sz w:val="28"/>
          <w:szCs w:val="28"/>
          <w:lang w:eastAsia="en-US"/>
        </w:rPr>
        <w:br/>
      </w:r>
      <w:r w:rsidR="00BD3C68" w:rsidRPr="00BD3C68">
        <w:rPr>
          <w:rFonts w:eastAsia="Calibri"/>
          <w:sz w:val="28"/>
          <w:szCs w:val="28"/>
          <w:lang w:eastAsia="en-US"/>
        </w:rPr>
        <w:t>по проверке обо</w:t>
      </w:r>
      <w:r w:rsidR="00BD3C68">
        <w:rPr>
          <w:rFonts w:eastAsia="Calibri"/>
          <w:sz w:val="28"/>
          <w:szCs w:val="28"/>
          <w:lang w:eastAsia="en-US"/>
        </w:rPr>
        <w:t>снованности закупок для нужд му</w:t>
      </w:r>
      <w:r w:rsidR="00BD3C68" w:rsidRPr="00BD3C68">
        <w:rPr>
          <w:rFonts w:eastAsia="Calibri"/>
          <w:sz w:val="28"/>
          <w:szCs w:val="28"/>
          <w:lang w:eastAsia="en-US"/>
        </w:rPr>
        <w:t>ниципального образования город Пермь»</w:t>
      </w:r>
      <w:r w:rsidR="00DC73F4" w:rsidRPr="00DC73F4">
        <w:rPr>
          <w:rFonts w:eastAsia="Calibri"/>
          <w:sz w:val="28"/>
          <w:szCs w:val="28"/>
          <w:lang w:eastAsia="en-US"/>
        </w:rPr>
        <w:t>.</w:t>
      </w:r>
    </w:p>
    <w:p w:rsidR="00DC73F4" w:rsidRPr="00DC73F4" w:rsidRDefault="00DC5C26"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5</w:t>
      </w:r>
      <w:r w:rsidR="00774661">
        <w:rPr>
          <w:rFonts w:eastAsia="Calibri"/>
          <w:sz w:val="28"/>
          <w:szCs w:val="28"/>
          <w:lang w:eastAsia="en-US"/>
        </w:rPr>
        <w:t xml:space="preserve">. </w:t>
      </w:r>
      <w:r w:rsidR="00DC73F4" w:rsidRPr="00DC73F4">
        <w:rPr>
          <w:rFonts w:eastAsia="Calibri"/>
          <w:sz w:val="28"/>
          <w:szCs w:val="28"/>
          <w:lang w:eastAsia="en-US"/>
        </w:rPr>
        <w:t xml:space="preserve">Заседание МРГ по рассмотрению Заявок с предложением об изменении существенных условий контракта проводится в срок не более 15 дней с даты получения заявки председателем </w:t>
      </w:r>
      <w:r w:rsidR="006D3C21">
        <w:rPr>
          <w:rFonts w:eastAsia="Calibri"/>
          <w:sz w:val="28"/>
          <w:szCs w:val="28"/>
          <w:lang w:eastAsia="en-US"/>
        </w:rPr>
        <w:t>МРГ</w:t>
      </w:r>
      <w:r w:rsidR="00DC73F4" w:rsidRPr="00DC73F4">
        <w:rPr>
          <w:rFonts w:eastAsia="Calibri"/>
          <w:sz w:val="28"/>
          <w:szCs w:val="28"/>
          <w:lang w:eastAsia="en-US"/>
        </w:rPr>
        <w:t>.</w:t>
      </w:r>
    </w:p>
    <w:p w:rsidR="00DC73F4" w:rsidRPr="00DC73F4" w:rsidRDefault="00DC5C26"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6</w:t>
      </w:r>
      <w:r w:rsidR="00DC73F4" w:rsidRPr="00DC73F4">
        <w:rPr>
          <w:rFonts w:eastAsia="Calibri"/>
          <w:sz w:val="28"/>
          <w:szCs w:val="28"/>
          <w:lang w:eastAsia="en-US"/>
        </w:rPr>
        <w:t xml:space="preserve">. Основанием для отклонения заявки </w:t>
      </w:r>
      <w:r w:rsidR="006D3C21">
        <w:rPr>
          <w:rFonts w:eastAsia="Calibri"/>
          <w:sz w:val="28"/>
          <w:szCs w:val="28"/>
          <w:lang w:eastAsia="en-US"/>
        </w:rPr>
        <w:t>МРГ</w:t>
      </w:r>
      <w:r w:rsidR="00DC73F4" w:rsidRPr="00DC73F4">
        <w:rPr>
          <w:rFonts w:eastAsia="Calibri"/>
          <w:sz w:val="28"/>
          <w:szCs w:val="28"/>
          <w:lang w:eastAsia="en-US"/>
        </w:rPr>
        <w:t xml:space="preserve"> является наличие одного или совокупности следующих обстоятельств:</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отсутствие не зависящих от сторон контракта обстоятельств, влекущих невозможность исполнения контракта в соответствии с действующими условиями, </w:t>
      </w:r>
      <w:r w:rsidR="00774661">
        <w:rPr>
          <w:rFonts w:eastAsia="Calibri"/>
          <w:sz w:val="28"/>
          <w:szCs w:val="28"/>
          <w:lang w:eastAsia="en-US"/>
        </w:rPr>
        <w:br/>
      </w:r>
      <w:r w:rsidRPr="00DC73F4">
        <w:rPr>
          <w:rFonts w:eastAsia="Calibri"/>
          <w:sz w:val="28"/>
          <w:szCs w:val="28"/>
          <w:lang w:eastAsia="en-US"/>
        </w:rPr>
        <w:t>и (или) причинно-следственной связи между необходимостью изменения существенных условий контракта и указанными обстоятельствами;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отсутствие целесообразности и (или) необходимости изменения существенных условий контракта для достижения целей закупки;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несоответствие предлагаемого изменения цены контракта (отдельного этапа исполнения контракта) рыночной конъюнктуре;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нарушение предлагаемыми изменениями существенных условий контракта требований Закона № 44-ФЗ, в том числе статьи 14 Закона №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наличие обстоятельств, препятствующих исполнению контракта на новых условиях;</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отсутствие финансовых средств, необходимых для оплаты контракта на новых условиях.</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При принятии </w:t>
      </w:r>
      <w:r w:rsidR="006D3C21">
        <w:rPr>
          <w:rFonts w:eastAsia="Calibri"/>
          <w:sz w:val="28"/>
          <w:szCs w:val="28"/>
          <w:lang w:eastAsia="en-US"/>
        </w:rPr>
        <w:t>МРГ</w:t>
      </w:r>
      <w:r w:rsidRPr="00DC73F4">
        <w:rPr>
          <w:rFonts w:eastAsia="Calibri"/>
          <w:sz w:val="28"/>
          <w:szCs w:val="28"/>
          <w:lang w:eastAsia="en-US"/>
        </w:rPr>
        <w:t xml:space="preserve"> решения об отклонении заявки в протоколе заседания </w:t>
      </w:r>
      <w:r w:rsidR="006D3C21">
        <w:rPr>
          <w:rFonts w:eastAsia="Calibri"/>
          <w:sz w:val="28"/>
          <w:szCs w:val="28"/>
          <w:lang w:eastAsia="en-US"/>
        </w:rPr>
        <w:t>МРГ</w:t>
      </w:r>
      <w:r w:rsidRPr="00DC73F4">
        <w:rPr>
          <w:rFonts w:eastAsia="Calibri"/>
          <w:sz w:val="28"/>
          <w:szCs w:val="28"/>
          <w:lang w:eastAsia="en-US"/>
        </w:rPr>
        <w:t xml:space="preserve"> указывается основание для отклонения такой заявки в соответствии с настоящим пунктом.</w:t>
      </w:r>
    </w:p>
    <w:p w:rsidR="00DC73F4" w:rsidRPr="00DC73F4" w:rsidRDefault="00DC5C26"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7</w:t>
      </w:r>
      <w:r w:rsidR="00DC73F4" w:rsidRPr="00DC73F4">
        <w:rPr>
          <w:rFonts w:eastAsia="Calibri"/>
          <w:sz w:val="28"/>
          <w:szCs w:val="28"/>
          <w:lang w:eastAsia="en-US"/>
        </w:rPr>
        <w:t>. Заказчик не позднее 2 рабочих дней со дня подписания протокола заседания МРГ уведомляет поставщика о принятом на заседании МРГ решении по результатам рассмотрения заявки и прилагаемых к ней документов (информации), представленных поставщиком.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При принятии </w:t>
      </w:r>
      <w:r w:rsidR="006D3C21">
        <w:rPr>
          <w:rFonts w:eastAsia="Calibri"/>
          <w:sz w:val="28"/>
          <w:szCs w:val="28"/>
          <w:lang w:eastAsia="en-US"/>
        </w:rPr>
        <w:t>МРГ</w:t>
      </w:r>
      <w:r w:rsidRPr="00DC73F4">
        <w:rPr>
          <w:rFonts w:eastAsia="Calibri"/>
          <w:sz w:val="28"/>
          <w:szCs w:val="28"/>
          <w:lang w:eastAsia="en-US"/>
        </w:rPr>
        <w:t xml:space="preserve"> решения об отклонении заявки в данном уведомлении указывается основание для отклонения такой заявки, отраженное в протоколе заседания </w:t>
      </w:r>
      <w:r w:rsidR="006D3C21">
        <w:rPr>
          <w:rFonts w:eastAsia="Calibri"/>
          <w:sz w:val="28"/>
          <w:szCs w:val="28"/>
          <w:lang w:eastAsia="en-US"/>
        </w:rPr>
        <w:t>МРГ</w:t>
      </w:r>
      <w:r w:rsidRPr="00DC73F4">
        <w:rPr>
          <w:rFonts w:eastAsia="Calibri"/>
          <w:sz w:val="28"/>
          <w:szCs w:val="28"/>
          <w:lang w:eastAsia="en-US"/>
        </w:rPr>
        <w:t>.</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Решение об отклонении заявки может быть обжаловано в соответствии с Порядком рассмотрения обращений поставщиков (подрядчиков, исполнителей) о необоснованности решений об отказе в изменении существенных условий контрактов, заключенных до 01 января 2025 года для обеспечения нужд муниципальных образований Пермского края,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w:t>
      </w:r>
      <w:r w:rsidR="000573B0">
        <w:rPr>
          <w:rFonts w:eastAsia="Calibri"/>
          <w:sz w:val="28"/>
          <w:szCs w:val="28"/>
          <w:lang w:eastAsia="en-US"/>
        </w:rPr>
        <w:t>ы</w:t>
      </w:r>
      <w:r w:rsidRPr="00DC73F4">
        <w:rPr>
          <w:rFonts w:eastAsia="Calibri"/>
          <w:sz w:val="28"/>
          <w:szCs w:val="28"/>
          <w:lang w:eastAsia="en-US"/>
        </w:rPr>
        <w:t xml:space="preserve">м постановлением Правительства Пермского края </w:t>
      </w:r>
      <w:r w:rsidR="00774661">
        <w:rPr>
          <w:rFonts w:eastAsia="Calibri"/>
          <w:sz w:val="28"/>
          <w:szCs w:val="28"/>
          <w:lang w:eastAsia="en-US"/>
        </w:rPr>
        <w:br/>
      </w:r>
      <w:r w:rsidRPr="00DC73F4">
        <w:rPr>
          <w:rFonts w:eastAsia="Calibri"/>
          <w:sz w:val="28"/>
          <w:szCs w:val="28"/>
          <w:lang w:eastAsia="en-US"/>
        </w:rPr>
        <w:t xml:space="preserve">от 29 апреля 2022 г. </w:t>
      </w:r>
      <w:r w:rsidR="000573B0">
        <w:rPr>
          <w:rFonts w:eastAsia="Calibri"/>
          <w:sz w:val="28"/>
          <w:szCs w:val="28"/>
          <w:lang w:eastAsia="en-US"/>
        </w:rPr>
        <w:t>№</w:t>
      </w:r>
      <w:r w:rsidRPr="00DC73F4">
        <w:rPr>
          <w:rFonts w:eastAsia="Calibri"/>
          <w:sz w:val="28"/>
          <w:szCs w:val="28"/>
          <w:lang w:eastAsia="en-US"/>
        </w:rPr>
        <w:t xml:space="preserve"> 340-п </w:t>
      </w:r>
      <w:r w:rsidR="000573B0">
        <w:rPr>
          <w:rFonts w:eastAsia="Calibri"/>
          <w:sz w:val="28"/>
          <w:szCs w:val="28"/>
          <w:lang w:eastAsia="en-US"/>
        </w:rPr>
        <w:t>«</w:t>
      </w:r>
      <w:r w:rsidRPr="00DC73F4">
        <w:rPr>
          <w:rFonts w:eastAsia="Calibri"/>
          <w:sz w:val="28"/>
          <w:szCs w:val="28"/>
          <w:lang w:eastAsia="en-US"/>
        </w:rPr>
        <w:t>Об изменении существенных условий контрактов, заключенных до 01 января 2025 года в Пермском крае</w:t>
      </w:r>
      <w:r w:rsidR="000573B0">
        <w:rPr>
          <w:rFonts w:eastAsia="Calibri"/>
          <w:sz w:val="28"/>
          <w:szCs w:val="28"/>
          <w:lang w:eastAsia="en-US"/>
        </w:rPr>
        <w:t>»</w:t>
      </w:r>
      <w:r w:rsidRPr="00DC73F4">
        <w:rPr>
          <w:rFonts w:eastAsia="Calibri"/>
          <w:sz w:val="28"/>
          <w:szCs w:val="28"/>
          <w:lang w:eastAsia="en-US"/>
        </w:rPr>
        <w:t>.</w:t>
      </w:r>
    </w:p>
    <w:p w:rsidR="00DC73F4" w:rsidRPr="00DC73F4" w:rsidRDefault="00DC5C26"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8</w:t>
      </w:r>
      <w:r w:rsidR="00DC73F4" w:rsidRPr="00DC73F4">
        <w:rPr>
          <w:rFonts w:eastAsia="Calibri"/>
          <w:sz w:val="28"/>
          <w:szCs w:val="28"/>
          <w:lang w:eastAsia="en-US"/>
        </w:rPr>
        <w:t xml:space="preserve">. На основании решения </w:t>
      </w:r>
      <w:r w:rsidR="006D3C21">
        <w:rPr>
          <w:rFonts w:eastAsia="Calibri"/>
          <w:sz w:val="28"/>
          <w:szCs w:val="28"/>
          <w:lang w:eastAsia="en-US"/>
        </w:rPr>
        <w:t>МРГ</w:t>
      </w:r>
      <w:r w:rsidR="00DC73F4" w:rsidRPr="00DC73F4">
        <w:rPr>
          <w:rFonts w:eastAsia="Calibri"/>
          <w:sz w:val="28"/>
          <w:szCs w:val="28"/>
          <w:lang w:eastAsia="en-US"/>
        </w:rPr>
        <w:t xml:space="preserve"> о согласовании заявки органом по сопровождению закупок осуществляется подготовка и обеспечивается принятие проекта постановления администрации города Перми об изменении существенных условий контракта в соответствии с установленным порядком.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При принятии </w:t>
      </w:r>
      <w:r w:rsidR="006D3C21">
        <w:rPr>
          <w:rFonts w:eastAsia="Calibri"/>
          <w:sz w:val="28"/>
          <w:szCs w:val="28"/>
          <w:lang w:eastAsia="en-US"/>
        </w:rPr>
        <w:t>МРГ</w:t>
      </w:r>
      <w:r w:rsidRPr="00DC73F4">
        <w:rPr>
          <w:rFonts w:eastAsia="Calibri"/>
          <w:sz w:val="28"/>
          <w:szCs w:val="28"/>
          <w:lang w:eastAsia="en-US"/>
        </w:rPr>
        <w:t xml:space="preserve"> решения об отклонении заявки изменение существенных условий контракта осуществляется в соответствии со статьей 95 Закона № 44-ФЗ.</w:t>
      </w:r>
    </w:p>
    <w:p w:rsidR="00DC73F4" w:rsidRPr="00DC73F4" w:rsidRDefault="00DC5C26"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9</w:t>
      </w:r>
      <w:r w:rsidR="00774661">
        <w:rPr>
          <w:rFonts w:eastAsia="Calibri"/>
          <w:sz w:val="28"/>
          <w:szCs w:val="28"/>
          <w:lang w:eastAsia="en-US"/>
        </w:rPr>
        <w:t xml:space="preserve">. В </w:t>
      </w:r>
      <w:r w:rsidR="00DC73F4" w:rsidRPr="00DC73F4">
        <w:rPr>
          <w:rFonts w:eastAsia="Calibri"/>
          <w:sz w:val="28"/>
          <w:szCs w:val="28"/>
          <w:lang w:eastAsia="en-US"/>
        </w:rPr>
        <w:t>постановлени</w:t>
      </w:r>
      <w:r w:rsidR="00774661">
        <w:rPr>
          <w:rFonts w:eastAsia="Calibri"/>
          <w:sz w:val="28"/>
          <w:szCs w:val="28"/>
          <w:lang w:eastAsia="en-US"/>
        </w:rPr>
        <w:t>и</w:t>
      </w:r>
      <w:r w:rsidR="00DC73F4" w:rsidRPr="00DC73F4">
        <w:rPr>
          <w:rFonts w:eastAsia="Calibri"/>
          <w:sz w:val="28"/>
          <w:szCs w:val="28"/>
          <w:lang w:eastAsia="en-US"/>
        </w:rPr>
        <w:t xml:space="preserve"> администрации города Перми об изменении существенных условий контракта указываются наименование заказчика, номер и дата заключения контракта, номер реестровой записи контракта в реестре контрактов, заключенных заказчиками, а также реквизиты соответствующего протокола заседания МРГ, содержащего сведения об изменении существенных условий такого контракта.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w:t>
      </w:r>
      <w:r w:rsidR="00DC5C26">
        <w:rPr>
          <w:rFonts w:eastAsia="Calibri"/>
          <w:sz w:val="28"/>
          <w:szCs w:val="28"/>
          <w:lang w:eastAsia="en-US"/>
        </w:rPr>
        <w:t>0</w:t>
      </w:r>
      <w:r w:rsidRPr="00DC73F4">
        <w:rPr>
          <w:rFonts w:eastAsia="Calibri"/>
          <w:sz w:val="28"/>
          <w:szCs w:val="28"/>
          <w:lang w:eastAsia="en-US"/>
        </w:rPr>
        <w:t>. Изменение существенных условий контракта осуществляется:</w:t>
      </w:r>
    </w:p>
    <w:p w:rsidR="00DC73F4" w:rsidRPr="00DC73F4" w:rsidRDefault="00774661"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10.1. </w:t>
      </w:r>
      <w:r w:rsidR="00DC73F4" w:rsidRPr="00DC73F4">
        <w:rPr>
          <w:rFonts w:eastAsia="Calibri"/>
          <w:sz w:val="28"/>
          <w:szCs w:val="28"/>
          <w:lang w:eastAsia="en-US"/>
        </w:rPr>
        <w:t xml:space="preserve">путем заключения между заказчиком и поставщиком дополнительного соглашения к контракту </w:t>
      </w:r>
      <w:r>
        <w:rPr>
          <w:rFonts w:eastAsia="Calibri"/>
          <w:sz w:val="28"/>
          <w:szCs w:val="28"/>
          <w:lang w:eastAsia="en-US"/>
        </w:rPr>
        <w:t>на основании изданного</w:t>
      </w:r>
      <w:r w:rsidR="00DC73F4" w:rsidRPr="00DC73F4">
        <w:rPr>
          <w:rFonts w:eastAsia="Calibri"/>
          <w:sz w:val="28"/>
          <w:szCs w:val="28"/>
          <w:lang w:eastAsia="en-US"/>
        </w:rPr>
        <w:t xml:space="preserve"> постановления администрации города Перми об изменении существенных условий такого контракта;</w:t>
      </w:r>
    </w:p>
    <w:p w:rsidR="00DC73F4" w:rsidRPr="00DC73F4" w:rsidRDefault="00774661"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10.2. </w:t>
      </w:r>
      <w:r w:rsidR="00DC73F4" w:rsidRPr="00DC73F4">
        <w:rPr>
          <w:rFonts w:eastAsia="Calibri"/>
          <w:sz w:val="28"/>
          <w:szCs w:val="28"/>
          <w:lang w:eastAsia="en-US"/>
        </w:rPr>
        <w:t>при соблюдении положений частей 1.3-1.6 статьи 95 Закона № 44-ФЗ.</w:t>
      </w: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774661" w:rsidRDefault="00774661" w:rsidP="00140364">
      <w:pPr>
        <w:widowControl w:val="0"/>
        <w:tabs>
          <w:tab w:val="left" w:pos="993"/>
        </w:tabs>
        <w:autoSpaceDE w:val="0"/>
        <w:autoSpaceDN w:val="0"/>
        <w:ind w:firstLine="709"/>
        <w:jc w:val="both"/>
        <w:rPr>
          <w:rFonts w:eastAsia="Calibri"/>
          <w:sz w:val="28"/>
          <w:szCs w:val="28"/>
          <w:lang w:eastAsia="en-US"/>
        </w:rPr>
        <w:sectPr w:rsidR="00774661" w:rsidSect="00774661">
          <w:pgSz w:w="11906" w:h="16838"/>
          <w:pgMar w:top="1134" w:right="567" w:bottom="1134" w:left="1418" w:header="363" w:footer="709" w:gutter="0"/>
          <w:pgNumType w:start="1"/>
          <w:cols w:space="708"/>
          <w:titlePg/>
          <w:docGrid w:linePitch="360"/>
        </w:sectPr>
      </w:pPr>
    </w:p>
    <w:p w:rsidR="00DC73F4" w:rsidRPr="00DC73F4" w:rsidRDefault="00DC73F4" w:rsidP="00DC73F4">
      <w:pPr>
        <w:spacing w:line="240" w:lineRule="exact"/>
        <w:ind w:left="5103"/>
        <w:rPr>
          <w:sz w:val="28"/>
          <w:szCs w:val="28"/>
        </w:rPr>
      </w:pPr>
      <w:r w:rsidRPr="00DC73F4">
        <w:rPr>
          <w:sz w:val="28"/>
          <w:szCs w:val="28"/>
        </w:rPr>
        <w:t>Приложение</w:t>
      </w:r>
    </w:p>
    <w:p w:rsidR="00DC73F4" w:rsidRPr="00DC73F4" w:rsidRDefault="00DC73F4" w:rsidP="00DC73F4">
      <w:pPr>
        <w:spacing w:line="240" w:lineRule="exact"/>
        <w:ind w:left="5103"/>
        <w:rPr>
          <w:sz w:val="28"/>
          <w:szCs w:val="28"/>
        </w:rPr>
      </w:pPr>
      <w:r w:rsidRPr="00DC73F4">
        <w:rPr>
          <w:sz w:val="28"/>
          <w:szCs w:val="28"/>
        </w:rPr>
        <w:t xml:space="preserve">к Порядку изменения существенных условий контрактов, заключенных </w:t>
      </w:r>
    </w:p>
    <w:p w:rsidR="00774661" w:rsidRDefault="00DC73F4" w:rsidP="00DC73F4">
      <w:pPr>
        <w:spacing w:line="240" w:lineRule="exact"/>
        <w:ind w:left="5103"/>
        <w:rPr>
          <w:sz w:val="28"/>
          <w:szCs w:val="28"/>
        </w:rPr>
      </w:pPr>
      <w:r w:rsidRPr="00DC73F4">
        <w:rPr>
          <w:sz w:val="28"/>
          <w:szCs w:val="28"/>
        </w:rPr>
        <w:t xml:space="preserve">до 01 января 2025 года для обеспечения нужд муниципального образования </w:t>
      </w:r>
    </w:p>
    <w:p w:rsidR="00774661" w:rsidRDefault="00DC73F4" w:rsidP="00DC73F4">
      <w:pPr>
        <w:spacing w:line="240" w:lineRule="exact"/>
        <w:ind w:left="5103"/>
        <w:rPr>
          <w:sz w:val="28"/>
          <w:szCs w:val="28"/>
        </w:rPr>
      </w:pPr>
      <w:r w:rsidRPr="00DC73F4">
        <w:rPr>
          <w:sz w:val="28"/>
          <w:szCs w:val="28"/>
        </w:rPr>
        <w:t>город Пермь, по соглашению сторон, если при исполнении таких контрактов возникли не</w:t>
      </w:r>
      <w:r w:rsidR="002345B6">
        <w:rPr>
          <w:sz w:val="28"/>
          <w:szCs w:val="28"/>
        </w:rPr>
        <w:t xml:space="preserve"> </w:t>
      </w:r>
      <w:r w:rsidRPr="00DC73F4">
        <w:rPr>
          <w:sz w:val="28"/>
          <w:szCs w:val="28"/>
        </w:rPr>
        <w:t xml:space="preserve">зависящие от сторон </w:t>
      </w:r>
    </w:p>
    <w:p w:rsidR="00774661" w:rsidRDefault="00DC73F4" w:rsidP="00DC73F4">
      <w:pPr>
        <w:spacing w:line="240" w:lineRule="exact"/>
        <w:ind w:left="5103"/>
        <w:rPr>
          <w:sz w:val="28"/>
          <w:szCs w:val="28"/>
        </w:rPr>
      </w:pPr>
      <w:r w:rsidRPr="00DC73F4">
        <w:rPr>
          <w:sz w:val="28"/>
          <w:szCs w:val="28"/>
        </w:rPr>
        <w:t xml:space="preserve">контракта обстоятельства, влекущие невозможность их исполнения, в том числе в связи с мобилизацией </w:t>
      </w:r>
    </w:p>
    <w:p w:rsidR="00DC73F4" w:rsidRPr="00DC73F4" w:rsidRDefault="00DC73F4" w:rsidP="00DC73F4">
      <w:pPr>
        <w:spacing w:line="240" w:lineRule="exact"/>
        <w:ind w:left="5103"/>
        <w:rPr>
          <w:sz w:val="28"/>
          <w:szCs w:val="28"/>
        </w:rPr>
      </w:pPr>
      <w:r w:rsidRPr="00DC73F4">
        <w:rPr>
          <w:sz w:val="28"/>
          <w:szCs w:val="28"/>
        </w:rPr>
        <w:t>в Российской Федерации</w:t>
      </w:r>
    </w:p>
    <w:p w:rsidR="00DC73F4" w:rsidRDefault="00DC73F4" w:rsidP="00DC73F4">
      <w:pPr>
        <w:spacing w:line="240" w:lineRule="exact"/>
        <w:ind w:left="5103"/>
        <w:rPr>
          <w:sz w:val="28"/>
          <w:szCs w:val="28"/>
        </w:rPr>
      </w:pPr>
    </w:p>
    <w:p w:rsidR="00774661" w:rsidRPr="00DC73F4" w:rsidRDefault="00774661" w:rsidP="00DC73F4">
      <w:pPr>
        <w:spacing w:line="240" w:lineRule="exact"/>
        <w:ind w:left="5103"/>
        <w:rPr>
          <w:sz w:val="28"/>
          <w:szCs w:val="28"/>
        </w:rPr>
      </w:pPr>
    </w:p>
    <w:p w:rsidR="00DC73F4" w:rsidRDefault="00DC73F4" w:rsidP="00DC73F4">
      <w:pPr>
        <w:spacing w:line="240" w:lineRule="exact"/>
        <w:ind w:left="5103"/>
        <w:rPr>
          <w:sz w:val="28"/>
          <w:szCs w:val="28"/>
        </w:rPr>
      </w:pPr>
      <w:r w:rsidRPr="00DC73F4">
        <w:rPr>
          <w:sz w:val="28"/>
          <w:szCs w:val="28"/>
        </w:rPr>
        <w:t>ФОРМА</w:t>
      </w:r>
    </w:p>
    <w:p w:rsidR="00774661" w:rsidRDefault="00774661" w:rsidP="00DC73F4">
      <w:pPr>
        <w:spacing w:line="240" w:lineRule="exact"/>
        <w:ind w:left="5103"/>
        <w:rPr>
          <w:sz w:val="28"/>
          <w:szCs w:val="28"/>
        </w:rPr>
      </w:pPr>
    </w:p>
    <w:p w:rsidR="00774661" w:rsidRDefault="00774661" w:rsidP="00DC73F4">
      <w:pPr>
        <w:spacing w:line="240" w:lineRule="exact"/>
        <w:ind w:left="5103"/>
        <w:rPr>
          <w:sz w:val="28"/>
          <w:szCs w:val="28"/>
        </w:rPr>
      </w:pPr>
    </w:p>
    <w:p w:rsidR="00774661" w:rsidRPr="00DC73F4" w:rsidRDefault="00774661" w:rsidP="00DC73F4">
      <w:pPr>
        <w:spacing w:line="240" w:lineRule="exact"/>
        <w:ind w:left="5103"/>
        <w:rPr>
          <w:sz w:val="28"/>
          <w:szCs w:val="28"/>
        </w:rPr>
      </w:pPr>
    </w:p>
    <w:p w:rsidR="00DC73F4" w:rsidRPr="00DC73F4" w:rsidRDefault="00DC73F4" w:rsidP="00774661">
      <w:pPr>
        <w:autoSpaceDE w:val="0"/>
        <w:autoSpaceDN w:val="0"/>
        <w:adjustRightInd w:val="0"/>
        <w:spacing w:line="240" w:lineRule="exact"/>
        <w:jc w:val="center"/>
        <w:rPr>
          <w:rFonts w:eastAsiaTheme="minorHAnsi"/>
          <w:b/>
          <w:sz w:val="28"/>
          <w:szCs w:val="28"/>
          <w:lang w:eastAsia="en-US"/>
        </w:rPr>
      </w:pPr>
      <w:r w:rsidRPr="00DC73F4">
        <w:rPr>
          <w:rFonts w:eastAsiaTheme="minorHAnsi"/>
          <w:b/>
          <w:sz w:val="28"/>
          <w:szCs w:val="28"/>
          <w:lang w:eastAsia="en-US"/>
        </w:rPr>
        <w:t>ЗАЯВКА</w:t>
      </w:r>
    </w:p>
    <w:p w:rsidR="00DC73F4" w:rsidRPr="00DC73F4" w:rsidRDefault="00DC73F4" w:rsidP="00774661">
      <w:pPr>
        <w:autoSpaceDE w:val="0"/>
        <w:autoSpaceDN w:val="0"/>
        <w:adjustRightInd w:val="0"/>
        <w:spacing w:line="240" w:lineRule="exact"/>
        <w:jc w:val="center"/>
        <w:rPr>
          <w:rFonts w:eastAsiaTheme="minorHAnsi"/>
          <w:b/>
          <w:sz w:val="28"/>
          <w:szCs w:val="28"/>
          <w:lang w:eastAsia="en-US"/>
        </w:rPr>
      </w:pPr>
      <w:r w:rsidRPr="00DC73F4">
        <w:rPr>
          <w:rFonts w:eastAsiaTheme="minorHAnsi"/>
          <w:b/>
          <w:sz w:val="28"/>
          <w:szCs w:val="28"/>
          <w:lang w:eastAsia="en-US"/>
        </w:rPr>
        <w:t>о предложении об изменении существенных условий контракта</w:t>
      </w:r>
    </w:p>
    <w:p w:rsidR="00DC73F4" w:rsidRDefault="00DC73F4" w:rsidP="00DC73F4">
      <w:pPr>
        <w:widowControl w:val="0"/>
        <w:autoSpaceDE w:val="0"/>
        <w:autoSpaceDN w:val="0"/>
        <w:spacing w:line="240" w:lineRule="exact"/>
        <w:ind w:firstLine="567"/>
        <w:jc w:val="both"/>
        <w:outlineLvl w:val="1"/>
        <w:rPr>
          <w:rFonts w:ascii="Calibri" w:eastAsiaTheme="minorEastAsia" w:hAnsi="Calibri" w:cs="Calibri"/>
          <w:sz w:val="22"/>
          <w:szCs w:val="22"/>
        </w:rPr>
      </w:pPr>
    </w:p>
    <w:p w:rsidR="00774661" w:rsidRPr="00DC73F4" w:rsidRDefault="00774661" w:rsidP="00DC73F4">
      <w:pPr>
        <w:widowControl w:val="0"/>
        <w:autoSpaceDE w:val="0"/>
        <w:autoSpaceDN w:val="0"/>
        <w:spacing w:line="240" w:lineRule="exact"/>
        <w:ind w:firstLine="567"/>
        <w:jc w:val="both"/>
        <w:outlineLvl w:val="1"/>
        <w:rPr>
          <w:rFonts w:ascii="Calibri" w:eastAsiaTheme="minorEastAsia" w:hAnsi="Calibri" w:cs="Calibri"/>
          <w:sz w:val="22"/>
          <w:szCs w:val="22"/>
        </w:rPr>
      </w:pPr>
    </w:p>
    <w:p w:rsidR="00774661" w:rsidRDefault="00DC73F4" w:rsidP="00774661">
      <w:pPr>
        <w:ind w:firstLine="720"/>
        <w:jc w:val="both"/>
        <w:rPr>
          <w:rFonts w:eastAsiaTheme="minorHAnsi"/>
          <w:sz w:val="28"/>
          <w:szCs w:val="28"/>
          <w:lang w:eastAsia="en-US"/>
        </w:rPr>
      </w:pPr>
      <w:r w:rsidRPr="00DC73F4">
        <w:rPr>
          <w:rFonts w:eastAsiaTheme="minorHAnsi"/>
          <w:sz w:val="28"/>
          <w:szCs w:val="28"/>
          <w:lang w:eastAsia="en-US"/>
        </w:rPr>
        <w:t>1. Наименование заказчика: ___________________________________</w:t>
      </w:r>
      <w:r w:rsidR="00774661">
        <w:rPr>
          <w:rFonts w:eastAsiaTheme="minorHAnsi"/>
          <w:sz w:val="28"/>
          <w:szCs w:val="28"/>
          <w:lang w:eastAsia="en-US"/>
        </w:rPr>
        <w:t>______</w:t>
      </w:r>
    </w:p>
    <w:p w:rsidR="00DC73F4" w:rsidRPr="00DC73F4" w:rsidRDefault="00DC73F4" w:rsidP="00774661">
      <w:pPr>
        <w:jc w:val="both"/>
        <w:rPr>
          <w:rFonts w:eastAsiaTheme="minorHAnsi"/>
          <w:sz w:val="28"/>
          <w:szCs w:val="28"/>
          <w:lang w:eastAsia="en-US"/>
        </w:rPr>
      </w:pPr>
      <w:r w:rsidRPr="00DC73F4">
        <w:rPr>
          <w:rFonts w:eastAsiaTheme="minorHAnsi"/>
          <w:sz w:val="28"/>
          <w:szCs w:val="28"/>
          <w:lang w:eastAsia="en-US"/>
        </w:rPr>
        <w:t>____________________________________________________________</w:t>
      </w:r>
      <w:r w:rsidR="00774661">
        <w:rPr>
          <w:rFonts w:eastAsiaTheme="minorHAnsi"/>
          <w:sz w:val="28"/>
          <w:szCs w:val="28"/>
          <w:lang w:eastAsia="en-US"/>
        </w:rPr>
        <w:t>__________</w:t>
      </w:r>
      <w:r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2. Наименование поставщика (подрядчика,</w:t>
      </w:r>
      <w:r w:rsidR="00774661">
        <w:rPr>
          <w:rFonts w:eastAsiaTheme="minorHAnsi"/>
          <w:sz w:val="28"/>
          <w:szCs w:val="28"/>
          <w:lang w:eastAsia="en-US"/>
        </w:rPr>
        <w:t xml:space="preserve"> исполнителя):________________</w:t>
      </w:r>
    </w:p>
    <w:p w:rsidR="00DC73F4" w:rsidRPr="00DC73F4" w:rsidRDefault="00DC73F4" w:rsidP="00774661">
      <w:pPr>
        <w:jc w:val="both"/>
        <w:rPr>
          <w:rFonts w:eastAsiaTheme="minorHAnsi"/>
          <w:sz w:val="28"/>
          <w:szCs w:val="28"/>
          <w:lang w:eastAsia="en-US"/>
        </w:rPr>
      </w:pPr>
      <w:r w:rsidRPr="00DC73F4">
        <w:rPr>
          <w:rFonts w:eastAsiaTheme="minorHAnsi"/>
          <w:sz w:val="28"/>
          <w:szCs w:val="28"/>
          <w:lang w:eastAsia="en-US"/>
        </w:rPr>
        <w:t>___________________________________</w:t>
      </w:r>
      <w:r w:rsidR="00774661">
        <w:rPr>
          <w:rFonts w:eastAsiaTheme="minorHAnsi"/>
          <w:sz w:val="28"/>
          <w:szCs w:val="28"/>
          <w:lang w:eastAsia="en-US"/>
        </w:rPr>
        <w:t>___________________________________</w:t>
      </w:r>
      <w:r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3. Номер реестровой записи контракта в реестре контрактов, заключенных зак</w:t>
      </w:r>
      <w:r w:rsidR="00774661">
        <w:rPr>
          <w:rFonts w:eastAsiaTheme="minorHAnsi"/>
          <w:sz w:val="28"/>
          <w:szCs w:val="28"/>
          <w:lang w:eastAsia="en-US"/>
        </w:rPr>
        <w:t>азчиками:___________________________________________________________</w:t>
      </w:r>
      <w:r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4. Номер контракта, дата заключения: ___</w:t>
      </w:r>
      <w:r w:rsidR="00774661">
        <w:rPr>
          <w:rFonts w:eastAsiaTheme="minorHAnsi"/>
          <w:sz w:val="28"/>
          <w:szCs w:val="28"/>
          <w:lang w:eastAsia="en-US"/>
        </w:rPr>
        <w:t>_____________________________.</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5. Предмет контракта:_________________</w:t>
      </w:r>
      <w:r w:rsidR="00774661">
        <w:rPr>
          <w:rFonts w:eastAsiaTheme="minorHAnsi"/>
          <w:sz w:val="28"/>
          <w:szCs w:val="28"/>
          <w:lang w:eastAsia="en-US"/>
        </w:rPr>
        <w:t>_____________________________.</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6. Цена контракта:____________________</w:t>
      </w:r>
      <w:r w:rsidR="00774661">
        <w:rPr>
          <w:rFonts w:eastAsiaTheme="minorHAnsi"/>
          <w:sz w:val="28"/>
          <w:szCs w:val="28"/>
          <w:lang w:eastAsia="en-US"/>
        </w:rPr>
        <w:t>_____________________________.</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7. Срок исполнения контракта:_________</w:t>
      </w:r>
      <w:r w:rsidR="00774661">
        <w:rPr>
          <w:rFonts w:eastAsiaTheme="minorHAnsi"/>
          <w:sz w:val="28"/>
          <w:szCs w:val="28"/>
          <w:lang w:eastAsia="en-US"/>
        </w:rPr>
        <w:t>______________________________.</w:t>
      </w:r>
    </w:p>
    <w:p w:rsidR="00DC73F4" w:rsidRPr="00DC73F4" w:rsidRDefault="00774661" w:rsidP="00774661">
      <w:pPr>
        <w:ind w:firstLine="720"/>
        <w:jc w:val="both"/>
        <w:rPr>
          <w:rFonts w:eastAsiaTheme="minorHAnsi"/>
          <w:sz w:val="28"/>
          <w:szCs w:val="28"/>
          <w:lang w:eastAsia="en-US"/>
        </w:rPr>
      </w:pPr>
      <w:r>
        <w:rPr>
          <w:rFonts w:eastAsiaTheme="minorHAnsi"/>
          <w:sz w:val="28"/>
          <w:szCs w:val="28"/>
          <w:lang w:eastAsia="en-US"/>
        </w:rPr>
        <w:t xml:space="preserve">8. Порядок </w:t>
      </w:r>
      <w:r w:rsidR="00DC73F4" w:rsidRPr="00DC73F4">
        <w:rPr>
          <w:rFonts w:eastAsiaTheme="minorHAnsi"/>
          <w:sz w:val="28"/>
          <w:szCs w:val="28"/>
          <w:lang w:eastAsia="en-US"/>
        </w:rPr>
        <w:t>оплаты по контракту, в том числе информация о размере аванса (в случае если контрактом предусмотрена выплата аванса), о размере аванса в отношении каждого этапа исполнения контракта (если контрактом предусмотрены этапы исполнения контракта):</w:t>
      </w:r>
      <w:r w:rsidR="00DC73F4" w:rsidRPr="00DC73F4">
        <w:rPr>
          <w:rFonts w:asciiTheme="minorHAnsi" w:eastAsiaTheme="minorHAnsi" w:hAnsiTheme="minorHAnsi" w:cstheme="minorBidi"/>
          <w:sz w:val="22"/>
          <w:szCs w:val="22"/>
          <w:lang w:eastAsia="en-US"/>
        </w:rPr>
        <w:t xml:space="preserve"> </w:t>
      </w:r>
      <w:r w:rsidR="00DC73F4" w:rsidRPr="00DC73F4">
        <w:rPr>
          <w:rFonts w:eastAsiaTheme="minorHAnsi"/>
          <w:sz w:val="28"/>
          <w:szCs w:val="28"/>
          <w:lang w:eastAsia="en-US"/>
        </w:rPr>
        <w:t>___</w:t>
      </w:r>
      <w:r>
        <w:rPr>
          <w:rFonts w:eastAsiaTheme="minorHAnsi"/>
          <w:sz w:val="28"/>
          <w:szCs w:val="28"/>
          <w:lang w:eastAsia="en-US"/>
        </w:rPr>
        <w:t>_________________________________________</w:t>
      </w:r>
      <w:r w:rsidR="00DC73F4"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9. Дата начала исполнения контракта (отдельного этапа исполнения контракта): ___________________________________</w:t>
      </w:r>
      <w:r w:rsidR="00774661">
        <w:rPr>
          <w:rFonts w:eastAsiaTheme="minorHAnsi"/>
          <w:sz w:val="28"/>
          <w:szCs w:val="28"/>
          <w:lang w:eastAsia="en-US"/>
        </w:rPr>
        <w:t>____________________________</w:t>
      </w:r>
      <w:r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 xml:space="preserve">10. Размер исполненных обязательств по контракту (в процентах </w:t>
      </w:r>
      <w:r w:rsidRPr="00DC73F4">
        <w:rPr>
          <w:rFonts w:eastAsiaTheme="minorHAnsi"/>
          <w:sz w:val="28"/>
          <w:szCs w:val="28"/>
          <w:lang w:eastAsia="en-US"/>
        </w:rPr>
        <w:br/>
        <w:t>и рублях):___________________________________________________________</w:t>
      </w:r>
      <w:r w:rsidR="00774661">
        <w:rPr>
          <w:rFonts w:eastAsiaTheme="minorHAnsi"/>
          <w:sz w:val="28"/>
          <w:szCs w:val="28"/>
          <w:lang w:eastAsia="en-US"/>
        </w:rPr>
        <w:t>__.</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11. Краткое описание обстоятельств, независящих от сторон контракта и влекущих невозможность его исполнения в соответствии с действующими условиям, а также причинно-следственной связи между необходимостью изменения существенных условий контракта и указанными обстоятельствами:</w:t>
      </w:r>
      <w:r w:rsidR="00774661">
        <w:rPr>
          <w:rFonts w:eastAsiaTheme="minorHAnsi"/>
          <w:sz w:val="28"/>
          <w:szCs w:val="28"/>
          <w:lang w:eastAsia="en-US"/>
        </w:rPr>
        <w:t>_________________</w:t>
      </w:r>
      <w:r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12. Предложения об изменении существенных условий контракта:</w:t>
      </w:r>
    </w:p>
    <w:p w:rsidR="00774661" w:rsidRDefault="00DC73F4" w:rsidP="00774661">
      <w:pPr>
        <w:ind w:firstLine="720"/>
        <w:jc w:val="both"/>
        <w:rPr>
          <w:rFonts w:eastAsiaTheme="minorHAnsi"/>
          <w:sz w:val="28"/>
          <w:szCs w:val="28"/>
          <w:lang w:eastAsia="en-US"/>
        </w:rPr>
      </w:pPr>
      <w:r w:rsidRPr="00DC73F4">
        <w:rPr>
          <w:rFonts w:eastAsiaTheme="minorHAnsi"/>
          <w:sz w:val="28"/>
          <w:szCs w:val="28"/>
          <w:lang w:eastAsia="en-US"/>
        </w:rPr>
        <w:t>12.1. изменение цены контракта (отдельного этапа исполнения контракта) (при необходимости) ____________________</w:t>
      </w:r>
      <w:r w:rsidR="00774661">
        <w:rPr>
          <w:rFonts w:eastAsiaTheme="minorHAnsi"/>
          <w:sz w:val="28"/>
          <w:szCs w:val="28"/>
          <w:lang w:eastAsia="en-US"/>
        </w:rPr>
        <w:t>______________________________</w:t>
      </w:r>
      <w:r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12.2. изменение срока исполнения контракта (отдельного этапа исполнения контракта) (при необходимости) ___________________________________</w:t>
      </w:r>
      <w:r w:rsidR="00774661">
        <w:rPr>
          <w:rFonts w:eastAsiaTheme="minorHAnsi"/>
          <w:sz w:val="28"/>
          <w:szCs w:val="28"/>
          <w:lang w:eastAsia="en-US"/>
        </w:rPr>
        <w:t>_______</w:t>
      </w:r>
      <w:r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12.3. изменение даты начала исполнения контракта (отдельного этапа исполнения контракта) (при необходимости) ___________________________________</w:t>
      </w:r>
      <w:r w:rsidR="00774661">
        <w:rPr>
          <w:rFonts w:eastAsiaTheme="minorHAnsi"/>
          <w:sz w:val="28"/>
          <w:szCs w:val="28"/>
          <w:lang w:eastAsia="en-US"/>
        </w:rPr>
        <w:t>_</w:t>
      </w:r>
      <w:r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12.4. изменение порядка оплаты контракта (отдельного этапа исполнения контракта), в том числе в части авансирования (при необходимости) _________________________________</w:t>
      </w:r>
      <w:r w:rsidR="00774661">
        <w:rPr>
          <w:rFonts w:eastAsiaTheme="minorHAnsi"/>
          <w:sz w:val="28"/>
          <w:szCs w:val="28"/>
          <w:lang w:eastAsia="en-US"/>
        </w:rPr>
        <w:t>_____________________________________</w:t>
      </w:r>
      <w:r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12.5. изменение количества (объема) закупаемых товаров, работ, услуг (при необходимости) ___________________________________</w:t>
      </w:r>
      <w:r w:rsidR="00774661">
        <w:rPr>
          <w:rFonts w:eastAsiaTheme="minorHAnsi"/>
          <w:sz w:val="28"/>
          <w:szCs w:val="28"/>
          <w:lang w:eastAsia="en-US"/>
        </w:rPr>
        <w:t>_____________________</w:t>
      </w:r>
      <w:r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12.6. изменение иных существенных условий контракта (при необходимости) ___________________________________________________________________</w:t>
      </w:r>
      <w:r w:rsidR="00774661">
        <w:rPr>
          <w:rFonts w:eastAsiaTheme="minorHAnsi"/>
          <w:sz w:val="28"/>
          <w:szCs w:val="28"/>
          <w:lang w:eastAsia="en-US"/>
        </w:rPr>
        <w:t>___</w:t>
      </w:r>
      <w:r w:rsidRPr="00DC73F4">
        <w:rPr>
          <w:rFonts w:eastAsiaTheme="minorHAnsi"/>
          <w:sz w:val="28"/>
          <w:szCs w:val="28"/>
          <w:lang w:eastAsia="en-US"/>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 xml:space="preserve">13. Сведения о необходимости выделения дополнительных средств </w:t>
      </w:r>
      <w:r w:rsidRPr="00DC73F4">
        <w:rPr>
          <w:rFonts w:eastAsiaTheme="minorHAnsi"/>
          <w:sz w:val="28"/>
          <w:szCs w:val="28"/>
          <w:lang w:eastAsia="en-US"/>
        </w:rPr>
        <w:br/>
        <w:t>и их источнике: _________________</w:t>
      </w:r>
      <w:r w:rsidR="00774661">
        <w:rPr>
          <w:rFonts w:eastAsiaTheme="minorHAnsi"/>
          <w:sz w:val="28"/>
          <w:szCs w:val="28"/>
          <w:lang w:eastAsia="en-US"/>
        </w:rPr>
        <w:t>_______________________________________</w:t>
      </w:r>
      <w:r w:rsidRPr="00DC73F4">
        <w:rPr>
          <w:rFonts w:eastAsiaTheme="minorHAnsi"/>
          <w:sz w:val="28"/>
          <w:szCs w:val="28"/>
          <w:lang w:eastAsia="en-US"/>
        </w:rPr>
        <w:t xml:space="preserve">. </w:t>
      </w:r>
    </w:p>
    <w:p w:rsidR="00DC73F4" w:rsidRPr="00DC73F4" w:rsidRDefault="00DC73F4" w:rsidP="00774661">
      <w:pPr>
        <w:widowControl w:val="0"/>
        <w:autoSpaceDE w:val="0"/>
        <w:autoSpaceDN w:val="0"/>
        <w:ind w:firstLine="720"/>
        <w:jc w:val="both"/>
        <w:rPr>
          <w:sz w:val="28"/>
          <w:szCs w:val="28"/>
        </w:rPr>
      </w:pPr>
      <w:r w:rsidRPr="00DC73F4">
        <w:rPr>
          <w:sz w:val="28"/>
          <w:szCs w:val="28"/>
        </w:rPr>
        <w:t xml:space="preserve">14. Указание на национальный и (или) федеральный проект, государственную программу Российской Федерации и (или) Пермского края и (или) </w:t>
      </w:r>
      <w:r w:rsidRPr="00DC73F4">
        <w:rPr>
          <w:spacing w:val="-4"/>
          <w:sz w:val="28"/>
          <w:szCs w:val="28"/>
        </w:rPr>
        <w:t>муниципальную программу</w:t>
      </w:r>
      <w:r w:rsidRPr="00DC73F4">
        <w:rPr>
          <w:sz w:val="28"/>
          <w:szCs w:val="28"/>
        </w:rPr>
        <w:t>, в рамках которых предусмотрено мероприятие, в целях реализации которого заключен контракт:______________________________</w:t>
      </w:r>
      <w:r w:rsidR="00774661">
        <w:rPr>
          <w:sz w:val="28"/>
          <w:szCs w:val="28"/>
        </w:rPr>
        <w:t>__________</w:t>
      </w:r>
      <w:r w:rsidRPr="00DC73F4">
        <w:rPr>
          <w:sz w:val="28"/>
          <w:szCs w:val="28"/>
        </w:rPr>
        <w:t>.</w:t>
      </w:r>
    </w:p>
    <w:p w:rsidR="00DC73F4" w:rsidRPr="00DC73F4" w:rsidRDefault="00DC73F4" w:rsidP="00774661">
      <w:pPr>
        <w:ind w:firstLine="720"/>
        <w:jc w:val="both"/>
        <w:rPr>
          <w:rFonts w:eastAsiaTheme="minorHAnsi"/>
          <w:sz w:val="28"/>
          <w:szCs w:val="28"/>
          <w:lang w:eastAsia="en-US"/>
        </w:rPr>
      </w:pPr>
      <w:r w:rsidRPr="00DC73F4">
        <w:rPr>
          <w:rFonts w:eastAsiaTheme="minorHAnsi"/>
          <w:sz w:val="28"/>
          <w:szCs w:val="28"/>
          <w:lang w:eastAsia="en-US"/>
        </w:rPr>
        <w:t>15. Информация о казначейском сопровождении расчетов по контракту (расчетов по контракту в части выплаты аванса):__________________________ ___________________________________________________________________</w:t>
      </w:r>
      <w:r w:rsidR="00774661">
        <w:rPr>
          <w:rFonts w:eastAsiaTheme="minorHAnsi"/>
          <w:sz w:val="28"/>
          <w:szCs w:val="28"/>
          <w:lang w:eastAsia="en-US"/>
        </w:rPr>
        <w:t>___</w:t>
      </w:r>
      <w:r w:rsidRPr="00DC73F4">
        <w:rPr>
          <w:rFonts w:eastAsiaTheme="minorHAnsi"/>
          <w:sz w:val="28"/>
          <w:szCs w:val="28"/>
          <w:lang w:eastAsia="en-US"/>
        </w:rPr>
        <w:t>.</w:t>
      </w:r>
    </w:p>
    <w:p w:rsidR="00DC73F4" w:rsidRPr="00DC73F4" w:rsidRDefault="00DC73F4" w:rsidP="001B5E3A">
      <w:pPr>
        <w:ind w:firstLine="720"/>
        <w:jc w:val="both"/>
        <w:rPr>
          <w:rFonts w:eastAsiaTheme="minorHAnsi"/>
          <w:sz w:val="28"/>
          <w:szCs w:val="28"/>
          <w:lang w:eastAsia="en-US"/>
        </w:rPr>
      </w:pPr>
      <w:r w:rsidRPr="00DC73F4">
        <w:rPr>
          <w:rFonts w:eastAsiaTheme="minorHAnsi"/>
          <w:sz w:val="28"/>
          <w:szCs w:val="28"/>
          <w:lang w:eastAsia="en-US"/>
        </w:rPr>
        <w:t>16. Информация о результатах рассмотрен</w:t>
      </w:r>
      <w:r w:rsidR="000573B0">
        <w:rPr>
          <w:rFonts w:eastAsiaTheme="minorHAnsi"/>
          <w:sz w:val="28"/>
          <w:szCs w:val="28"/>
          <w:lang w:eastAsia="en-US"/>
        </w:rPr>
        <w:t>ия заказчиком информации и доку</w:t>
      </w:r>
      <w:r w:rsidRPr="00DC73F4">
        <w:rPr>
          <w:rFonts w:eastAsiaTheme="minorHAnsi"/>
          <w:sz w:val="28"/>
          <w:szCs w:val="28"/>
          <w:lang w:eastAsia="en-US"/>
        </w:rPr>
        <w:t xml:space="preserve">ментов, направленных поставщиком (подрядчиком, исполнителем) в соответствии с пунктом 2 Порядка </w:t>
      </w:r>
      <w:r w:rsidR="001B5E3A" w:rsidRPr="001B5E3A">
        <w:rPr>
          <w:rFonts w:eastAsiaTheme="minorHAnsi"/>
          <w:sz w:val="28"/>
          <w:szCs w:val="28"/>
          <w:lang w:eastAsia="en-US"/>
        </w:rPr>
        <w:t>изменения существенных условий контрактов, заключенных до 0</w:t>
      </w:r>
      <w:r w:rsidR="001B5E3A">
        <w:rPr>
          <w:rFonts w:eastAsiaTheme="minorHAnsi"/>
          <w:sz w:val="28"/>
          <w:szCs w:val="28"/>
          <w:lang w:eastAsia="en-US"/>
        </w:rPr>
        <w:t>1 января 2025 года для обеспече</w:t>
      </w:r>
      <w:r w:rsidR="001B5E3A" w:rsidRPr="001B5E3A">
        <w:rPr>
          <w:rFonts w:eastAsiaTheme="minorHAnsi"/>
          <w:sz w:val="28"/>
          <w:szCs w:val="28"/>
          <w:lang w:eastAsia="en-US"/>
        </w:rPr>
        <w:t>н</w:t>
      </w:r>
      <w:r w:rsidR="001B5E3A">
        <w:rPr>
          <w:rFonts w:eastAsiaTheme="minorHAnsi"/>
          <w:sz w:val="28"/>
          <w:szCs w:val="28"/>
          <w:lang w:eastAsia="en-US"/>
        </w:rPr>
        <w:t>ия нужд муниципального образова</w:t>
      </w:r>
      <w:r w:rsidR="001B5E3A" w:rsidRPr="001B5E3A">
        <w:rPr>
          <w:rFonts w:eastAsiaTheme="minorHAnsi"/>
          <w:sz w:val="28"/>
          <w:szCs w:val="28"/>
          <w:lang w:eastAsia="en-US"/>
        </w:rPr>
        <w:t>ния город Пермь, по соглашению сторон, ес</w:t>
      </w:r>
      <w:r w:rsidR="001B5E3A">
        <w:rPr>
          <w:rFonts w:eastAsiaTheme="minorHAnsi"/>
          <w:sz w:val="28"/>
          <w:szCs w:val="28"/>
          <w:lang w:eastAsia="en-US"/>
        </w:rPr>
        <w:t>ли при исполнении таких контрак</w:t>
      </w:r>
      <w:r w:rsidR="001B5E3A" w:rsidRPr="001B5E3A">
        <w:rPr>
          <w:rFonts w:eastAsiaTheme="minorHAnsi"/>
          <w:sz w:val="28"/>
          <w:szCs w:val="28"/>
          <w:lang w:eastAsia="en-US"/>
        </w:rPr>
        <w:t>тов возникли не</w:t>
      </w:r>
      <w:r w:rsidR="002345B6">
        <w:rPr>
          <w:rFonts w:eastAsiaTheme="minorHAnsi"/>
          <w:sz w:val="28"/>
          <w:szCs w:val="28"/>
          <w:lang w:eastAsia="en-US"/>
        </w:rPr>
        <w:t xml:space="preserve"> </w:t>
      </w:r>
      <w:r w:rsidR="001B5E3A" w:rsidRPr="001B5E3A">
        <w:rPr>
          <w:rFonts w:eastAsiaTheme="minorHAnsi"/>
          <w:sz w:val="28"/>
          <w:szCs w:val="28"/>
          <w:lang w:eastAsia="en-US"/>
        </w:rPr>
        <w:t>зависящие от сторон контракта обстоятельства, влекущие невозможность их исполнения, в том числе в связи с мобилизацией в Российской Федерации</w:t>
      </w:r>
      <w:r w:rsidR="001B5E3A">
        <w:rPr>
          <w:rFonts w:eastAsiaTheme="minorHAnsi"/>
          <w:sz w:val="28"/>
          <w:szCs w:val="28"/>
          <w:lang w:eastAsia="en-US"/>
        </w:rPr>
        <w:t>, утвержденного настоящим постановлением</w:t>
      </w:r>
      <w:r w:rsidRPr="00DC73F4">
        <w:rPr>
          <w:rFonts w:eastAsiaTheme="minorHAnsi"/>
          <w:sz w:val="28"/>
          <w:szCs w:val="28"/>
          <w:lang w:eastAsia="en-US"/>
        </w:rPr>
        <w:t>:</w:t>
      </w:r>
    </w:p>
    <w:p w:rsidR="00DC73F4" w:rsidRPr="00DC73F4" w:rsidRDefault="00DC73F4" w:rsidP="00774661">
      <w:pPr>
        <w:autoSpaceDE w:val="0"/>
        <w:autoSpaceDN w:val="0"/>
        <w:adjustRightInd w:val="0"/>
        <w:ind w:firstLine="720"/>
        <w:jc w:val="both"/>
        <w:rPr>
          <w:sz w:val="28"/>
          <w:szCs w:val="28"/>
        </w:rPr>
      </w:pPr>
      <w:r w:rsidRPr="00DC73F4">
        <w:rPr>
          <w:sz w:val="28"/>
          <w:szCs w:val="28"/>
        </w:rPr>
        <w:t xml:space="preserve">16.1. информация о наличии/отсутствии не зависящих от сторон контракта обстоятельств, влекущих невозможность исполнения контракта в соответствии </w:t>
      </w:r>
      <w:r w:rsidR="0040620B">
        <w:rPr>
          <w:sz w:val="28"/>
          <w:szCs w:val="28"/>
        </w:rPr>
        <w:br/>
      </w:r>
      <w:r w:rsidRPr="00DC73F4">
        <w:rPr>
          <w:sz w:val="28"/>
          <w:szCs w:val="28"/>
        </w:rPr>
        <w:t>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r w:rsidR="00774661">
        <w:rPr>
          <w:sz w:val="28"/>
          <w:szCs w:val="28"/>
        </w:rPr>
        <w:t>_______________________________________________________________</w:t>
      </w:r>
      <w:r w:rsidRPr="00DC73F4">
        <w:rPr>
          <w:sz w:val="28"/>
          <w:szCs w:val="28"/>
        </w:rPr>
        <w:t>;</w:t>
      </w:r>
    </w:p>
    <w:p w:rsidR="00DC73F4" w:rsidRPr="00DC73F4" w:rsidRDefault="00DC73F4" w:rsidP="00774661">
      <w:pPr>
        <w:autoSpaceDE w:val="0"/>
        <w:autoSpaceDN w:val="0"/>
        <w:adjustRightInd w:val="0"/>
        <w:ind w:firstLine="720"/>
        <w:jc w:val="both"/>
        <w:rPr>
          <w:sz w:val="28"/>
          <w:szCs w:val="28"/>
        </w:rPr>
      </w:pPr>
      <w:r w:rsidRPr="00DC73F4">
        <w:rPr>
          <w:sz w:val="28"/>
          <w:szCs w:val="28"/>
        </w:rPr>
        <w:t>16.2. информация о наличии/отсутствии целесообразности и (или) необходимости изменения существенных условий контракта для достижения целей закупки:</w:t>
      </w:r>
    </w:p>
    <w:p w:rsidR="00DC73F4" w:rsidRPr="00DC73F4" w:rsidRDefault="00DC73F4" w:rsidP="00774661">
      <w:pPr>
        <w:autoSpaceDE w:val="0"/>
        <w:autoSpaceDN w:val="0"/>
        <w:adjustRightInd w:val="0"/>
        <w:jc w:val="both"/>
        <w:rPr>
          <w:sz w:val="28"/>
          <w:szCs w:val="28"/>
        </w:rPr>
      </w:pPr>
      <w:r w:rsidRPr="00DC73F4">
        <w:rPr>
          <w:sz w:val="28"/>
          <w:szCs w:val="28"/>
        </w:rPr>
        <w:t>__________________________________</w:t>
      </w:r>
      <w:r w:rsidR="00774661">
        <w:rPr>
          <w:sz w:val="28"/>
          <w:szCs w:val="28"/>
        </w:rPr>
        <w:t>____________________________________</w:t>
      </w:r>
      <w:r w:rsidRPr="00DC73F4">
        <w:rPr>
          <w:sz w:val="28"/>
          <w:szCs w:val="28"/>
        </w:rPr>
        <w:t>;</w:t>
      </w:r>
    </w:p>
    <w:p w:rsidR="00DC73F4" w:rsidRPr="00DC73F4" w:rsidRDefault="00DC73F4" w:rsidP="00774661">
      <w:pPr>
        <w:autoSpaceDE w:val="0"/>
        <w:autoSpaceDN w:val="0"/>
        <w:adjustRightInd w:val="0"/>
        <w:ind w:firstLine="720"/>
        <w:jc w:val="both"/>
        <w:rPr>
          <w:sz w:val="28"/>
          <w:szCs w:val="28"/>
        </w:rPr>
      </w:pPr>
      <w:r w:rsidRPr="00DC73F4">
        <w:rPr>
          <w:sz w:val="28"/>
          <w:szCs w:val="28"/>
        </w:rPr>
        <w:t>16.3. информация о соответствии/несоответствии предлагаемого изменения цены контракта (отдельного этапа исполнения контракта) рыночной конъюнктуре:</w:t>
      </w:r>
    </w:p>
    <w:p w:rsidR="00DC73F4" w:rsidRPr="00DC73F4" w:rsidRDefault="00DC73F4" w:rsidP="00774661">
      <w:pPr>
        <w:autoSpaceDE w:val="0"/>
        <w:autoSpaceDN w:val="0"/>
        <w:adjustRightInd w:val="0"/>
        <w:jc w:val="both"/>
        <w:rPr>
          <w:sz w:val="28"/>
          <w:szCs w:val="28"/>
        </w:rPr>
      </w:pPr>
      <w:r w:rsidRPr="00DC73F4">
        <w:rPr>
          <w:sz w:val="28"/>
          <w:szCs w:val="28"/>
        </w:rPr>
        <w:t>___________________________________________________________________</w:t>
      </w:r>
      <w:r w:rsidR="00774661">
        <w:rPr>
          <w:sz w:val="28"/>
          <w:szCs w:val="28"/>
        </w:rPr>
        <w:t>___</w:t>
      </w:r>
      <w:r w:rsidRPr="00DC73F4">
        <w:rPr>
          <w:sz w:val="28"/>
          <w:szCs w:val="28"/>
        </w:rPr>
        <w:t>;</w:t>
      </w:r>
    </w:p>
    <w:p w:rsidR="00DC73F4" w:rsidRPr="00DC73F4" w:rsidRDefault="00DC73F4" w:rsidP="00774661">
      <w:pPr>
        <w:autoSpaceDE w:val="0"/>
        <w:autoSpaceDN w:val="0"/>
        <w:adjustRightInd w:val="0"/>
        <w:ind w:firstLine="720"/>
        <w:jc w:val="both"/>
        <w:rPr>
          <w:sz w:val="28"/>
          <w:szCs w:val="28"/>
        </w:rPr>
      </w:pPr>
      <w:r w:rsidRPr="00DC73F4">
        <w:rPr>
          <w:sz w:val="28"/>
          <w:szCs w:val="28"/>
        </w:rPr>
        <w:t xml:space="preserve">16.4. информация об отсутствии/наличии нарушений предлагаемыми изменениями существенных условий контракта требований Федерального закона </w:t>
      </w:r>
      <w:r w:rsidR="0040620B">
        <w:rPr>
          <w:sz w:val="28"/>
          <w:szCs w:val="28"/>
        </w:rPr>
        <w:br/>
      </w:r>
      <w:r w:rsidRPr="00DC73F4">
        <w:rPr>
          <w:sz w:val="28"/>
          <w:szCs w:val="28"/>
        </w:rPr>
        <w:t>от 05 апреля 2013 г. № 44-ФЗ «О контрактной системе в сфере закупок товаров, работ, услуг для обеспечения государственных и муниципальных нужд», в том числе статьи 14 данного Федерального закона: ___</w:t>
      </w:r>
      <w:r w:rsidR="0040620B">
        <w:rPr>
          <w:sz w:val="28"/>
          <w:szCs w:val="28"/>
        </w:rPr>
        <w:t>___________________________</w:t>
      </w:r>
      <w:r w:rsidRPr="00DC73F4">
        <w:rPr>
          <w:sz w:val="28"/>
          <w:szCs w:val="28"/>
        </w:rPr>
        <w:t>;</w:t>
      </w:r>
    </w:p>
    <w:p w:rsidR="00DC73F4" w:rsidRPr="00DC73F4" w:rsidRDefault="00DC73F4" w:rsidP="00774661">
      <w:pPr>
        <w:autoSpaceDE w:val="0"/>
        <w:autoSpaceDN w:val="0"/>
        <w:adjustRightInd w:val="0"/>
        <w:ind w:firstLine="720"/>
        <w:jc w:val="both"/>
        <w:rPr>
          <w:sz w:val="28"/>
          <w:szCs w:val="28"/>
        </w:rPr>
      </w:pPr>
      <w:r w:rsidRPr="00DC73F4">
        <w:rPr>
          <w:sz w:val="28"/>
          <w:szCs w:val="28"/>
        </w:rPr>
        <w:t xml:space="preserve">16.5. информация об отсутствии/наличии обстоятельств, препятствующих исполнению контракта на новых условиях: </w:t>
      </w:r>
      <w:r w:rsidR="00774661">
        <w:rPr>
          <w:sz w:val="28"/>
          <w:szCs w:val="28"/>
        </w:rPr>
        <w:t>_________________________________</w:t>
      </w:r>
      <w:r w:rsidRPr="00DC73F4">
        <w:rPr>
          <w:sz w:val="28"/>
          <w:szCs w:val="28"/>
        </w:rPr>
        <w:t>;</w:t>
      </w:r>
    </w:p>
    <w:p w:rsidR="00DC73F4" w:rsidRDefault="00DC73F4" w:rsidP="00FA2032">
      <w:pPr>
        <w:autoSpaceDE w:val="0"/>
        <w:autoSpaceDN w:val="0"/>
        <w:adjustRightInd w:val="0"/>
        <w:ind w:firstLine="720"/>
        <w:jc w:val="both"/>
        <w:rPr>
          <w:sz w:val="28"/>
          <w:szCs w:val="28"/>
        </w:rPr>
      </w:pPr>
      <w:r w:rsidRPr="00DC73F4">
        <w:rPr>
          <w:sz w:val="28"/>
          <w:szCs w:val="28"/>
        </w:rPr>
        <w:t>16.6. информация о наличии/отсутствии финансовых средств, необходимых для оплаты контракта на новых условиях:</w:t>
      </w:r>
      <w:r w:rsidR="00FA2032">
        <w:rPr>
          <w:sz w:val="28"/>
          <w:szCs w:val="28"/>
        </w:rPr>
        <w:t>__________________________________.</w:t>
      </w:r>
    </w:p>
    <w:p w:rsidR="00FA2032" w:rsidRDefault="00FA2032" w:rsidP="00FA2032">
      <w:pPr>
        <w:autoSpaceDE w:val="0"/>
        <w:autoSpaceDN w:val="0"/>
        <w:adjustRightInd w:val="0"/>
        <w:ind w:firstLine="720"/>
        <w:jc w:val="both"/>
        <w:rPr>
          <w:sz w:val="28"/>
          <w:szCs w:val="28"/>
        </w:rPr>
      </w:pPr>
    </w:p>
    <w:p w:rsidR="00FA2032" w:rsidRPr="00FA2032" w:rsidRDefault="00FA2032" w:rsidP="00FA2032">
      <w:pPr>
        <w:autoSpaceDE w:val="0"/>
        <w:autoSpaceDN w:val="0"/>
        <w:adjustRightInd w:val="0"/>
        <w:ind w:firstLine="720"/>
        <w:jc w:val="both"/>
        <w:rPr>
          <w:sz w:val="28"/>
          <w:szCs w:val="28"/>
        </w:rPr>
      </w:pPr>
    </w:p>
    <w:p w:rsidR="00DC73F4" w:rsidRPr="00DC73F4" w:rsidRDefault="00DC73F4" w:rsidP="00DC73F4">
      <w:pPr>
        <w:jc w:val="both"/>
        <w:rPr>
          <w:rFonts w:eastAsia="Calibri"/>
          <w:sz w:val="28"/>
          <w:szCs w:val="28"/>
          <w:lang w:eastAsia="en-US"/>
        </w:rPr>
      </w:pPr>
      <w:r w:rsidRPr="00DC73F4">
        <w:rPr>
          <w:rFonts w:eastAsia="Calibri"/>
          <w:sz w:val="28"/>
          <w:szCs w:val="28"/>
          <w:lang w:eastAsia="en-US"/>
        </w:rPr>
        <w:t>___________________________________________________________________</w:t>
      </w:r>
      <w:r w:rsidR="0040620B">
        <w:rPr>
          <w:rFonts w:eastAsia="Calibri"/>
          <w:sz w:val="28"/>
          <w:szCs w:val="28"/>
          <w:lang w:eastAsia="en-US"/>
        </w:rPr>
        <w:t>___</w:t>
      </w:r>
    </w:p>
    <w:p w:rsidR="00DC73F4" w:rsidRPr="00DC73F4" w:rsidRDefault="00DC73F4" w:rsidP="00DC73F4">
      <w:pPr>
        <w:spacing w:line="240" w:lineRule="exact"/>
        <w:jc w:val="center"/>
        <w:rPr>
          <w:rFonts w:eastAsia="Calibri"/>
          <w:sz w:val="28"/>
          <w:szCs w:val="28"/>
          <w:lang w:eastAsia="en-US"/>
        </w:rPr>
      </w:pPr>
      <w:r w:rsidRPr="00DC73F4">
        <w:rPr>
          <w:rFonts w:eastAsia="Calibri"/>
          <w:sz w:val="28"/>
          <w:szCs w:val="28"/>
          <w:lang w:eastAsia="en-US"/>
        </w:rPr>
        <w:t>(</w:t>
      </w:r>
      <w:r w:rsidRPr="00DC73F4">
        <w:rPr>
          <w:rFonts w:eastAsia="Calibri"/>
          <w:lang w:eastAsia="en-US"/>
        </w:rPr>
        <w:t>Ф.И.О., должность руководителя заказчика или уполномоченного им лица</w:t>
      </w:r>
      <w:r w:rsidRPr="00DC73F4">
        <w:rPr>
          <w:rFonts w:eastAsia="Calibri"/>
          <w:sz w:val="28"/>
          <w:szCs w:val="28"/>
          <w:lang w:eastAsia="en-US"/>
        </w:rPr>
        <w:t>)</w:t>
      </w:r>
    </w:p>
    <w:p w:rsidR="00DC73F4" w:rsidRPr="00DC73F4" w:rsidRDefault="00DC73F4" w:rsidP="00DC73F4">
      <w:pPr>
        <w:spacing w:line="350" w:lineRule="exact"/>
        <w:jc w:val="both"/>
        <w:rPr>
          <w:rFonts w:eastAsia="Calibri"/>
          <w:sz w:val="28"/>
          <w:szCs w:val="28"/>
          <w:lang w:eastAsia="en-US"/>
        </w:rPr>
      </w:pPr>
      <w:r w:rsidRPr="00DC73F4">
        <w:rPr>
          <w:rFonts w:eastAsia="Calibri"/>
          <w:sz w:val="28"/>
          <w:szCs w:val="28"/>
          <w:lang w:eastAsia="en-US"/>
        </w:rPr>
        <w:t>_____________________________                               _______________________</w:t>
      </w:r>
    </w:p>
    <w:p w:rsidR="00DC73F4" w:rsidRPr="00DC73F4" w:rsidRDefault="00DC73F4" w:rsidP="00DC73F4">
      <w:pPr>
        <w:spacing w:line="200" w:lineRule="exact"/>
        <w:contextualSpacing/>
        <w:jc w:val="both"/>
        <w:rPr>
          <w:rFonts w:eastAsia="Calibri"/>
          <w:lang w:eastAsia="en-US"/>
        </w:rPr>
      </w:pPr>
      <w:r w:rsidRPr="00DC73F4">
        <w:rPr>
          <w:rFonts w:eastAsia="Calibri"/>
          <w:lang w:eastAsia="en-US"/>
        </w:rPr>
        <w:t xml:space="preserve">                                 (подпись)                                                                                                       (дата)</w:t>
      </w:r>
    </w:p>
    <w:p w:rsidR="00DC73F4" w:rsidRPr="00DC73F4" w:rsidRDefault="00DC73F4" w:rsidP="00DC73F4">
      <w:pPr>
        <w:spacing w:line="350" w:lineRule="exact"/>
        <w:jc w:val="both"/>
        <w:rPr>
          <w:rFonts w:eastAsia="Calibri"/>
          <w:sz w:val="28"/>
          <w:szCs w:val="28"/>
          <w:lang w:eastAsia="en-US"/>
        </w:rPr>
      </w:pPr>
      <w:r w:rsidRPr="00DC73F4">
        <w:rPr>
          <w:rFonts w:eastAsia="Calibri"/>
          <w:sz w:val="28"/>
          <w:szCs w:val="28"/>
          <w:lang w:eastAsia="en-US"/>
        </w:rPr>
        <w:t>___________________________________________________________________</w:t>
      </w:r>
      <w:r w:rsidR="0040620B">
        <w:rPr>
          <w:rFonts w:eastAsia="Calibri"/>
          <w:sz w:val="28"/>
          <w:szCs w:val="28"/>
          <w:lang w:eastAsia="en-US"/>
        </w:rPr>
        <w:t>___</w:t>
      </w:r>
    </w:p>
    <w:p w:rsidR="00DC73F4" w:rsidRPr="00DC73F4" w:rsidRDefault="00DC73F4" w:rsidP="00DC73F4">
      <w:pPr>
        <w:spacing w:line="200" w:lineRule="exact"/>
        <w:jc w:val="center"/>
        <w:rPr>
          <w:rFonts w:eastAsia="Calibri"/>
          <w:lang w:eastAsia="en-US"/>
        </w:rPr>
      </w:pPr>
      <w:r w:rsidRPr="00DC73F4">
        <w:rPr>
          <w:rFonts w:eastAsia="Calibri"/>
          <w:lang w:eastAsia="en-US"/>
        </w:rPr>
        <w:t>(Ф.И.О., должность, контактный телефон исполнителя)</w:t>
      </w:r>
    </w:p>
    <w:p w:rsidR="00DC73F4" w:rsidRPr="00DC73F4" w:rsidRDefault="00DC73F4" w:rsidP="00DC73F4">
      <w:pPr>
        <w:spacing w:line="240" w:lineRule="exact"/>
        <w:rPr>
          <w:rFonts w:eastAsia="Calibri"/>
          <w:sz w:val="28"/>
          <w:szCs w:val="28"/>
          <w:lang w:eastAsia="en-US"/>
        </w:rPr>
      </w:pPr>
    </w:p>
    <w:p w:rsidR="00DC73F4" w:rsidRPr="00DC73F4" w:rsidRDefault="00DC73F4" w:rsidP="00DC73F4">
      <w:pPr>
        <w:spacing w:line="200" w:lineRule="exact"/>
        <w:contextualSpacing/>
        <w:jc w:val="both"/>
        <w:rPr>
          <w:rFonts w:eastAsia="Calibri"/>
          <w:lang w:eastAsia="en-US"/>
        </w:rPr>
      </w:pPr>
      <w:r w:rsidRPr="00DC73F4">
        <w:rPr>
          <w:rFonts w:eastAsia="Calibri"/>
          <w:lang w:eastAsia="en-US"/>
        </w:rPr>
        <w:t>_________________________________________                                            _____________________________________</w:t>
      </w:r>
    </w:p>
    <w:p w:rsidR="00DC73F4" w:rsidRPr="00DC73F4" w:rsidRDefault="00DC73F4" w:rsidP="00DC73F4">
      <w:pPr>
        <w:spacing w:line="200" w:lineRule="exact"/>
        <w:contextualSpacing/>
        <w:jc w:val="both"/>
        <w:rPr>
          <w:rFonts w:eastAsia="Calibri"/>
          <w:sz w:val="28"/>
          <w:szCs w:val="28"/>
          <w:lang w:eastAsia="en-US"/>
        </w:rPr>
      </w:pPr>
      <w:r w:rsidRPr="00DC73F4">
        <w:rPr>
          <w:rFonts w:eastAsia="Calibri"/>
          <w:lang w:eastAsia="en-US"/>
        </w:rPr>
        <w:t xml:space="preserve">                                 (подпись)                                                                                                       (дата)</w:t>
      </w:r>
    </w:p>
    <w:p w:rsidR="00774661" w:rsidRDefault="00774661" w:rsidP="00774661">
      <w:pPr>
        <w:spacing w:after="160" w:line="259" w:lineRule="auto"/>
        <w:jc w:val="both"/>
        <w:rPr>
          <w:rFonts w:eastAsiaTheme="minorHAnsi"/>
          <w:sz w:val="28"/>
          <w:szCs w:val="28"/>
          <w:lang w:eastAsia="en-US"/>
        </w:rPr>
      </w:pPr>
    </w:p>
    <w:p w:rsidR="00774661" w:rsidRDefault="00774661" w:rsidP="00774661">
      <w:pPr>
        <w:spacing w:after="160" w:line="259" w:lineRule="auto"/>
        <w:jc w:val="both"/>
        <w:rPr>
          <w:rFonts w:eastAsiaTheme="minorHAnsi"/>
          <w:sz w:val="28"/>
          <w:szCs w:val="28"/>
          <w:lang w:eastAsia="en-US"/>
        </w:rPr>
      </w:pPr>
    </w:p>
    <w:p w:rsidR="00774661" w:rsidRDefault="00774661" w:rsidP="00774661">
      <w:pPr>
        <w:spacing w:after="160" w:line="259" w:lineRule="auto"/>
        <w:jc w:val="both"/>
        <w:rPr>
          <w:rFonts w:eastAsiaTheme="minorHAnsi"/>
          <w:sz w:val="28"/>
          <w:szCs w:val="28"/>
          <w:lang w:eastAsia="en-US"/>
        </w:rPr>
      </w:pPr>
    </w:p>
    <w:p w:rsidR="00774661" w:rsidRDefault="00774661" w:rsidP="00774661">
      <w:pPr>
        <w:spacing w:after="160" w:line="259" w:lineRule="auto"/>
        <w:jc w:val="both"/>
        <w:rPr>
          <w:rFonts w:eastAsiaTheme="minorHAnsi"/>
          <w:sz w:val="28"/>
          <w:szCs w:val="28"/>
          <w:lang w:eastAsia="en-US"/>
        </w:rPr>
      </w:pPr>
    </w:p>
    <w:p w:rsidR="00FA2032" w:rsidRDefault="00FA2032" w:rsidP="00774661">
      <w:pPr>
        <w:spacing w:after="160" w:line="259" w:lineRule="auto"/>
        <w:jc w:val="both"/>
        <w:rPr>
          <w:rFonts w:eastAsiaTheme="minorHAnsi"/>
          <w:sz w:val="28"/>
          <w:szCs w:val="28"/>
          <w:lang w:eastAsia="en-US"/>
        </w:rPr>
      </w:pPr>
    </w:p>
    <w:p w:rsidR="00FA2032" w:rsidRDefault="00FA2032" w:rsidP="00774661">
      <w:pPr>
        <w:spacing w:after="160" w:line="259" w:lineRule="auto"/>
        <w:jc w:val="both"/>
        <w:rPr>
          <w:rFonts w:eastAsiaTheme="minorHAnsi"/>
          <w:sz w:val="28"/>
          <w:szCs w:val="28"/>
          <w:lang w:eastAsia="en-US"/>
        </w:rPr>
      </w:pPr>
    </w:p>
    <w:p w:rsidR="00FA2032" w:rsidRDefault="00FA2032" w:rsidP="00774661">
      <w:pPr>
        <w:spacing w:after="160" w:line="259" w:lineRule="auto"/>
        <w:jc w:val="both"/>
        <w:rPr>
          <w:rFonts w:eastAsiaTheme="minorHAnsi"/>
          <w:sz w:val="28"/>
          <w:szCs w:val="28"/>
          <w:lang w:eastAsia="en-US"/>
        </w:rPr>
      </w:pPr>
    </w:p>
    <w:p w:rsidR="00FA2032" w:rsidRDefault="00FA2032" w:rsidP="00774661">
      <w:pPr>
        <w:spacing w:after="160" w:line="259" w:lineRule="auto"/>
        <w:jc w:val="both"/>
        <w:rPr>
          <w:rFonts w:eastAsiaTheme="minorHAnsi"/>
          <w:sz w:val="28"/>
          <w:szCs w:val="28"/>
          <w:lang w:eastAsia="en-US"/>
        </w:rPr>
      </w:pPr>
    </w:p>
    <w:p w:rsidR="00FA2032" w:rsidRDefault="00FA2032" w:rsidP="00774661">
      <w:pPr>
        <w:spacing w:after="160" w:line="259" w:lineRule="auto"/>
        <w:jc w:val="both"/>
        <w:rPr>
          <w:rFonts w:eastAsiaTheme="minorHAnsi"/>
          <w:sz w:val="28"/>
          <w:szCs w:val="28"/>
          <w:lang w:eastAsia="en-US"/>
        </w:rPr>
      </w:pPr>
    </w:p>
    <w:p w:rsidR="00FA2032" w:rsidRDefault="00FA2032" w:rsidP="00774661">
      <w:pPr>
        <w:spacing w:after="160" w:line="259" w:lineRule="auto"/>
        <w:jc w:val="both"/>
        <w:rPr>
          <w:rFonts w:eastAsiaTheme="minorHAnsi"/>
          <w:sz w:val="28"/>
          <w:szCs w:val="28"/>
          <w:lang w:eastAsia="en-US"/>
        </w:rPr>
      </w:pPr>
    </w:p>
    <w:p w:rsidR="00FA2032" w:rsidRDefault="00FA2032" w:rsidP="00774661">
      <w:pPr>
        <w:spacing w:after="160" w:line="259" w:lineRule="auto"/>
        <w:jc w:val="both"/>
        <w:rPr>
          <w:rFonts w:eastAsiaTheme="minorHAnsi"/>
          <w:sz w:val="28"/>
          <w:szCs w:val="28"/>
          <w:lang w:eastAsia="en-US"/>
        </w:rPr>
      </w:pPr>
    </w:p>
    <w:p w:rsidR="00FA2032" w:rsidRDefault="00FA2032" w:rsidP="00774661">
      <w:pPr>
        <w:spacing w:after="160" w:line="259" w:lineRule="auto"/>
        <w:jc w:val="both"/>
        <w:rPr>
          <w:rFonts w:eastAsiaTheme="minorHAnsi"/>
          <w:sz w:val="28"/>
          <w:szCs w:val="28"/>
          <w:lang w:eastAsia="en-US"/>
        </w:rPr>
      </w:pPr>
    </w:p>
    <w:p w:rsidR="00FA2032" w:rsidRDefault="00FA2032" w:rsidP="00774661">
      <w:pPr>
        <w:spacing w:after="160" w:line="259" w:lineRule="auto"/>
        <w:jc w:val="both"/>
        <w:rPr>
          <w:rFonts w:eastAsiaTheme="minorHAnsi"/>
          <w:sz w:val="28"/>
          <w:szCs w:val="28"/>
          <w:lang w:eastAsia="en-US"/>
        </w:rPr>
      </w:pPr>
    </w:p>
    <w:p w:rsidR="00FA2032" w:rsidRDefault="00FA2032" w:rsidP="00774661">
      <w:pPr>
        <w:spacing w:after="160" w:line="259" w:lineRule="auto"/>
        <w:jc w:val="both"/>
        <w:rPr>
          <w:rFonts w:eastAsiaTheme="minorHAnsi"/>
          <w:sz w:val="28"/>
          <w:szCs w:val="28"/>
          <w:lang w:eastAsia="en-US"/>
        </w:rPr>
      </w:pPr>
    </w:p>
    <w:p w:rsidR="00FA2032" w:rsidRDefault="00FA2032" w:rsidP="00774661">
      <w:pPr>
        <w:spacing w:after="160" w:line="259" w:lineRule="auto"/>
        <w:jc w:val="both"/>
        <w:rPr>
          <w:rFonts w:eastAsiaTheme="minorHAnsi"/>
          <w:sz w:val="28"/>
          <w:szCs w:val="28"/>
          <w:lang w:eastAsia="en-US"/>
        </w:rPr>
      </w:pPr>
    </w:p>
    <w:p w:rsidR="00DC73F4" w:rsidRPr="00DC73F4" w:rsidRDefault="00774661" w:rsidP="00774661">
      <w:pPr>
        <w:spacing w:after="160" w:line="259" w:lineRule="auto"/>
        <w:jc w:val="both"/>
        <w:rPr>
          <w:rFonts w:eastAsiaTheme="minorHAnsi"/>
          <w:sz w:val="28"/>
          <w:szCs w:val="28"/>
          <w:lang w:eastAsia="en-US"/>
        </w:rPr>
      </w:pPr>
      <w:r>
        <w:rPr>
          <w:rFonts w:eastAsiaTheme="minorHAnsi"/>
          <w:sz w:val="28"/>
          <w:szCs w:val="28"/>
          <w:lang w:eastAsia="en-US"/>
        </w:rPr>
        <w:t>--------------------------------</w:t>
      </w:r>
    </w:p>
    <w:p w:rsidR="00DC73F4" w:rsidRPr="00774661" w:rsidRDefault="00774661" w:rsidP="00BD3C68">
      <w:pPr>
        <w:spacing w:after="160"/>
        <w:ind w:firstLine="720"/>
        <w:jc w:val="both"/>
        <w:rPr>
          <w:rFonts w:eastAsiaTheme="minorHAnsi"/>
          <w:sz w:val="24"/>
          <w:szCs w:val="24"/>
          <w:lang w:eastAsia="en-US"/>
        </w:rPr>
      </w:pPr>
      <w:r w:rsidRPr="00774661">
        <w:rPr>
          <w:rFonts w:eastAsiaTheme="minorHAnsi"/>
          <w:sz w:val="24"/>
          <w:szCs w:val="24"/>
          <w:lang w:eastAsia="en-US"/>
        </w:rPr>
        <w:t>*</w:t>
      </w:r>
      <w:r w:rsidR="00DC73F4" w:rsidRPr="00774661">
        <w:rPr>
          <w:rFonts w:eastAsiaTheme="minorHAnsi"/>
          <w:sz w:val="24"/>
          <w:szCs w:val="24"/>
          <w:lang w:eastAsia="en-US"/>
        </w:rPr>
        <w:t xml:space="preserve"> Пункты 11, 12 настоящей формы заполняются на основании информации и документов, направленных поставщиком (подрядчиком, исполнителем) заказчику в соотве</w:t>
      </w:r>
      <w:r w:rsidR="008B1642">
        <w:rPr>
          <w:rFonts w:eastAsiaTheme="minorHAnsi"/>
          <w:sz w:val="24"/>
          <w:szCs w:val="24"/>
          <w:lang w:eastAsia="en-US"/>
        </w:rPr>
        <w:t xml:space="preserve">тствии с пунктом </w:t>
      </w:r>
      <w:r w:rsidR="00BD3C68">
        <w:rPr>
          <w:rFonts w:eastAsiaTheme="minorHAnsi"/>
          <w:sz w:val="24"/>
          <w:szCs w:val="24"/>
          <w:lang w:eastAsia="en-US"/>
        </w:rPr>
        <w:t xml:space="preserve">2 </w:t>
      </w:r>
      <w:r w:rsidR="00DC73F4" w:rsidRPr="00774661">
        <w:rPr>
          <w:rFonts w:eastAsiaTheme="minorHAnsi"/>
          <w:sz w:val="24"/>
          <w:szCs w:val="24"/>
          <w:lang w:eastAsia="en-US"/>
        </w:rPr>
        <w:t>Порядка</w:t>
      </w:r>
      <w:r w:rsidR="00BD3C68">
        <w:rPr>
          <w:rFonts w:eastAsiaTheme="minorHAnsi"/>
          <w:sz w:val="24"/>
          <w:szCs w:val="24"/>
          <w:lang w:eastAsia="en-US"/>
        </w:rPr>
        <w:t xml:space="preserve"> </w:t>
      </w:r>
      <w:r w:rsidR="00BD3C68" w:rsidRPr="00BD3C68">
        <w:rPr>
          <w:rFonts w:eastAsiaTheme="minorHAnsi"/>
          <w:sz w:val="24"/>
          <w:szCs w:val="24"/>
          <w:lang w:eastAsia="en-US"/>
        </w:rPr>
        <w:t>изменения существенных условий контрактов, заключенных</w:t>
      </w:r>
      <w:r w:rsidR="00BD3C68">
        <w:rPr>
          <w:rFonts w:eastAsiaTheme="minorHAnsi"/>
          <w:sz w:val="24"/>
          <w:szCs w:val="24"/>
          <w:lang w:eastAsia="en-US"/>
        </w:rPr>
        <w:t xml:space="preserve"> </w:t>
      </w:r>
      <w:r w:rsidR="00BD3C68" w:rsidRPr="00BD3C68">
        <w:rPr>
          <w:rFonts w:eastAsiaTheme="minorHAnsi"/>
          <w:sz w:val="24"/>
          <w:szCs w:val="24"/>
          <w:lang w:eastAsia="en-US"/>
        </w:rPr>
        <w:t xml:space="preserve">до 01 января 2025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w:t>
      </w:r>
      <w:r w:rsidR="00BD3C68">
        <w:rPr>
          <w:rFonts w:eastAsiaTheme="minorHAnsi"/>
          <w:sz w:val="24"/>
          <w:szCs w:val="24"/>
          <w:lang w:eastAsia="en-US"/>
        </w:rPr>
        <w:br/>
      </w:r>
      <w:r w:rsidR="00BD3C68" w:rsidRPr="00BD3C68">
        <w:rPr>
          <w:rFonts w:eastAsiaTheme="minorHAnsi"/>
          <w:sz w:val="24"/>
          <w:szCs w:val="24"/>
          <w:lang w:eastAsia="en-US"/>
        </w:rPr>
        <w:t>Федерации</w:t>
      </w: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774661" w:rsidRDefault="00774661" w:rsidP="00140364">
      <w:pPr>
        <w:widowControl w:val="0"/>
        <w:tabs>
          <w:tab w:val="left" w:pos="993"/>
        </w:tabs>
        <w:autoSpaceDE w:val="0"/>
        <w:autoSpaceDN w:val="0"/>
        <w:ind w:firstLine="709"/>
        <w:jc w:val="both"/>
        <w:rPr>
          <w:rFonts w:eastAsia="Calibri"/>
          <w:sz w:val="28"/>
          <w:szCs w:val="28"/>
          <w:lang w:eastAsia="en-US"/>
        </w:rPr>
        <w:sectPr w:rsidR="00774661" w:rsidSect="00774661">
          <w:pgSz w:w="11906" w:h="16838"/>
          <w:pgMar w:top="1134" w:right="567" w:bottom="1134" w:left="1418" w:header="363" w:footer="709" w:gutter="0"/>
          <w:pgNumType w:start="1"/>
          <w:cols w:space="708"/>
          <w:titlePg/>
          <w:docGrid w:linePitch="360"/>
        </w:sectPr>
      </w:pPr>
    </w:p>
    <w:p w:rsidR="00555DD2" w:rsidRPr="00BE0BA1" w:rsidRDefault="00FA2032" w:rsidP="00555DD2">
      <w:pPr>
        <w:spacing w:line="240" w:lineRule="exact"/>
        <w:ind w:firstLine="5670"/>
        <w:rPr>
          <w:sz w:val="28"/>
          <w:szCs w:val="28"/>
        </w:rPr>
      </w:pPr>
      <w:r>
        <w:rPr>
          <w:sz w:val="28"/>
          <w:szCs w:val="28"/>
        </w:rPr>
        <w:t xml:space="preserve">Приложение </w:t>
      </w:r>
      <w:r w:rsidR="001A767A">
        <w:rPr>
          <w:sz w:val="28"/>
          <w:szCs w:val="28"/>
        </w:rPr>
        <w:t>4</w:t>
      </w:r>
    </w:p>
    <w:p w:rsidR="00555DD2" w:rsidRDefault="00FA2032" w:rsidP="00555DD2">
      <w:pPr>
        <w:spacing w:line="240" w:lineRule="exact"/>
        <w:ind w:firstLine="5670"/>
        <w:rPr>
          <w:sz w:val="28"/>
          <w:szCs w:val="28"/>
        </w:rPr>
      </w:pPr>
      <w:r>
        <w:rPr>
          <w:sz w:val="28"/>
          <w:szCs w:val="28"/>
        </w:rPr>
        <w:t xml:space="preserve">к </w:t>
      </w:r>
      <w:r w:rsidR="00555DD2">
        <w:rPr>
          <w:sz w:val="28"/>
          <w:szCs w:val="28"/>
        </w:rPr>
        <w:t>п</w:t>
      </w:r>
      <w:r w:rsidR="00555DD2" w:rsidRPr="00BE0BA1">
        <w:rPr>
          <w:sz w:val="28"/>
          <w:szCs w:val="28"/>
        </w:rPr>
        <w:t>остановлени</w:t>
      </w:r>
      <w:r w:rsidR="00555DD2">
        <w:rPr>
          <w:sz w:val="28"/>
          <w:szCs w:val="28"/>
        </w:rPr>
        <w:t>ю а</w:t>
      </w:r>
      <w:r w:rsidR="00555DD2" w:rsidRPr="00BE0BA1">
        <w:rPr>
          <w:sz w:val="28"/>
          <w:szCs w:val="28"/>
        </w:rPr>
        <w:t xml:space="preserve">дминистрации </w:t>
      </w:r>
    </w:p>
    <w:p w:rsidR="00555DD2" w:rsidRDefault="00555DD2" w:rsidP="00555DD2">
      <w:pPr>
        <w:spacing w:line="240" w:lineRule="exact"/>
        <w:ind w:firstLine="5670"/>
        <w:rPr>
          <w:sz w:val="28"/>
          <w:szCs w:val="28"/>
        </w:rPr>
      </w:pPr>
      <w:r>
        <w:rPr>
          <w:sz w:val="28"/>
          <w:szCs w:val="28"/>
        </w:rPr>
        <w:t>города Перми</w:t>
      </w:r>
    </w:p>
    <w:p w:rsidR="00555DD2" w:rsidRPr="00BE0BA1" w:rsidRDefault="00555DD2" w:rsidP="00555DD2">
      <w:pPr>
        <w:spacing w:line="240" w:lineRule="exact"/>
        <w:ind w:firstLine="5670"/>
        <w:rPr>
          <w:sz w:val="28"/>
          <w:szCs w:val="28"/>
        </w:rPr>
      </w:pPr>
      <w:r>
        <w:rPr>
          <w:sz w:val="28"/>
          <w:szCs w:val="28"/>
        </w:rPr>
        <w:t xml:space="preserve">от </w:t>
      </w:r>
      <w:r w:rsidR="004B0B72">
        <w:rPr>
          <w:sz w:val="28"/>
          <w:szCs w:val="28"/>
        </w:rPr>
        <w:t>10.04.2024 № 267</w:t>
      </w:r>
      <w:bookmarkStart w:id="0" w:name="_GoBack"/>
      <w:bookmarkEnd w:id="0"/>
    </w:p>
    <w:p w:rsidR="00555DD2" w:rsidRDefault="00555DD2" w:rsidP="00555DD2">
      <w:pPr>
        <w:widowControl w:val="0"/>
        <w:autoSpaceDE w:val="0"/>
        <w:autoSpaceDN w:val="0"/>
        <w:spacing w:line="240" w:lineRule="exact"/>
        <w:ind w:firstLine="709"/>
        <w:jc w:val="both"/>
        <w:rPr>
          <w:rFonts w:eastAsia="Calibri"/>
          <w:sz w:val="28"/>
          <w:szCs w:val="28"/>
          <w:lang w:eastAsia="en-US"/>
        </w:rPr>
      </w:pPr>
    </w:p>
    <w:p w:rsidR="00555DD2" w:rsidRDefault="00555DD2" w:rsidP="00555DD2">
      <w:pPr>
        <w:widowControl w:val="0"/>
        <w:autoSpaceDE w:val="0"/>
        <w:autoSpaceDN w:val="0"/>
        <w:spacing w:line="240" w:lineRule="exact"/>
        <w:ind w:firstLine="709"/>
        <w:jc w:val="center"/>
        <w:rPr>
          <w:rFonts w:eastAsia="Calibri"/>
          <w:sz w:val="28"/>
          <w:szCs w:val="28"/>
          <w:lang w:eastAsia="en-US"/>
        </w:rPr>
      </w:pPr>
    </w:p>
    <w:p w:rsidR="00555DD2" w:rsidRDefault="00555DD2" w:rsidP="00555DD2">
      <w:pPr>
        <w:widowControl w:val="0"/>
        <w:autoSpaceDE w:val="0"/>
        <w:autoSpaceDN w:val="0"/>
        <w:spacing w:line="240" w:lineRule="exact"/>
        <w:ind w:firstLine="709"/>
        <w:jc w:val="center"/>
        <w:rPr>
          <w:rFonts w:eastAsia="Calibri"/>
          <w:sz w:val="28"/>
          <w:szCs w:val="28"/>
          <w:lang w:eastAsia="en-US"/>
        </w:rPr>
      </w:pPr>
    </w:p>
    <w:p w:rsidR="00774661" w:rsidRDefault="00555DD2" w:rsidP="00FA2032">
      <w:pPr>
        <w:widowControl w:val="0"/>
        <w:autoSpaceDE w:val="0"/>
        <w:autoSpaceDN w:val="0"/>
        <w:spacing w:line="240" w:lineRule="exact"/>
        <w:jc w:val="center"/>
        <w:rPr>
          <w:rFonts w:eastAsia="Calibri"/>
          <w:b/>
          <w:sz w:val="28"/>
          <w:szCs w:val="28"/>
          <w:lang w:eastAsia="en-US"/>
        </w:rPr>
      </w:pPr>
      <w:r w:rsidRPr="00C50D05">
        <w:rPr>
          <w:rFonts w:eastAsia="Calibri"/>
          <w:b/>
          <w:sz w:val="28"/>
          <w:szCs w:val="28"/>
          <w:lang w:eastAsia="en-US"/>
        </w:rPr>
        <w:t>РЕГЛАМЕНТ</w:t>
      </w:r>
    </w:p>
    <w:p w:rsidR="00555DD2" w:rsidRPr="00C50D05" w:rsidRDefault="00555DD2" w:rsidP="00FA2032">
      <w:pPr>
        <w:widowControl w:val="0"/>
        <w:autoSpaceDE w:val="0"/>
        <w:autoSpaceDN w:val="0"/>
        <w:spacing w:line="240" w:lineRule="exact"/>
        <w:jc w:val="center"/>
        <w:rPr>
          <w:rFonts w:eastAsia="Calibri"/>
          <w:b/>
          <w:sz w:val="28"/>
          <w:szCs w:val="28"/>
          <w:lang w:eastAsia="en-US"/>
        </w:rPr>
      </w:pPr>
      <w:r w:rsidRPr="00C50D05">
        <w:rPr>
          <w:rFonts w:eastAsia="Calibri"/>
          <w:b/>
          <w:sz w:val="28"/>
          <w:szCs w:val="28"/>
          <w:lang w:eastAsia="en-US"/>
        </w:rPr>
        <w:t>деятельности муниципальной рабочей группы</w:t>
      </w:r>
    </w:p>
    <w:p w:rsidR="00555DD2" w:rsidRPr="00C50D05" w:rsidRDefault="00555DD2" w:rsidP="00FA2032">
      <w:pPr>
        <w:widowControl w:val="0"/>
        <w:autoSpaceDE w:val="0"/>
        <w:autoSpaceDN w:val="0"/>
        <w:spacing w:line="240" w:lineRule="exact"/>
        <w:jc w:val="center"/>
        <w:rPr>
          <w:rFonts w:eastAsia="Calibri"/>
          <w:b/>
          <w:sz w:val="28"/>
          <w:szCs w:val="28"/>
          <w:lang w:eastAsia="en-US"/>
        </w:rPr>
      </w:pPr>
      <w:r w:rsidRPr="00C50D05">
        <w:rPr>
          <w:rFonts w:eastAsia="Calibri"/>
          <w:b/>
          <w:sz w:val="28"/>
          <w:szCs w:val="28"/>
          <w:lang w:eastAsia="en-US"/>
        </w:rPr>
        <w:t>по проверке обоснованности закупок для нужд</w:t>
      </w:r>
    </w:p>
    <w:p w:rsidR="00555DD2" w:rsidRPr="00C50D05" w:rsidRDefault="00555DD2" w:rsidP="00FA2032">
      <w:pPr>
        <w:widowControl w:val="0"/>
        <w:autoSpaceDE w:val="0"/>
        <w:autoSpaceDN w:val="0"/>
        <w:spacing w:line="240" w:lineRule="exact"/>
        <w:jc w:val="center"/>
        <w:rPr>
          <w:rFonts w:eastAsia="Calibri"/>
          <w:b/>
          <w:sz w:val="28"/>
          <w:szCs w:val="28"/>
          <w:lang w:eastAsia="en-US"/>
        </w:rPr>
      </w:pPr>
      <w:r w:rsidRPr="00C50D05">
        <w:rPr>
          <w:rFonts w:eastAsia="Calibri"/>
          <w:b/>
          <w:sz w:val="28"/>
          <w:szCs w:val="28"/>
          <w:lang w:eastAsia="en-US"/>
        </w:rPr>
        <w:t>муниципального образования город Пермь</w:t>
      </w:r>
    </w:p>
    <w:p w:rsidR="00555DD2" w:rsidRDefault="00555DD2" w:rsidP="00555DD2">
      <w:pPr>
        <w:widowControl w:val="0"/>
        <w:autoSpaceDE w:val="0"/>
        <w:autoSpaceDN w:val="0"/>
        <w:spacing w:line="240" w:lineRule="exact"/>
        <w:ind w:firstLine="709"/>
        <w:jc w:val="both"/>
        <w:rPr>
          <w:rFonts w:eastAsia="Calibri"/>
          <w:sz w:val="28"/>
          <w:szCs w:val="28"/>
          <w:lang w:eastAsia="en-US"/>
        </w:rPr>
      </w:pPr>
    </w:p>
    <w:p w:rsidR="00555DD2" w:rsidRDefault="00555DD2" w:rsidP="00555DD2">
      <w:pPr>
        <w:widowControl w:val="0"/>
        <w:autoSpaceDE w:val="0"/>
        <w:autoSpaceDN w:val="0"/>
        <w:spacing w:line="240" w:lineRule="exact"/>
        <w:ind w:firstLine="709"/>
        <w:jc w:val="both"/>
        <w:rPr>
          <w:rFonts w:eastAsia="Calibri"/>
          <w:sz w:val="28"/>
          <w:szCs w:val="28"/>
          <w:lang w:eastAsia="en-US"/>
        </w:rPr>
      </w:pPr>
    </w:p>
    <w:p w:rsidR="00555DD2" w:rsidRPr="00904AB8" w:rsidRDefault="00555DD2" w:rsidP="00FA2032">
      <w:pPr>
        <w:widowControl w:val="0"/>
        <w:autoSpaceDE w:val="0"/>
        <w:autoSpaceDN w:val="0"/>
        <w:jc w:val="center"/>
        <w:rPr>
          <w:rFonts w:eastAsia="Calibri"/>
          <w:b/>
          <w:sz w:val="28"/>
          <w:szCs w:val="28"/>
        </w:rPr>
      </w:pPr>
      <w:r w:rsidRPr="00904AB8">
        <w:rPr>
          <w:rFonts w:eastAsia="Calibri"/>
          <w:b/>
          <w:sz w:val="28"/>
          <w:szCs w:val="28"/>
          <w:lang w:val="en-US" w:eastAsia="en-US"/>
        </w:rPr>
        <w:t>I</w:t>
      </w:r>
      <w:r w:rsidRPr="00904AB8">
        <w:rPr>
          <w:rFonts w:eastAsia="Calibri"/>
          <w:b/>
          <w:sz w:val="28"/>
          <w:szCs w:val="28"/>
          <w:lang w:eastAsia="en-US"/>
        </w:rPr>
        <w:t>.</w:t>
      </w:r>
      <w:r w:rsidRPr="00904AB8">
        <w:rPr>
          <w:rFonts w:eastAsia="Calibri"/>
          <w:b/>
          <w:sz w:val="28"/>
          <w:szCs w:val="28"/>
        </w:rPr>
        <w:t xml:space="preserve"> Общие положения</w:t>
      </w:r>
    </w:p>
    <w:p w:rsidR="00555DD2" w:rsidRPr="00E64D23" w:rsidRDefault="00555DD2" w:rsidP="00555DD2">
      <w:pPr>
        <w:ind w:firstLine="709"/>
        <w:rPr>
          <w:rFonts w:eastAsia="Calibri"/>
        </w:rPr>
      </w:pPr>
    </w:p>
    <w:p w:rsidR="00555DD2" w:rsidRPr="00E64D23" w:rsidRDefault="00555DD2" w:rsidP="00555DD2">
      <w:pPr>
        <w:widowControl w:val="0"/>
        <w:tabs>
          <w:tab w:val="left" w:pos="993"/>
        </w:tabs>
        <w:autoSpaceDE w:val="0"/>
        <w:autoSpaceDN w:val="0"/>
        <w:ind w:firstLine="709"/>
        <w:jc w:val="both"/>
        <w:rPr>
          <w:rFonts w:eastAsia="Calibri"/>
          <w:sz w:val="28"/>
          <w:szCs w:val="28"/>
        </w:rPr>
      </w:pPr>
      <w:r w:rsidRPr="00E64D23">
        <w:rPr>
          <w:rFonts w:eastAsia="Calibri"/>
          <w:sz w:val="28"/>
          <w:szCs w:val="28"/>
          <w:lang w:eastAsia="en-US"/>
        </w:rPr>
        <w:t>1.</w:t>
      </w:r>
      <w:r>
        <w:rPr>
          <w:rFonts w:eastAsia="Calibri"/>
          <w:sz w:val="28"/>
          <w:szCs w:val="28"/>
        </w:rPr>
        <w:t xml:space="preserve">1. </w:t>
      </w:r>
      <w:r w:rsidRPr="00E64D23">
        <w:rPr>
          <w:rFonts w:eastAsia="Calibri"/>
          <w:sz w:val="28"/>
          <w:szCs w:val="28"/>
        </w:rPr>
        <w:t xml:space="preserve">Настоящий Регламент деятельности муниципальной рабочей группы по проверке обоснованности закупок для нужд муниципального </w:t>
      </w:r>
      <w:r w:rsidR="00FA2032">
        <w:rPr>
          <w:rFonts w:eastAsia="Calibri"/>
          <w:sz w:val="28"/>
          <w:szCs w:val="28"/>
        </w:rPr>
        <w:t>образования город Пермь (далее –</w:t>
      </w:r>
      <w:r w:rsidRPr="00E64D23">
        <w:rPr>
          <w:rFonts w:eastAsia="Calibri"/>
          <w:sz w:val="28"/>
          <w:szCs w:val="28"/>
        </w:rPr>
        <w:t xml:space="preserve"> Регламент) определяет порядок деятельности муниципальной рабочей группы по проверке обоснованности закупок для нужд муниципального образования город Пермь (далее – МРГ) при рассмотрении заявок на осуществление закупок товаров, работ, услуг (далее </w:t>
      </w:r>
      <w:r w:rsidR="00A038F2">
        <w:rPr>
          <w:rFonts w:eastAsia="Calibri"/>
          <w:sz w:val="28"/>
          <w:szCs w:val="28"/>
        </w:rPr>
        <w:t>–</w:t>
      </w:r>
      <w:r w:rsidRPr="00E64D23">
        <w:rPr>
          <w:rFonts w:eastAsia="Calibri"/>
          <w:sz w:val="28"/>
          <w:szCs w:val="28"/>
        </w:rPr>
        <w:t xml:space="preserve"> Заявки на проведение закупки), заявок </w:t>
      </w:r>
      <w:r w:rsidR="0040620B">
        <w:rPr>
          <w:rFonts w:eastAsia="Calibri"/>
          <w:sz w:val="28"/>
          <w:szCs w:val="28"/>
        </w:rPr>
        <w:br/>
      </w:r>
      <w:r w:rsidRPr="00E64D23">
        <w:rPr>
          <w:rFonts w:eastAsia="Calibri"/>
          <w:sz w:val="28"/>
          <w:szCs w:val="28"/>
        </w:rPr>
        <w:t xml:space="preserve">с предложением об изменении существенных условий контрактов, заключенных </w:t>
      </w:r>
      <w:r w:rsidR="0040620B">
        <w:rPr>
          <w:rFonts w:eastAsia="Calibri"/>
          <w:sz w:val="28"/>
          <w:szCs w:val="28"/>
        </w:rPr>
        <w:br/>
      </w:r>
      <w:r w:rsidRPr="00E64D23">
        <w:rPr>
          <w:rFonts w:eastAsia="Calibri"/>
          <w:sz w:val="28"/>
          <w:szCs w:val="28"/>
        </w:rPr>
        <w:t>до 01 января 2025 г. для обеспечения нужд муниципального образования город Пермь (далее – Заявки с предложением об изменении</w:t>
      </w:r>
      <w:r w:rsidR="00222885">
        <w:rPr>
          <w:rFonts w:eastAsia="Calibri"/>
          <w:sz w:val="28"/>
          <w:szCs w:val="28"/>
        </w:rPr>
        <w:t xml:space="preserve"> существенных условий контракта</w:t>
      </w:r>
      <w:r w:rsidRPr="00E64D23">
        <w:rPr>
          <w:rFonts w:eastAsia="Calibri"/>
          <w:sz w:val="28"/>
          <w:szCs w:val="28"/>
        </w:rPr>
        <w:t xml:space="preserve">), заявок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(далее – Заявки о необходимости авансовых платежей) от заказчиков муниципального образования город Пермь, осуществляющих закупочную деятельность в порядке, установленном Федеральным законом от 05 апреля 2013 г. </w:t>
      </w:r>
      <w:r>
        <w:rPr>
          <w:rFonts w:eastAsia="Calibri"/>
          <w:sz w:val="28"/>
          <w:szCs w:val="28"/>
        </w:rPr>
        <w:t>№</w:t>
      </w:r>
      <w:r w:rsidRPr="00E64D23">
        <w:rPr>
          <w:rFonts w:eastAsia="Calibri"/>
          <w:sz w:val="28"/>
          <w:szCs w:val="28"/>
        </w:rPr>
        <w:t xml:space="preserve"> 44-ФЗ </w:t>
      </w:r>
      <w:r>
        <w:rPr>
          <w:rFonts w:eastAsia="Calibri"/>
          <w:sz w:val="28"/>
          <w:szCs w:val="28"/>
        </w:rPr>
        <w:t>«</w:t>
      </w:r>
      <w:r w:rsidRPr="00E64D23">
        <w:rPr>
          <w:rFonts w:eastAsia="Calibri"/>
          <w:sz w:val="28"/>
          <w:szCs w:val="28"/>
        </w:rPr>
        <w:t>О контрактной системе в сфере закупок товаров, работ, услуг для обеспечения государственных и муниципальных нужд</w:t>
      </w:r>
      <w:r>
        <w:rPr>
          <w:rFonts w:eastAsia="Calibri"/>
          <w:sz w:val="28"/>
          <w:szCs w:val="28"/>
        </w:rPr>
        <w:t>»</w:t>
      </w:r>
      <w:r w:rsidR="00FA2032">
        <w:rPr>
          <w:rFonts w:eastAsia="Calibri"/>
          <w:sz w:val="28"/>
          <w:szCs w:val="28"/>
        </w:rPr>
        <w:t xml:space="preserve"> (далее –</w:t>
      </w:r>
      <w:r w:rsidRPr="00E64D23">
        <w:rPr>
          <w:rFonts w:eastAsia="Calibri"/>
          <w:sz w:val="28"/>
          <w:szCs w:val="28"/>
        </w:rPr>
        <w:t xml:space="preserve"> Закон </w:t>
      </w:r>
      <w:r>
        <w:rPr>
          <w:rFonts w:eastAsia="Calibri"/>
          <w:sz w:val="28"/>
          <w:szCs w:val="28"/>
        </w:rPr>
        <w:t>№</w:t>
      </w:r>
      <w:r w:rsidRPr="00E64D23">
        <w:rPr>
          <w:rFonts w:eastAsia="Calibri"/>
          <w:sz w:val="28"/>
          <w:szCs w:val="28"/>
        </w:rPr>
        <w:t xml:space="preserve"> 44-ФЗ, Заказчики), на предмет их обоснованности и целесообразности и принятии решений </w:t>
      </w:r>
      <w:r w:rsidR="006D3C21">
        <w:rPr>
          <w:rFonts w:eastAsia="Calibri"/>
          <w:sz w:val="28"/>
          <w:szCs w:val="28"/>
        </w:rPr>
        <w:t>МРГ</w:t>
      </w:r>
      <w:r w:rsidRPr="00E64D23">
        <w:rPr>
          <w:rFonts w:eastAsia="Calibri"/>
          <w:sz w:val="28"/>
          <w:szCs w:val="28"/>
        </w:rPr>
        <w:t xml:space="preserve"> по указанным вопросам.</w:t>
      </w:r>
    </w:p>
    <w:p w:rsidR="00555DD2" w:rsidRDefault="00555DD2" w:rsidP="00FA203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1.2. </w:t>
      </w:r>
      <w:r w:rsidRPr="00E64D23">
        <w:rPr>
          <w:rFonts w:eastAsia="Calibri"/>
          <w:sz w:val="28"/>
          <w:szCs w:val="28"/>
          <w:lang w:eastAsia="en-US"/>
        </w:rPr>
        <w:t>Орган, осуществляющий функции по сопровождению закупок товаров, работ, услуг для заказчиков муниципал</w:t>
      </w:r>
      <w:r w:rsidR="00FA2032">
        <w:rPr>
          <w:rFonts w:eastAsia="Calibri"/>
          <w:sz w:val="28"/>
          <w:szCs w:val="28"/>
          <w:lang w:eastAsia="en-US"/>
        </w:rPr>
        <w:t>ьного образования город Пермь, –</w:t>
      </w:r>
      <w:r w:rsidRPr="00E64D23">
        <w:rPr>
          <w:rFonts w:eastAsia="Calibri"/>
          <w:sz w:val="28"/>
          <w:szCs w:val="28"/>
          <w:lang w:eastAsia="en-US"/>
        </w:rPr>
        <w:t xml:space="preserve"> управление муниципального заказа адм</w:t>
      </w:r>
      <w:r w:rsidR="00FA2032">
        <w:rPr>
          <w:rFonts w:eastAsia="Calibri"/>
          <w:sz w:val="28"/>
          <w:szCs w:val="28"/>
          <w:lang w:eastAsia="en-US"/>
        </w:rPr>
        <w:t>инистрации города Перми (далее –</w:t>
      </w:r>
      <w:r w:rsidRPr="00E64D23">
        <w:rPr>
          <w:rFonts w:eastAsia="Calibri"/>
          <w:sz w:val="28"/>
          <w:szCs w:val="28"/>
          <w:lang w:eastAsia="en-US"/>
        </w:rPr>
        <w:t xml:space="preserve"> орган по сопровождению закупок) организует текущую деятельность </w:t>
      </w:r>
      <w:r w:rsidR="006D3C21">
        <w:rPr>
          <w:rFonts w:eastAsia="Calibri"/>
          <w:sz w:val="28"/>
          <w:szCs w:val="28"/>
          <w:lang w:eastAsia="en-US"/>
        </w:rPr>
        <w:t>МРГ</w:t>
      </w:r>
      <w:r w:rsidRPr="00E64D23">
        <w:rPr>
          <w:rFonts w:eastAsia="Calibri"/>
          <w:sz w:val="28"/>
          <w:szCs w:val="28"/>
          <w:lang w:eastAsia="en-US"/>
        </w:rPr>
        <w:t xml:space="preserve"> и подготовку материалов к заседанию МРГ, осуществляет контроль за устранением заказчиками замечаний </w:t>
      </w:r>
      <w:r w:rsidR="006D3C21">
        <w:rPr>
          <w:rFonts w:eastAsia="Calibri"/>
          <w:sz w:val="28"/>
          <w:szCs w:val="28"/>
          <w:lang w:eastAsia="en-US"/>
        </w:rPr>
        <w:t>МРГ</w:t>
      </w:r>
      <w:r w:rsidRPr="00E64D23">
        <w:rPr>
          <w:rFonts w:eastAsia="Calibri"/>
          <w:sz w:val="28"/>
          <w:szCs w:val="28"/>
          <w:lang w:eastAsia="en-US"/>
        </w:rPr>
        <w:t>.</w:t>
      </w:r>
    </w:p>
    <w:p w:rsidR="00555DD2" w:rsidRPr="00C50D05" w:rsidRDefault="00555DD2" w:rsidP="00555DD2">
      <w:pPr>
        <w:widowControl w:val="0"/>
        <w:tabs>
          <w:tab w:val="left" w:pos="993"/>
        </w:tabs>
        <w:autoSpaceDE w:val="0"/>
        <w:autoSpaceDN w:val="0"/>
        <w:ind w:firstLine="709"/>
        <w:jc w:val="center"/>
        <w:rPr>
          <w:rFonts w:eastAsia="Calibri"/>
          <w:sz w:val="28"/>
          <w:szCs w:val="28"/>
          <w:lang w:eastAsia="en-US"/>
        </w:rPr>
      </w:pPr>
    </w:p>
    <w:p w:rsidR="00555DD2" w:rsidRPr="00904AB8" w:rsidRDefault="00555DD2" w:rsidP="00555DD2">
      <w:pPr>
        <w:widowControl w:val="0"/>
        <w:tabs>
          <w:tab w:val="left" w:pos="993"/>
        </w:tabs>
        <w:autoSpaceDE w:val="0"/>
        <w:autoSpaceDN w:val="0"/>
        <w:ind w:firstLine="709"/>
        <w:jc w:val="center"/>
        <w:rPr>
          <w:rFonts w:eastAsia="Calibri"/>
          <w:b/>
          <w:sz w:val="28"/>
          <w:szCs w:val="28"/>
          <w:lang w:eastAsia="en-US"/>
        </w:rPr>
      </w:pPr>
      <w:r w:rsidRPr="00904AB8">
        <w:rPr>
          <w:rFonts w:eastAsia="Calibri"/>
          <w:b/>
          <w:sz w:val="28"/>
          <w:szCs w:val="28"/>
          <w:lang w:val="en-US" w:eastAsia="en-US"/>
        </w:rPr>
        <w:t>II</w:t>
      </w:r>
      <w:r w:rsidRPr="00904AB8">
        <w:rPr>
          <w:rFonts w:eastAsia="Calibri"/>
          <w:b/>
          <w:sz w:val="28"/>
          <w:szCs w:val="28"/>
          <w:lang w:eastAsia="en-US"/>
        </w:rPr>
        <w:t xml:space="preserve">. Порядок деятельности </w:t>
      </w:r>
      <w:r w:rsidR="006D3C21">
        <w:rPr>
          <w:rFonts w:eastAsia="Calibri"/>
          <w:b/>
          <w:sz w:val="28"/>
          <w:szCs w:val="28"/>
          <w:lang w:eastAsia="en-US"/>
        </w:rPr>
        <w:t>МРГ</w:t>
      </w:r>
    </w:p>
    <w:p w:rsidR="00555DD2" w:rsidRDefault="00555DD2" w:rsidP="00555DD2">
      <w:pPr>
        <w:widowControl w:val="0"/>
        <w:tabs>
          <w:tab w:val="left" w:pos="993"/>
        </w:tabs>
        <w:autoSpaceDE w:val="0"/>
        <w:autoSpaceDN w:val="0"/>
        <w:ind w:firstLine="709"/>
        <w:jc w:val="center"/>
        <w:rPr>
          <w:rFonts w:eastAsia="Calibri"/>
          <w:sz w:val="28"/>
          <w:szCs w:val="28"/>
          <w:lang w:eastAsia="en-US"/>
        </w:rPr>
      </w:pP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2.1. </w:t>
      </w:r>
      <w:r w:rsidR="006D3C21">
        <w:rPr>
          <w:rFonts w:eastAsia="Calibri"/>
          <w:sz w:val="28"/>
          <w:szCs w:val="28"/>
          <w:lang w:eastAsia="en-US"/>
        </w:rPr>
        <w:t>МРГ</w:t>
      </w:r>
      <w:r w:rsidRPr="00E64D23">
        <w:rPr>
          <w:rFonts w:eastAsia="Calibri"/>
          <w:sz w:val="28"/>
          <w:szCs w:val="28"/>
          <w:lang w:eastAsia="en-US"/>
        </w:rPr>
        <w:t xml:space="preserve"> рассматривает:</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1</w:t>
      </w:r>
      <w:r w:rsidRPr="00E64D23">
        <w:rPr>
          <w:rFonts w:eastAsia="Calibri"/>
          <w:sz w:val="28"/>
          <w:szCs w:val="28"/>
          <w:lang w:eastAsia="en-US"/>
        </w:rPr>
        <w:t>.1. Заявки на проведение закупки с начальной (максимальной) ценой контракта (договора), максимальным значением цены к</w:t>
      </w:r>
      <w:r w:rsidR="00FA2032">
        <w:rPr>
          <w:rFonts w:eastAsia="Calibri"/>
          <w:sz w:val="28"/>
          <w:szCs w:val="28"/>
          <w:lang w:eastAsia="en-US"/>
        </w:rPr>
        <w:t>онтракта (договора) (далее –</w:t>
      </w:r>
      <w:r w:rsidRPr="00E64D23">
        <w:rPr>
          <w:rFonts w:eastAsia="Calibri"/>
          <w:sz w:val="28"/>
          <w:szCs w:val="28"/>
          <w:lang w:eastAsia="en-US"/>
        </w:rPr>
        <w:t xml:space="preserve"> НМЦК, МЗЦК) 5000000 (пять миллионов) руб. и более, за исключением Заявок </w:t>
      </w:r>
      <w:r w:rsidR="00FA2032">
        <w:rPr>
          <w:rFonts w:eastAsia="Calibri"/>
          <w:sz w:val="28"/>
          <w:szCs w:val="28"/>
          <w:lang w:eastAsia="en-US"/>
        </w:rPr>
        <w:br/>
      </w:r>
      <w:r w:rsidRPr="00E64D23">
        <w:rPr>
          <w:rFonts w:eastAsia="Calibri"/>
          <w:sz w:val="28"/>
          <w:szCs w:val="28"/>
          <w:lang w:eastAsia="en-US"/>
        </w:rPr>
        <w:t xml:space="preserve">на проведение закупки у единственного поставщика (подрядчика, исполнителя) </w:t>
      </w:r>
      <w:r w:rsidR="00FA2032">
        <w:rPr>
          <w:rFonts w:eastAsia="Calibri"/>
          <w:sz w:val="28"/>
          <w:szCs w:val="28"/>
          <w:lang w:eastAsia="en-US"/>
        </w:rPr>
        <w:br/>
      </w:r>
      <w:r w:rsidRPr="00E64D23">
        <w:rPr>
          <w:rFonts w:eastAsia="Calibri"/>
          <w:sz w:val="28"/>
          <w:szCs w:val="28"/>
          <w:lang w:eastAsia="en-US"/>
        </w:rPr>
        <w:t>в соответствии с част</w:t>
      </w:r>
      <w:r w:rsidRPr="0026502D">
        <w:rPr>
          <w:rFonts w:eastAsia="Calibri"/>
          <w:sz w:val="28"/>
          <w:szCs w:val="28"/>
          <w:lang w:eastAsia="en-US"/>
        </w:rPr>
        <w:t>ью</w:t>
      </w:r>
      <w:r w:rsidRPr="00E64D23">
        <w:rPr>
          <w:rFonts w:eastAsia="Calibri"/>
          <w:sz w:val="28"/>
          <w:szCs w:val="28"/>
          <w:lang w:eastAsia="en-US"/>
        </w:rPr>
        <w:t xml:space="preserve"> 1</w:t>
      </w:r>
      <w:r>
        <w:rPr>
          <w:rFonts w:eastAsia="Calibri"/>
          <w:sz w:val="28"/>
          <w:szCs w:val="28"/>
          <w:lang w:eastAsia="en-US"/>
        </w:rPr>
        <w:t xml:space="preserve">, частью 12 статьи 93 </w:t>
      </w:r>
      <w:r w:rsidRPr="00E64D23">
        <w:rPr>
          <w:rFonts w:eastAsia="Calibri"/>
          <w:sz w:val="28"/>
          <w:szCs w:val="28"/>
          <w:lang w:eastAsia="en-US"/>
        </w:rPr>
        <w:t xml:space="preserve">Закона </w:t>
      </w:r>
      <w:r>
        <w:rPr>
          <w:rFonts w:eastAsia="Calibri"/>
          <w:sz w:val="28"/>
          <w:szCs w:val="28"/>
          <w:lang w:eastAsia="en-US"/>
        </w:rPr>
        <w:t>№</w:t>
      </w:r>
      <w:r w:rsidRPr="00E64D23">
        <w:rPr>
          <w:rFonts w:eastAsia="Calibri"/>
          <w:sz w:val="28"/>
          <w:szCs w:val="28"/>
          <w:lang w:eastAsia="en-US"/>
        </w:rPr>
        <w:t xml:space="preserve"> 44-ФЗ; </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1</w:t>
      </w:r>
      <w:r w:rsidR="00FA2032">
        <w:rPr>
          <w:rFonts w:eastAsia="Calibri"/>
          <w:sz w:val="28"/>
          <w:szCs w:val="28"/>
          <w:lang w:eastAsia="en-US"/>
        </w:rPr>
        <w:t>.2. З</w:t>
      </w:r>
      <w:r w:rsidRPr="00E64D23">
        <w:rPr>
          <w:rFonts w:eastAsia="Calibri"/>
          <w:sz w:val="28"/>
          <w:szCs w:val="28"/>
          <w:lang w:eastAsia="en-US"/>
        </w:rPr>
        <w:t xml:space="preserve">аявки на проведение закупки на основании отдельных поручений Главы города Перми вне зависимости от размера НМЦК, МЗЦК; </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1</w:t>
      </w:r>
      <w:r w:rsidRPr="00E64D23">
        <w:rPr>
          <w:rFonts w:eastAsia="Calibri"/>
          <w:sz w:val="28"/>
          <w:szCs w:val="28"/>
          <w:lang w:eastAsia="en-US"/>
        </w:rPr>
        <w:t xml:space="preserve">.3. изменения в извещение об осуществлении закупки по заявкам, ранее рассмотренным на заседании МРГ, при наличии разногласий между органом по сопровождению закупок и Заказчиком в отношении таких изменений; </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1</w:t>
      </w:r>
      <w:r w:rsidRPr="00E64D23">
        <w:rPr>
          <w:rFonts w:eastAsia="Calibri"/>
          <w:sz w:val="28"/>
          <w:szCs w:val="28"/>
          <w:lang w:eastAsia="en-US"/>
        </w:rPr>
        <w:t>.4. Заявки о необходимости авансовых платежей;</w:t>
      </w:r>
    </w:p>
    <w:p w:rsidR="00555DD2"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1</w:t>
      </w:r>
      <w:r w:rsidRPr="00E64D23">
        <w:rPr>
          <w:rFonts w:eastAsia="Calibri"/>
          <w:sz w:val="28"/>
          <w:szCs w:val="28"/>
          <w:lang w:eastAsia="en-US"/>
        </w:rPr>
        <w:t>.5. Заявки с предложением об изменении существенных условий контракта.</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2.2</w:t>
      </w:r>
      <w:r w:rsidRPr="00E64D23">
        <w:rPr>
          <w:rFonts w:eastAsia="Calibri"/>
          <w:sz w:val="28"/>
          <w:szCs w:val="28"/>
          <w:lang w:eastAsia="en-US"/>
        </w:rPr>
        <w:t xml:space="preserve">. </w:t>
      </w:r>
      <w:r w:rsidR="006D3C21">
        <w:rPr>
          <w:rFonts w:eastAsia="Calibri"/>
          <w:sz w:val="28"/>
          <w:szCs w:val="28"/>
          <w:lang w:eastAsia="en-US"/>
        </w:rPr>
        <w:t>МРГ</w:t>
      </w:r>
      <w:r w:rsidRPr="00E64D23">
        <w:rPr>
          <w:rFonts w:eastAsia="Calibri"/>
          <w:sz w:val="28"/>
          <w:szCs w:val="28"/>
          <w:lang w:eastAsia="en-US"/>
        </w:rPr>
        <w:t xml:space="preserve"> рассматривает Заявки на проведение закупки на предмет обоснованности и целесообразности закупки для нужд муниципального образования город Пермь, а именно:</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2</w:t>
      </w:r>
      <w:r w:rsidRPr="00E64D23">
        <w:rPr>
          <w:rFonts w:eastAsia="Calibri"/>
          <w:sz w:val="28"/>
          <w:szCs w:val="28"/>
          <w:lang w:eastAsia="en-US"/>
        </w:rPr>
        <w:t>.1. наличия у Заказчиков лимитов бюджетных обязательств для осуществления закупки или соответствия закупки плану финансово-хозяйственной деятельности учреждения;</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2</w:t>
      </w:r>
      <w:r w:rsidRPr="00E64D23">
        <w:rPr>
          <w:rFonts w:eastAsia="Calibri"/>
          <w:sz w:val="28"/>
          <w:szCs w:val="28"/>
          <w:lang w:eastAsia="en-US"/>
        </w:rPr>
        <w:t>.2. правильности определения и обоснования НМЦК, начальной цены единицы товара, работы, услуги, начальной суммы цен единиц товара, работы, услуги;</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2</w:t>
      </w:r>
      <w:r w:rsidRPr="00E64D23">
        <w:rPr>
          <w:rFonts w:eastAsia="Calibri"/>
          <w:sz w:val="28"/>
          <w:szCs w:val="28"/>
          <w:lang w:eastAsia="en-US"/>
        </w:rPr>
        <w:t xml:space="preserve">.3. соответствия требованиям законодательства Российской Федерации </w:t>
      </w:r>
      <w:r w:rsidR="00FA2032">
        <w:rPr>
          <w:rFonts w:eastAsia="Calibri"/>
          <w:sz w:val="28"/>
          <w:szCs w:val="28"/>
          <w:lang w:eastAsia="en-US"/>
        </w:rPr>
        <w:br/>
      </w:r>
      <w:r w:rsidRPr="00E64D23">
        <w:rPr>
          <w:rFonts w:eastAsia="Calibri"/>
          <w:sz w:val="28"/>
          <w:szCs w:val="28"/>
          <w:lang w:eastAsia="en-US"/>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2</w:t>
      </w:r>
      <w:r w:rsidRPr="00E64D23">
        <w:rPr>
          <w:rFonts w:eastAsia="Calibri"/>
          <w:sz w:val="28"/>
          <w:szCs w:val="28"/>
          <w:lang w:eastAsia="en-US"/>
        </w:rPr>
        <w:t>.4. отсутствия условий, ограничивающих конкуренцию.</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3</w:t>
      </w:r>
      <w:r w:rsidRPr="00E64D23">
        <w:rPr>
          <w:rFonts w:eastAsia="Calibri"/>
          <w:sz w:val="28"/>
          <w:szCs w:val="28"/>
          <w:lang w:eastAsia="en-US"/>
        </w:rPr>
        <w:t>. Орган по сопровождению закупок в течение 1 рабочего дня со дня получения от Заказчика в соответствии с пунктом 1.</w:t>
      </w:r>
      <w:r>
        <w:rPr>
          <w:rFonts w:eastAsia="Calibri"/>
          <w:sz w:val="28"/>
          <w:szCs w:val="28"/>
          <w:lang w:eastAsia="en-US"/>
        </w:rPr>
        <w:t>3</w:t>
      </w:r>
      <w:r w:rsidRPr="00E64D23">
        <w:rPr>
          <w:rFonts w:eastAsia="Calibri"/>
          <w:sz w:val="28"/>
          <w:szCs w:val="28"/>
          <w:lang w:eastAsia="en-US"/>
        </w:rPr>
        <w:t xml:space="preserve"> Порядка рассмотрения заявок на проведение закупки Заявки на проведение закупки, подлежащей рассмотрению на заседании МРГ, направляет </w:t>
      </w:r>
      <w:r>
        <w:rPr>
          <w:rFonts w:eastAsia="Calibri"/>
          <w:sz w:val="28"/>
          <w:szCs w:val="28"/>
          <w:lang w:eastAsia="en-US"/>
        </w:rPr>
        <w:t>такую заявку</w:t>
      </w:r>
      <w:r w:rsidRPr="00E64D23">
        <w:rPr>
          <w:rFonts w:eastAsia="Calibri"/>
          <w:sz w:val="28"/>
          <w:szCs w:val="28"/>
          <w:lang w:eastAsia="en-US"/>
        </w:rPr>
        <w:t xml:space="preserve"> членам МРГ, а в случае представления неполного перечня документов и/или требований к ним, указанным в пунктах 1.5-1.13 Порядка рассмотрения заявок на проведение закупки, возвращает Заявку </w:t>
      </w:r>
      <w:r w:rsidR="00FA2032">
        <w:rPr>
          <w:rFonts w:eastAsia="Calibri"/>
          <w:sz w:val="28"/>
          <w:szCs w:val="28"/>
          <w:lang w:eastAsia="en-US"/>
        </w:rPr>
        <w:br/>
      </w:r>
      <w:r w:rsidRPr="00E64D23">
        <w:rPr>
          <w:rFonts w:eastAsia="Calibri"/>
          <w:sz w:val="28"/>
          <w:szCs w:val="28"/>
          <w:lang w:eastAsia="en-US"/>
        </w:rPr>
        <w:t>на проведение закупки Заказчику.</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4</w:t>
      </w:r>
      <w:r w:rsidRPr="00E64D23">
        <w:rPr>
          <w:rFonts w:eastAsia="Calibri"/>
          <w:sz w:val="28"/>
          <w:szCs w:val="28"/>
          <w:lang w:eastAsia="en-US"/>
        </w:rPr>
        <w:t xml:space="preserve">. Члены МРГ в течение 4 рабочих дней со дня получения Заявки на проведение закупки направляют посредством </w:t>
      </w:r>
      <w:r w:rsidRPr="006E3D2B">
        <w:rPr>
          <w:rFonts w:eastAsia="Calibri"/>
          <w:sz w:val="28"/>
          <w:szCs w:val="28"/>
          <w:lang w:eastAsia="en-US"/>
        </w:rPr>
        <w:t xml:space="preserve">региональной информационной системы </w:t>
      </w:r>
      <w:r w:rsidR="00FA2032">
        <w:rPr>
          <w:rFonts w:eastAsia="Calibri"/>
          <w:sz w:val="28"/>
          <w:szCs w:val="28"/>
          <w:lang w:eastAsia="en-US"/>
        </w:rPr>
        <w:br/>
      </w:r>
      <w:r w:rsidRPr="006E3D2B">
        <w:rPr>
          <w:rFonts w:eastAsia="Calibri"/>
          <w:sz w:val="28"/>
          <w:szCs w:val="28"/>
          <w:lang w:eastAsia="en-US"/>
        </w:rPr>
        <w:t xml:space="preserve">в сфере закупок товаров, работ, услуг для обеспечения государственных нужд Пермского края </w:t>
      </w:r>
      <w:r w:rsidR="00FA2032">
        <w:rPr>
          <w:rFonts w:eastAsia="Calibri"/>
          <w:sz w:val="28"/>
          <w:szCs w:val="28"/>
          <w:lang w:eastAsia="en-US"/>
        </w:rPr>
        <w:t>(далее –</w:t>
      </w:r>
      <w:r>
        <w:rPr>
          <w:rFonts w:eastAsia="Calibri"/>
          <w:sz w:val="28"/>
          <w:szCs w:val="28"/>
          <w:lang w:eastAsia="en-US"/>
        </w:rPr>
        <w:t xml:space="preserve"> </w:t>
      </w:r>
      <w:r w:rsidRPr="00E64D23">
        <w:rPr>
          <w:rFonts w:eastAsia="Calibri"/>
          <w:sz w:val="28"/>
          <w:szCs w:val="28"/>
          <w:lang w:eastAsia="en-US"/>
        </w:rPr>
        <w:t>РИС ЗАКУПКИ ПК</w:t>
      </w:r>
      <w:r>
        <w:rPr>
          <w:rFonts w:eastAsia="Calibri"/>
          <w:sz w:val="28"/>
          <w:szCs w:val="28"/>
          <w:lang w:eastAsia="en-US"/>
        </w:rPr>
        <w:t>)</w:t>
      </w:r>
      <w:r w:rsidRPr="00E64D23">
        <w:rPr>
          <w:rFonts w:eastAsia="Calibri"/>
          <w:sz w:val="28"/>
          <w:szCs w:val="28"/>
          <w:lang w:eastAsia="en-US"/>
        </w:rPr>
        <w:t xml:space="preserve"> в орган по сопровождению закупок следующую информацию:</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 xml:space="preserve">заключение департамента финансов администрации города Перми о наличии у Заказчика лимитов бюджетных обязательств для осуществления закупки </w:t>
      </w:r>
      <w:r w:rsidR="00FA2032">
        <w:rPr>
          <w:rFonts w:eastAsia="Calibri"/>
          <w:sz w:val="28"/>
          <w:szCs w:val="28"/>
          <w:lang w:eastAsia="en-US"/>
        </w:rPr>
        <w:br/>
      </w:r>
      <w:r w:rsidRPr="00E64D23">
        <w:rPr>
          <w:rFonts w:eastAsia="Calibri"/>
          <w:sz w:val="28"/>
          <w:szCs w:val="28"/>
          <w:lang w:eastAsia="en-US"/>
        </w:rPr>
        <w:t>или о соответствии закупки плану финансово-хозяйственной деятельности учреждения напр</w:t>
      </w:r>
      <w:r w:rsidR="00FA2032">
        <w:rPr>
          <w:rFonts w:eastAsia="Calibri"/>
          <w:sz w:val="28"/>
          <w:szCs w:val="28"/>
          <w:lang w:eastAsia="en-US"/>
        </w:rPr>
        <w:t xml:space="preserve">авляется членом </w:t>
      </w:r>
      <w:r w:rsidR="006D3C21">
        <w:rPr>
          <w:rFonts w:eastAsia="Calibri"/>
          <w:sz w:val="28"/>
          <w:szCs w:val="28"/>
          <w:lang w:eastAsia="en-US"/>
        </w:rPr>
        <w:t>МРГ</w:t>
      </w:r>
      <w:r w:rsidR="00FA2032">
        <w:rPr>
          <w:rFonts w:eastAsia="Calibri"/>
          <w:sz w:val="28"/>
          <w:szCs w:val="28"/>
          <w:lang w:eastAsia="en-US"/>
        </w:rPr>
        <w:t xml:space="preserve"> –</w:t>
      </w:r>
      <w:r w:rsidRPr="00E64D23">
        <w:rPr>
          <w:rFonts w:eastAsia="Calibri"/>
          <w:sz w:val="28"/>
          <w:szCs w:val="28"/>
          <w:lang w:eastAsia="en-US"/>
        </w:rPr>
        <w:t xml:space="preserve"> должностным лицом департамента финансов администрации города Перми;</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акт проверки правильности определения и обоснования НМЦК, начальной цены единицы товара, работы, услуги, начальной суммы цен единиц товара, работы, услуги напр</w:t>
      </w:r>
      <w:r w:rsidR="00FA2032">
        <w:rPr>
          <w:rFonts w:eastAsia="Calibri"/>
          <w:sz w:val="28"/>
          <w:szCs w:val="28"/>
          <w:lang w:eastAsia="en-US"/>
        </w:rPr>
        <w:t xml:space="preserve">авляется членом </w:t>
      </w:r>
      <w:r w:rsidR="006D3C21">
        <w:rPr>
          <w:rFonts w:eastAsia="Calibri"/>
          <w:sz w:val="28"/>
          <w:szCs w:val="28"/>
          <w:lang w:eastAsia="en-US"/>
        </w:rPr>
        <w:t>МРГ</w:t>
      </w:r>
      <w:r w:rsidR="00FA2032">
        <w:rPr>
          <w:rFonts w:eastAsia="Calibri"/>
          <w:sz w:val="28"/>
          <w:szCs w:val="28"/>
          <w:lang w:eastAsia="en-US"/>
        </w:rPr>
        <w:t xml:space="preserve"> –</w:t>
      </w:r>
      <w:r w:rsidRPr="00E64D23">
        <w:rPr>
          <w:rFonts w:eastAsia="Calibri"/>
          <w:sz w:val="28"/>
          <w:szCs w:val="28"/>
          <w:lang w:eastAsia="en-US"/>
        </w:rPr>
        <w:t xml:space="preserve"> должностным лицом департамента финансов администрации города Перми;</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заключение о соответствии Заявки на проведение закупки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напр</w:t>
      </w:r>
      <w:r w:rsidR="00FA2032">
        <w:rPr>
          <w:rFonts w:eastAsia="Calibri"/>
          <w:sz w:val="28"/>
          <w:szCs w:val="28"/>
          <w:lang w:eastAsia="en-US"/>
        </w:rPr>
        <w:t xml:space="preserve">авляется членом </w:t>
      </w:r>
      <w:r w:rsidR="006D3C21">
        <w:rPr>
          <w:rFonts w:eastAsia="Calibri"/>
          <w:sz w:val="28"/>
          <w:szCs w:val="28"/>
          <w:lang w:eastAsia="en-US"/>
        </w:rPr>
        <w:t>МРГ</w:t>
      </w:r>
      <w:r w:rsidR="00FA2032">
        <w:rPr>
          <w:rFonts w:eastAsia="Calibri"/>
          <w:sz w:val="28"/>
          <w:szCs w:val="28"/>
          <w:lang w:eastAsia="en-US"/>
        </w:rPr>
        <w:t xml:space="preserve"> –</w:t>
      </w:r>
      <w:r w:rsidRPr="00E64D23">
        <w:rPr>
          <w:rFonts w:eastAsia="Calibri"/>
          <w:sz w:val="28"/>
          <w:szCs w:val="28"/>
          <w:lang w:eastAsia="en-US"/>
        </w:rPr>
        <w:t xml:space="preserve"> должностным лицом управления муниципального заказа;</w:t>
      </w:r>
    </w:p>
    <w:p w:rsidR="00555DD2"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заключение контрольного департамента об отсутствии в Заявке на проведение закупки услов</w:t>
      </w:r>
      <w:r w:rsidR="00FA2032">
        <w:rPr>
          <w:rFonts w:eastAsia="Calibri"/>
          <w:sz w:val="28"/>
          <w:szCs w:val="28"/>
          <w:lang w:eastAsia="en-US"/>
        </w:rPr>
        <w:t>ий, ограничивающих конкуренцию</w:t>
      </w:r>
      <w:r w:rsidR="00BD3C68">
        <w:rPr>
          <w:rFonts w:eastAsia="Calibri"/>
          <w:sz w:val="28"/>
          <w:szCs w:val="28"/>
          <w:lang w:eastAsia="en-US"/>
        </w:rPr>
        <w:t>,</w:t>
      </w:r>
      <w:r w:rsidRPr="00E64D23">
        <w:rPr>
          <w:rFonts w:eastAsia="Calibri"/>
          <w:sz w:val="28"/>
          <w:szCs w:val="28"/>
          <w:lang w:eastAsia="en-US"/>
        </w:rPr>
        <w:t xml:space="preserve"> направляется членом </w:t>
      </w:r>
      <w:r w:rsidR="0040620B">
        <w:rPr>
          <w:rFonts w:eastAsia="Calibri"/>
          <w:sz w:val="28"/>
          <w:szCs w:val="28"/>
          <w:lang w:eastAsia="en-US"/>
        </w:rPr>
        <w:br/>
      </w:r>
      <w:r w:rsidR="006D3C21">
        <w:rPr>
          <w:rFonts w:eastAsia="Calibri"/>
          <w:sz w:val="28"/>
          <w:szCs w:val="28"/>
          <w:lang w:eastAsia="en-US"/>
        </w:rPr>
        <w:t>МРГ</w:t>
      </w:r>
      <w:r w:rsidR="0040620B">
        <w:rPr>
          <w:rFonts w:eastAsia="Calibri"/>
          <w:sz w:val="28"/>
          <w:szCs w:val="28"/>
          <w:lang w:eastAsia="en-US"/>
        </w:rPr>
        <w:t xml:space="preserve"> –</w:t>
      </w:r>
      <w:r w:rsidRPr="00E64D23">
        <w:rPr>
          <w:rFonts w:eastAsia="Calibri"/>
          <w:sz w:val="28"/>
          <w:szCs w:val="28"/>
          <w:lang w:eastAsia="en-US"/>
        </w:rPr>
        <w:t xml:space="preserve"> должностным лицом контрольного департамента администрации города Перми.</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5</w:t>
      </w:r>
      <w:r w:rsidRPr="00E64D23">
        <w:rPr>
          <w:rFonts w:eastAsia="Calibri"/>
          <w:sz w:val="28"/>
          <w:szCs w:val="28"/>
          <w:lang w:eastAsia="en-US"/>
        </w:rPr>
        <w:t xml:space="preserve">. Орган по сопровождению закупок за 1 рабочий день до дня заседания МРГ направляет информацию, указанную в пункте </w:t>
      </w: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4</w:t>
      </w:r>
      <w:r w:rsidRPr="00E64D23">
        <w:rPr>
          <w:rFonts w:eastAsia="Calibri"/>
          <w:sz w:val="28"/>
          <w:szCs w:val="28"/>
          <w:lang w:eastAsia="en-US"/>
        </w:rPr>
        <w:t xml:space="preserve"> настоящего Регламента, всем членам МРГ для ознакомления.</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6</w:t>
      </w:r>
      <w:r w:rsidRPr="00E64D23">
        <w:rPr>
          <w:rFonts w:eastAsia="Calibri"/>
          <w:sz w:val="28"/>
          <w:szCs w:val="28"/>
          <w:lang w:eastAsia="en-US"/>
        </w:rPr>
        <w:t xml:space="preserve">. Заявки, указанные в пунктах </w:t>
      </w: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1.1-2.1.5</w:t>
      </w:r>
      <w:r w:rsidRPr="00E64D23">
        <w:rPr>
          <w:rFonts w:eastAsia="Calibri"/>
          <w:sz w:val="28"/>
          <w:szCs w:val="28"/>
          <w:lang w:eastAsia="en-US"/>
        </w:rPr>
        <w:t xml:space="preserve"> настоящего Регламента, рассматриваются на заседании </w:t>
      </w:r>
      <w:r w:rsidR="006D3C21">
        <w:rPr>
          <w:rFonts w:eastAsia="Calibri"/>
          <w:sz w:val="28"/>
          <w:szCs w:val="28"/>
          <w:lang w:eastAsia="en-US"/>
        </w:rPr>
        <w:t>МРГ</w:t>
      </w:r>
      <w:r w:rsidRPr="00E64D23">
        <w:rPr>
          <w:rFonts w:eastAsia="Calibri"/>
          <w:sz w:val="28"/>
          <w:szCs w:val="28"/>
          <w:lang w:eastAsia="en-US"/>
        </w:rPr>
        <w:t xml:space="preserve"> в очном порядке или с использованием средств видео-конференц-связи, а также в заочном порядке при условии отсутствия замечаний </w:t>
      </w:r>
      <w:r w:rsidR="0040620B">
        <w:rPr>
          <w:rFonts w:eastAsia="Calibri"/>
          <w:sz w:val="28"/>
          <w:szCs w:val="28"/>
          <w:lang w:eastAsia="en-US"/>
        </w:rPr>
        <w:br/>
      </w:r>
      <w:r w:rsidRPr="00E64D23">
        <w:rPr>
          <w:rFonts w:eastAsia="Calibri"/>
          <w:sz w:val="28"/>
          <w:szCs w:val="28"/>
          <w:lang w:eastAsia="en-US"/>
        </w:rPr>
        <w:t xml:space="preserve">у членов </w:t>
      </w:r>
      <w:r w:rsidR="006D3C21">
        <w:rPr>
          <w:rFonts w:eastAsia="Calibri"/>
          <w:sz w:val="28"/>
          <w:szCs w:val="28"/>
          <w:lang w:eastAsia="en-US"/>
        </w:rPr>
        <w:t>МРГ</w:t>
      </w:r>
      <w:r w:rsidRPr="00E64D23">
        <w:rPr>
          <w:rFonts w:eastAsia="Calibri"/>
          <w:sz w:val="28"/>
          <w:szCs w:val="28"/>
          <w:lang w:eastAsia="en-US"/>
        </w:rPr>
        <w:t>.</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7</w:t>
      </w:r>
      <w:r w:rsidRPr="00E64D23">
        <w:rPr>
          <w:rFonts w:eastAsia="Calibri"/>
          <w:sz w:val="28"/>
          <w:szCs w:val="28"/>
          <w:lang w:eastAsia="en-US"/>
        </w:rPr>
        <w:t xml:space="preserve">. Рассмотрение изменений в извещение об осуществлении закупки по Заявкам на проведение закупки, ранее рассмотренным на заседании МРГ, при наличии разногласий между органом по сопровождению закупок и </w:t>
      </w:r>
      <w:r>
        <w:rPr>
          <w:rFonts w:eastAsia="Calibri"/>
          <w:sz w:val="28"/>
          <w:szCs w:val="28"/>
          <w:lang w:eastAsia="en-US"/>
        </w:rPr>
        <w:t>З</w:t>
      </w:r>
      <w:r w:rsidRPr="00E64D23">
        <w:rPr>
          <w:rFonts w:eastAsia="Calibri"/>
          <w:sz w:val="28"/>
          <w:szCs w:val="28"/>
          <w:lang w:eastAsia="en-US"/>
        </w:rPr>
        <w:t xml:space="preserve">аказчиком в отношении таких изменений в соответствии с пунктом </w:t>
      </w: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1</w:t>
      </w:r>
      <w:r w:rsidRPr="00E64D23">
        <w:rPr>
          <w:rFonts w:eastAsia="Calibri"/>
          <w:sz w:val="28"/>
          <w:szCs w:val="28"/>
          <w:lang w:eastAsia="en-US"/>
        </w:rPr>
        <w:t>.3 настоящего Регламента осуществляется на ближайшем после возникновения соответствующих разногласий заседании МРГ. При этом подготовка заключе</w:t>
      </w:r>
      <w:r>
        <w:rPr>
          <w:rFonts w:eastAsia="Calibri"/>
          <w:sz w:val="28"/>
          <w:szCs w:val="28"/>
          <w:lang w:eastAsia="en-US"/>
        </w:rPr>
        <w:t>ний, предусмотренных пунктом 2.4</w:t>
      </w:r>
      <w:r w:rsidRPr="00E64D23">
        <w:rPr>
          <w:rFonts w:eastAsia="Calibri"/>
          <w:sz w:val="28"/>
          <w:szCs w:val="28"/>
          <w:lang w:eastAsia="en-US"/>
        </w:rPr>
        <w:t xml:space="preserve"> настоящего Регламента, членами </w:t>
      </w:r>
      <w:r w:rsidR="006D3C21">
        <w:rPr>
          <w:rFonts w:eastAsia="Calibri"/>
          <w:sz w:val="28"/>
          <w:szCs w:val="28"/>
          <w:lang w:eastAsia="en-US"/>
        </w:rPr>
        <w:t>МРГ</w:t>
      </w:r>
      <w:r w:rsidRPr="00E64D23">
        <w:rPr>
          <w:rFonts w:eastAsia="Calibri"/>
          <w:sz w:val="28"/>
          <w:szCs w:val="28"/>
          <w:lang w:eastAsia="en-US"/>
        </w:rPr>
        <w:t xml:space="preserve"> осуществляется в течение 3 рабочих дней со дня получения таких изменений.</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2.8</w:t>
      </w:r>
      <w:r w:rsidRPr="00E64D23">
        <w:rPr>
          <w:rFonts w:eastAsia="Calibri"/>
          <w:sz w:val="28"/>
          <w:szCs w:val="28"/>
          <w:lang w:eastAsia="en-US"/>
        </w:rPr>
        <w:t xml:space="preserve">. Председатель </w:t>
      </w:r>
      <w:r w:rsidR="006D3C21">
        <w:rPr>
          <w:rFonts w:eastAsia="Calibri"/>
          <w:sz w:val="28"/>
          <w:szCs w:val="28"/>
          <w:lang w:eastAsia="en-US"/>
        </w:rPr>
        <w:t>МРГ</w:t>
      </w:r>
      <w:r w:rsidRPr="00E64D23">
        <w:rPr>
          <w:rFonts w:eastAsia="Calibri"/>
          <w:sz w:val="28"/>
          <w:szCs w:val="28"/>
          <w:lang w:eastAsia="en-US"/>
        </w:rPr>
        <w:t>:</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определяет дату и место проведения заседания МРГ;</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дает поручения членам МРГ в пределах своей компетенции;</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ведет заседание МРГ.</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 xml:space="preserve">При временном отсутствии председателя </w:t>
      </w:r>
      <w:r w:rsidR="006D3C21">
        <w:rPr>
          <w:rFonts w:eastAsia="Calibri"/>
          <w:sz w:val="28"/>
          <w:szCs w:val="28"/>
          <w:lang w:eastAsia="en-US"/>
        </w:rPr>
        <w:t>МРГ</w:t>
      </w:r>
      <w:r w:rsidRPr="00E64D23">
        <w:rPr>
          <w:rFonts w:eastAsia="Calibri"/>
          <w:sz w:val="28"/>
          <w:szCs w:val="28"/>
          <w:lang w:eastAsia="en-US"/>
        </w:rPr>
        <w:t xml:space="preserve"> заседание МРГ ведет заместитель председателя </w:t>
      </w:r>
      <w:r w:rsidR="006D3C21">
        <w:rPr>
          <w:rFonts w:eastAsia="Calibri"/>
          <w:sz w:val="28"/>
          <w:szCs w:val="28"/>
          <w:lang w:eastAsia="en-US"/>
        </w:rPr>
        <w:t>МРГ</w:t>
      </w:r>
      <w:r w:rsidRPr="00E64D23">
        <w:rPr>
          <w:rFonts w:eastAsia="Calibri"/>
          <w:sz w:val="28"/>
          <w:szCs w:val="28"/>
          <w:lang w:eastAsia="en-US"/>
        </w:rPr>
        <w:t>, в случае временного отсутствия председателя и заместите</w:t>
      </w:r>
      <w:r w:rsidR="00FA2032">
        <w:rPr>
          <w:rFonts w:eastAsia="Calibri"/>
          <w:sz w:val="28"/>
          <w:szCs w:val="28"/>
          <w:lang w:eastAsia="en-US"/>
        </w:rPr>
        <w:t xml:space="preserve">ля председателя </w:t>
      </w:r>
      <w:r w:rsidR="006D3C21">
        <w:rPr>
          <w:rFonts w:eastAsia="Calibri"/>
          <w:sz w:val="28"/>
          <w:szCs w:val="28"/>
          <w:lang w:eastAsia="en-US"/>
        </w:rPr>
        <w:t>МРГ</w:t>
      </w:r>
      <w:r w:rsidR="00FA2032">
        <w:rPr>
          <w:rFonts w:eastAsia="Calibri"/>
          <w:sz w:val="28"/>
          <w:szCs w:val="28"/>
          <w:lang w:eastAsia="en-US"/>
        </w:rPr>
        <w:t xml:space="preserve"> –</w:t>
      </w:r>
      <w:r w:rsidRPr="00E64D23">
        <w:rPr>
          <w:rFonts w:eastAsia="Calibri"/>
          <w:sz w:val="28"/>
          <w:szCs w:val="28"/>
          <w:lang w:eastAsia="en-US"/>
        </w:rPr>
        <w:t xml:space="preserve"> председательствующий, выбранный большинством голосов из числа присутствующих на заседании членов </w:t>
      </w:r>
      <w:r w:rsidR="006D3C21">
        <w:rPr>
          <w:rFonts w:eastAsia="Calibri"/>
          <w:sz w:val="28"/>
          <w:szCs w:val="28"/>
          <w:lang w:eastAsia="en-US"/>
        </w:rPr>
        <w:t>МРГ</w:t>
      </w:r>
      <w:r w:rsidRPr="00E64D23">
        <w:rPr>
          <w:rFonts w:eastAsia="Calibri"/>
          <w:sz w:val="28"/>
          <w:szCs w:val="28"/>
          <w:lang w:eastAsia="en-US"/>
        </w:rPr>
        <w:t>.</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w:t>
      </w:r>
      <w:r>
        <w:rPr>
          <w:rFonts w:eastAsia="Calibri"/>
          <w:sz w:val="28"/>
          <w:szCs w:val="28"/>
          <w:lang w:eastAsia="en-US"/>
        </w:rPr>
        <w:t>9</w:t>
      </w:r>
      <w:r w:rsidRPr="00E64D23">
        <w:rPr>
          <w:rFonts w:eastAsia="Calibri"/>
          <w:sz w:val="28"/>
          <w:szCs w:val="28"/>
          <w:lang w:eastAsia="en-US"/>
        </w:rPr>
        <w:t>. Присутствие членов МРГ на заседании обязательно.</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 xml:space="preserve">В случае отсутствия одного из членов МРГ по уважительной причине (болезнь, отпуск, командировка) право участия в заседании и принятия решений </w:t>
      </w:r>
      <w:r w:rsidR="006D3C21">
        <w:rPr>
          <w:rFonts w:eastAsia="Calibri"/>
          <w:sz w:val="28"/>
          <w:szCs w:val="28"/>
          <w:lang w:eastAsia="en-US"/>
        </w:rPr>
        <w:t>МРГ</w:t>
      </w:r>
      <w:r w:rsidRPr="00E64D23">
        <w:rPr>
          <w:rFonts w:eastAsia="Calibri"/>
          <w:sz w:val="28"/>
          <w:szCs w:val="28"/>
          <w:lang w:eastAsia="en-US"/>
        </w:rPr>
        <w:t xml:space="preserve"> передается лицу, исполняющему обязанности работника, являющегося членом </w:t>
      </w:r>
      <w:r w:rsidR="006D3C21">
        <w:rPr>
          <w:rFonts w:eastAsia="Calibri"/>
          <w:sz w:val="28"/>
          <w:szCs w:val="28"/>
          <w:lang w:eastAsia="en-US"/>
        </w:rPr>
        <w:t>МРГ</w:t>
      </w:r>
      <w:r w:rsidRPr="00E64D23">
        <w:rPr>
          <w:rFonts w:eastAsia="Calibri"/>
          <w:sz w:val="28"/>
          <w:szCs w:val="28"/>
          <w:lang w:eastAsia="en-US"/>
        </w:rPr>
        <w:t>.</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 xml:space="preserve">Решения </w:t>
      </w:r>
      <w:r w:rsidR="006D3C21">
        <w:rPr>
          <w:rFonts w:eastAsia="Calibri"/>
          <w:sz w:val="28"/>
          <w:szCs w:val="28"/>
          <w:lang w:eastAsia="en-US"/>
        </w:rPr>
        <w:t>МРГ</w:t>
      </w:r>
      <w:r w:rsidRPr="00E64D23">
        <w:rPr>
          <w:rFonts w:eastAsia="Calibri"/>
          <w:sz w:val="28"/>
          <w:szCs w:val="28"/>
          <w:lang w:eastAsia="en-US"/>
        </w:rPr>
        <w:t xml:space="preserve"> принимаются большинством голосов от численного состава </w:t>
      </w:r>
      <w:r w:rsidR="006D3C21">
        <w:rPr>
          <w:rFonts w:eastAsia="Calibri"/>
          <w:sz w:val="28"/>
          <w:szCs w:val="28"/>
          <w:lang w:eastAsia="en-US"/>
        </w:rPr>
        <w:t>МРГ</w:t>
      </w:r>
      <w:r w:rsidRPr="00E64D23">
        <w:rPr>
          <w:rFonts w:eastAsia="Calibri"/>
          <w:sz w:val="28"/>
          <w:szCs w:val="28"/>
          <w:lang w:eastAsia="en-US"/>
        </w:rPr>
        <w:t>, присутствующего на заседании.</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В случае равенства голосов решающим является голос председательствующего на заседании МРГ.</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В случае невозможности присутствия члена МРГ на заседании он обязан известить об этом орган по сопровождению закупок.</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Pr>
          <w:rFonts w:eastAsia="Calibri"/>
          <w:sz w:val="28"/>
          <w:szCs w:val="28"/>
          <w:lang w:eastAsia="en-US"/>
        </w:rPr>
        <w:t>0</w:t>
      </w:r>
      <w:r w:rsidRPr="00E64D23">
        <w:rPr>
          <w:rFonts w:eastAsia="Calibri"/>
          <w:sz w:val="28"/>
          <w:szCs w:val="28"/>
          <w:lang w:eastAsia="en-US"/>
        </w:rPr>
        <w:t>. Заседание МРГ считается правомочным, если на нем присутствуют более половины ее численного состава.</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Pr>
          <w:rFonts w:eastAsia="Calibri"/>
          <w:sz w:val="28"/>
          <w:szCs w:val="28"/>
          <w:lang w:eastAsia="en-US"/>
        </w:rPr>
        <w:t>1</w:t>
      </w:r>
      <w:r w:rsidRPr="00E64D23">
        <w:rPr>
          <w:rFonts w:eastAsia="Calibri"/>
          <w:sz w:val="28"/>
          <w:szCs w:val="28"/>
          <w:lang w:eastAsia="en-US"/>
        </w:rPr>
        <w:t>. Члены МРГ обладают равными правами при обсуждении рассматриваемых на заседании вопросов.</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Pr>
          <w:rFonts w:eastAsia="Calibri"/>
          <w:sz w:val="28"/>
          <w:szCs w:val="28"/>
          <w:lang w:eastAsia="en-US"/>
        </w:rPr>
        <w:t>2</w:t>
      </w:r>
      <w:r w:rsidRPr="00E64D23">
        <w:rPr>
          <w:rFonts w:eastAsia="Calibri"/>
          <w:sz w:val="28"/>
          <w:szCs w:val="28"/>
          <w:lang w:eastAsia="en-US"/>
        </w:rPr>
        <w:t xml:space="preserve">. В зависимости от рассматриваемых вопросов к участию на заседаниях </w:t>
      </w:r>
      <w:r w:rsidR="006D3C21">
        <w:rPr>
          <w:rFonts w:eastAsia="Calibri"/>
          <w:sz w:val="28"/>
          <w:szCs w:val="28"/>
          <w:lang w:eastAsia="en-US"/>
        </w:rPr>
        <w:t>МРГ</w:t>
      </w:r>
      <w:r w:rsidRPr="00E64D23">
        <w:rPr>
          <w:rFonts w:eastAsia="Calibri"/>
          <w:sz w:val="28"/>
          <w:szCs w:val="28"/>
          <w:lang w:eastAsia="en-US"/>
        </w:rPr>
        <w:t xml:space="preserve"> привлекаются лица, имеющие опыт в требуемой сфере не менее трех лет </w:t>
      </w:r>
      <w:r w:rsidR="0040620B">
        <w:rPr>
          <w:rFonts w:eastAsia="Calibri"/>
          <w:sz w:val="28"/>
          <w:szCs w:val="28"/>
          <w:lang w:eastAsia="en-US"/>
        </w:rPr>
        <w:br/>
      </w:r>
      <w:r w:rsidRPr="00E64D23">
        <w:rPr>
          <w:rFonts w:eastAsia="Calibri"/>
          <w:sz w:val="28"/>
          <w:szCs w:val="28"/>
          <w:lang w:eastAsia="en-US"/>
        </w:rPr>
        <w:t>или специальные знания по объекту закупки.</w:t>
      </w:r>
    </w:p>
    <w:p w:rsidR="00555DD2"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Pr>
          <w:rFonts w:eastAsia="Calibri"/>
          <w:sz w:val="28"/>
          <w:szCs w:val="28"/>
          <w:lang w:eastAsia="en-US"/>
        </w:rPr>
        <w:t>3</w:t>
      </w:r>
      <w:r w:rsidRPr="00E64D23">
        <w:rPr>
          <w:rFonts w:eastAsia="Calibri"/>
          <w:sz w:val="28"/>
          <w:szCs w:val="28"/>
          <w:lang w:eastAsia="en-US"/>
        </w:rPr>
        <w:t>. На заседаниях МРГ обяза</w:t>
      </w:r>
      <w:r w:rsidR="00FA2032">
        <w:rPr>
          <w:rFonts w:eastAsia="Calibri"/>
          <w:sz w:val="28"/>
          <w:szCs w:val="28"/>
          <w:lang w:eastAsia="en-US"/>
        </w:rPr>
        <w:t>н присутствовать представитель З</w:t>
      </w:r>
      <w:r w:rsidRPr="00E64D23">
        <w:rPr>
          <w:rFonts w:eastAsia="Calibri"/>
          <w:sz w:val="28"/>
          <w:szCs w:val="28"/>
          <w:lang w:eastAsia="en-US"/>
        </w:rPr>
        <w:t>аказчика.</w:t>
      </w:r>
    </w:p>
    <w:p w:rsidR="00555DD2" w:rsidRDefault="00FA203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Представитель З</w:t>
      </w:r>
      <w:r w:rsidR="00555DD2" w:rsidRPr="00E64D23">
        <w:rPr>
          <w:rFonts w:eastAsia="Calibri"/>
          <w:sz w:val="28"/>
          <w:szCs w:val="28"/>
          <w:lang w:eastAsia="en-US"/>
        </w:rPr>
        <w:t>аказчика представляет на заседание МРГ копию документа, подтверждающего его полномочия.</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941850">
        <w:rPr>
          <w:rFonts w:eastAsia="Calibri"/>
          <w:sz w:val="28"/>
          <w:szCs w:val="28"/>
          <w:lang w:eastAsia="en-US"/>
        </w:rPr>
        <w:t xml:space="preserve">На заседании МРГ представитель Заказчика обязан представить устные пояснения в части обоснования закупки. В случае необходимости представитель Заказчика может представить письменные пояснения, касающиеся соответствующей Заявки на проведение закупки, самостоятельно или по замечаниям, полученным при рассмотрении заявок органом по сопровождению закупок в соответствии </w:t>
      </w:r>
      <w:r w:rsidR="00FA2032">
        <w:rPr>
          <w:rFonts w:eastAsia="Calibri"/>
          <w:sz w:val="28"/>
          <w:szCs w:val="28"/>
          <w:lang w:eastAsia="en-US"/>
        </w:rPr>
        <w:br/>
      </w:r>
      <w:r w:rsidRPr="00941850">
        <w:rPr>
          <w:rFonts w:eastAsia="Calibri"/>
          <w:sz w:val="28"/>
          <w:szCs w:val="28"/>
          <w:lang w:eastAsia="en-US"/>
        </w:rPr>
        <w:t>с пунктом 2.3 настоящего Регламента.</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На заседан</w:t>
      </w:r>
      <w:r w:rsidR="00FA2032">
        <w:rPr>
          <w:rFonts w:eastAsia="Calibri"/>
          <w:sz w:val="28"/>
          <w:szCs w:val="28"/>
          <w:lang w:eastAsia="en-US"/>
        </w:rPr>
        <w:t>ии МРГ по вопросу рассмотрения З</w:t>
      </w:r>
      <w:r w:rsidRPr="00E64D23">
        <w:rPr>
          <w:rFonts w:eastAsia="Calibri"/>
          <w:sz w:val="28"/>
          <w:szCs w:val="28"/>
          <w:lang w:eastAsia="en-US"/>
        </w:rPr>
        <w:t xml:space="preserve">аявки с предложением об изменении существенных условий контракта и прилагаемых к ней документов (информации), представленных поставщиком, также присутствует представитель главного распорядителя бюджетных средств (органа, осуществляющего функции </w:t>
      </w:r>
      <w:r w:rsidR="00FA2032">
        <w:rPr>
          <w:rFonts w:eastAsia="Calibri"/>
          <w:sz w:val="28"/>
          <w:szCs w:val="28"/>
          <w:lang w:eastAsia="en-US"/>
        </w:rPr>
        <w:br/>
      </w:r>
      <w:r w:rsidRPr="00E64D23">
        <w:rPr>
          <w:rFonts w:eastAsia="Calibri"/>
          <w:sz w:val="28"/>
          <w:szCs w:val="28"/>
          <w:lang w:eastAsia="en-US"/>
        </w:rPr>
        <w:t>и полномочия учредителя или собственника муниципального имущества), в случае если заказчик не является главным распорядителем бюджетных средств.</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Pr>
          <w:rFonts w:eastAsia="Calibri"/>
          <w:sz w:val="28"/>
          <w:szCs w:val="28"/>
          <w:lang w:eastAsia="en-US"/>
        </w:rPr>
        <w:t>4</w:t>
      </w:r>
      <w:r w:rsidRPr="00E64D23">
        <w:rPr>
          <w:rFonts w:eastAsia="Calibri"/>
          <w:sz w:val="28"/>
          <w:szCs w:val="28"/>
          <w:lang w:eastAsia="en-US"/>
        </w:rPr>
        <w:t xml:space="preserve">. По результатам рассмотрения Заявок на проведение закупки </w:t>
      </w:r>
      <w:r w:rsidR="006D3C21">
        <w:rPr>
          <w:rFonts w:eastAsia="Calibri"/>
          <w:sz w:val="28"/>
          <w:szCs w:val="28"/>
          <w:lang w:eastAsia="en-US"/>
        </w:rPr>
        <w:t>МРГ</w:t>
      </w:r>
      <w:r w:rsidRPr="00E64D23">
        <w:rPr>
          <w:rFonts w:eastAsia="Calibri"/>
          <w:sz w:val="28"/>
          <w:szCs w:val="28"/>
          <w:lang w:eastAsia="en-US"/>
        </w:rPr>
        <w:t xml:space="preserve"> принимает следующ</w:t>
      </w:r>
      <w:r w:rsidR="00BD3C68">
        <w:rPr>
          <w:rFonts w:eastAsia="Calibri"/>
          <w:sz w:val="28"/>
          <w:szCs w:val="28"/>
          <w:lang w:eastAsia="en-US"/>
        </w:rPr>
        <w:t>ее решение</w:t>
      </w:r>
      <w:r w:rsidRPr="00E64D23">
        <w:rPr>
          <w:rFonts w:eastAsia="Calibri"/>
          <w:sz w:val="28"/>
          <w:szCs w:val="28"/>
          <w:lang w:eastAsia="en-US"/>
        </w:rPr>
        <w:t>:</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2.14</w:t>
      </w:r>
      <w:r w:rsidRPr="00E64D23">
        <w:rPr>
          <w:rFonts w:eastAsia="Calibri"/>
          <w:sz w:val="28"/>
          <w:szCs w:val="28"/>
          <w:lang w:eastAsia="en-US"/>
        </w:rPr>
        <w:t>.1. согласовать Заявку на проведение закупки;</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Pr>
          <w:rFonts w:eastAsia="Calibri"/>
          <w:sz w:val="28"/>
          <w:szCs w:val="28"/>
          <w:lang w:eastAsia="en-US"/>
        </w:rPr>
        <w:t>4</w:t>
      </w:r>
      <w:r w:rsidRPr="00E64D23">
        <w:rPr>
          <w:rFonts w:eastAsia="Calibri"/>
          <w:sz w:val="28"/>
          <w:szCs w:val="28"/>
          <w:lang w:eastAsia="en-US"/>
        </w:rPr>
        <w:t>.2. отклонить Заявку на проведение закупки;</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Pr>
          <w:rFonts w:eastAsia="Calibri"/>
          <w:sz w:val="28"/>
          <w:szCs w:val="28"/>
          <w:lang w:eastAsia="en-US"/>
        </w:rPr>
        <w:t>4</w:t>
      </w:r>
      <w:r w:rsidRPr="00E64D23">
        <w:rPr>
          <w:rFonts w:eastAsia="Calibri"/>
          <w:sz w:val="28"/>
          <w:szCs w:val="28"/>
          <w:lang w:eastAsia="en-US"/>
        </w:rPr>
        <w:t xml:space="preserve">.3. согласовать Заявку на проведение закупки при условии устранения Заказчиком замечаний </w:t>
      </w:r>
      <w:r w:rsidR="006D3C21">
        <w:rPr>
          <w:rFonts w:eastAsia="Calibri"/>
          <w:sz w:val="28"/>
          <w:szCs w:val="28"/>
          <w:lang w:eastAsia="en-US"/>
        </w:rPr>
        <w:t>МРГ</w:t>
      </w:r>
      <w:r w:rsidRPr="00E64D23">
        <w:rPr>
          <w:rFonts w:eastAsia="Calibri"/>
          <w:sz w:val="28"/>
          <w:szCs w:val="28"/>
          <w:lang w:eastAsia="en-US"/>
        </w:rPr>
        <w:t>.</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sidR="00FA2032">
        <w:rPr>
          <w:rFonts w:eastAsia="Calibri"/>
          <w:sz w:val="28"/>
          <w:szCs w:val="28"/>
          <w:lang w:eastAsia="en-US"/>
        </w:rPr>
        <w:t>5</w:t>
      </w:r>
      <w:r>
        <w:rPr>
          <w:rFonts w:eastAsia="Calibri"/>
          <w:sz w:val="28"/>
          <w:szCs w:val="28"/>
          <w:lang w:eastAsia="en-US"/>
        </w:rPr>
        <w:t xml:space="preserve">. </w:t>
      </w:r>
      <w:r w:rsidR="00FA2032">
        <w:rPr>
          <w:rFonts w:eastAsia="Calibri"/>
          <w:sz w:val="28"/>
          <w:szCs w:val="28"/>
          <w:lang w:eastAsia="en-US"/>
        </w:rPr>
        <w:t>По результатам рассмотрения З</w:t>
      </w:r>
      <w:r w:rsidRPr="00E64D23">
        <w:rPr>
          <w:rFonts w:eastAsia="Calibri"/>
          <w:sz w:val="28"/>
          <w:szCs w:val="28"/>
          <w:lang w:eastAsia="en-US"/>
        </w:rPr>
        <w:t>аявок с предложением об изменении</w:t>
      </w:r>
      <w:r>
        <w:rPr>
          <w:rFonts w:eastAsia="Calibri"/>
          <w:sz w:val="28"/>
          <w:szCs w:val="28"/>
          <w:lang w:eastAsia="en-US"/>
        </w:rPr>
        <w:t xml:space="preserve"> </w:t>
      </w:r>
      <w:r w:rsidRPr="00E64D23">
        <w:rPr>
          <w:rFonts w:eastAsia="Calibri"/>
          <w:sz w:val="28"/>
          <w:szCs w:val="28"/>
          <w:lang w:eastAsia="en-US"/>
        </w:rPr>
        <w:t>су</w:t>
      </w:r>
      <w:r w:rsidR="00FA2032">
        <w:rPr>
          <w:rFonts w:eastAsia="Calibri"/>
          <w:sz w:val="28"/>
          <w:szCs w:val="28"/>
          <w:lang w:eastAsia="en-US"/>
        </w:rPr>
        <w:t>щественных условий контрактов, З</w:t>
      </w:r>
      <w:r w:rsidRPr="00E64D23">
        <w:rPr>
          <w:rFonts w:eastAsia="Calibri"/>
          <w:sz w:val="28"/>
          <w:szCs w:val="28"/>
          <w:lang w:eastAsia="en-US"/>
        </w:rPr>
        <w:t xml:space="preserve">аявок о необходимости авансовых платежей </w:t>
      </w:r>
      <w:r w:rsidR="006D3C21">
        <w:rPr>
          <w:rFonts w:eastAsia="Calibri"/>
          <w:sz w:val="28"/>
          <w:szCs w:val="28"/>
          <w:lang w:eastAsia="en-US"/>
        </w:rPr>
        <w:t>МРГ</w:t>
      </w:r>
      <w:r w:rsidRPr="00E64D23">
        <w:rPr>
          <w:rFonts w:eastAsia="Calibri"/>
          <w:sz w:val="28"/>
          <w:szCs w:val="28"/>
          <w:lang w:eastAsia="en-US"/>
        </w:rPr>
        <w:t xml:space="preserve"> принимает одно из следующих решений:</w:t>
      </w:r>
    </w:p>
    <w:p w:rsidR="00555DD2" w:rsidRPr="00E64D23" w:rsidRDefault="00555DD2" w:rsidP="00555DD2">
      <w:pPr>
        <w:widowControl w:val="0"/>
        <w:tabs>
          <w:tab w:val="left" w:pos="709"/>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Pr>
          <w:rFonts w:eastAsia="Calibri"/>
          <w:sz w:val="28"/>
          <w:szCs w:val="28"/>
          <w:lang w:eastAsia="en-US"/>
        </w:rPr>
        <w:t>5</w:t>
      </w:r>
      <w:r w:rsidR="00FA2032">
        <w:rPr>
          <w:rFonts w:eastAsia="Calibri"/>
          <w:sz w:val="28"/>
          <w:szCs w:val="28"/>
          <w:lang w:eastAsia="en-US"/>
        </w:rPr>
        <w:t>.1. согласовать З</w:t>
      </w:r>
      <w:r w:rsidRPr="00E64D23">
        <w:rPr>
          <w:rFonts w:eastAsia="Calibri"/>
          <w:sz w:val="28"/>
          <w:szCs w:val="28"/>
          <w:lang w:eastAsia="en-US"/>
        </w:rPr>
        <w:t>аявку;</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Pr>
          <w:rFonts w:eastAsia="Calibri"/>
          <w:sz w:val="28"/>
          <w:szCs w:val="28"/>
          <w:lang w:eastAsia="en-US"/>
        </w:rPr>
        <w:t>5</w:t>
      </w:r>
      <w:r w:rsidR="00FA2032">
        <w:rPr>
          <w:rFonts w:eastAsia="Calibri"/>
          <w:sz w:val="28"/>
          <w:szCs w:val="28"/>
          <w:lang w:eastAsia="en-US"/>
        </w:rPr>
        <w:t>.2. отклонить З</w:t>
      </w:r>
      <w:r w:rsidRPr="00E64D23">
        <w:rPr>
          <w:rFonts w:eastAsia="Calibri"/>
          <w:sz w:val="28"/>
          <w:szCs w:val="28"/>
          <w:lang w:eastAsia="en-US"/>
        </w:rPr>
        <w:t>аявку.</w:t>
      </w:r>
    </w:p>
    <w:p w:rsidR="00555DD2" w:rsidRPr="00E64D23" w:rsidRDefault="00555DD2" w:rsidP="00555DD2">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Pr>
          <w:rFonts w:eastAsia="Calibri"/>
          <w:sz w:val="28"/>
          <w:szCs w:val="28"/>
          <w:lang w:eastAsia="en-US"/>
        </w:rPr>
        <w:t>6</w:t>
      </w:r>
      <w:r w:rsidRPr="00E64D23">
        <w:rPr>
          <w:rFonts w:eastAsia="Calibri"/>
          <w:sz w:val="28"/>
          <w:szCs w:val="28"/>
          <w:lang w:eastAsia="en-US"/>
        </w:rPr>
        <w:t xml:space="preserve">. Решения </w:t>
      </w:r>
      <w:r w:rsidR="006D3C21">
        <w:rPr>
          <w:rFonts w:eastAsia="Calibri"/>
          <w:sz w:val="28"/>
          <w:szCs w:val="28"/>
          <w:lang w:eastAsia="en-US"/>
        </w:rPr>
        <w:t>МРГ</w:t>
      </w:r>
      <w:r w:rsidRPr="00E64D23">
        <w:rPr>
          <w:rFonts w:eastAsia="Calibri"/>
          <w:sz w:val="28"/>
          <w:szCs w:val="28"/>
          <w:lang w:eastAsia="en-US"/>
        </w:rPr>
        <w:t xml:space="preserve"> оформляются протоколом, который подписывается председательствовавшим на заседании </w:t>
      </w:r>
      <w:r w:rsidR="006D3C21">
        <w:rPr>
          <w:rFonts w:eastAsia="Calibri"/>
          <w:sz w:val="28"/>
          <w:szCs w:val="28"/>
          <w:lang w:eastAsia="en-US"/>
        </w:rPr>
        <w:t>МРГ</w:t>
      </w:r>
      <w:r w:rsidRPr="00E64D23">
        <w:rPr>
          <w:rFonts w:eastAsia="Calibri"/>
          <w:sz w:val="28"/>
          <w:szCs w:val="28"/>
          <w:lang w:eastAsia="en-US"/>
        </w:rPr>
        <w:t xml:space="preserve">, с указанием (при наличии) замечаний и/или особого мнения членов </w:t>
      </w:r>
      <w:r w:rsidR="006D3C21">
        <w:rPr>
          <w:rFonts w:eastAsia="Calibri"/>
          <w:sz w:val="28"/>
          <w:szCs w:val="28"/>
          <w:lang w:eastAsia="en-US"/>
        </w:rPr>
        <w:t>МРГ</w:t>
      </w:r>
      <w:r w:rsidRPr="00E64D23">
        <w:rPr>
          <w:rFonts w:eastAsia="Calibri"/>
          <w:sz w:val="28"/>
          <w:szCs w:val="28"/>
          <w:lang w:eastAsia="en-US"/>
        </w:rPr>
        <w:t xml:space="preserve"> не позднее 1 рабочего дня со дня заседания МРГ.</w:t>
      </w:r>
    </w:p>
    <w:p w:rsidR="00555DD2" w:rsidRDefault="00555DD2" w:rsidP="0014036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Pr="00E64D23">
        <w:rPr>
          <w:rFonts w:eastAsia="Calibri"/>
          <w:sz w:val="28"/>
          <w:szCs w:val="28"/>
          <w:lang w:eastAsia="en-US"/>
        </w:rPr>
        <w:t>.1</w:t>
      </w:r>
      <w:r>
        <w:rPr>
          <w:rFonts w:eastAsia="Calibri"/>
          <w:sz w:val="28"/>
          <w:szCs w:val="28"/>
          <w:lang w:eastAsia="en-US"/>
        </w:rPr>
        <w:t>7</w:t>
      </w:r>
      <w:r w:rsidRPr="00E64D23">
        <w:rPr>
          <w:rFonts w:eastAsia="Calibri"/>
          <w:sz w:val="28"/>
          <w:szCs w:val="28"/>
          <w:lang w:eastAsia="en-US"/>
        </w:rPr>
        <w:t>. Орган по сопровождению закупок направляет Заказчику копию протокола заседания МРГ или выписку из та</w:t>
      </w:r>
      <w:r w:rsidR="00BD3C68">
        <w:rPr>
          <w:rFonts w:eastAsia="Calibri"/>
          <w:sz w:val="28"/>
          <w:szCs w:val="28"/>
          <w:lang w:eastAsia="en-US"/>
        </w:rPr>
        <w:t>кого протокола не позднее 1</w:t>
      </w:r>
      <w:r w:rsidRPr="00E64D23">
        <w:rPr>
          <w:rFonts w:eastAsia="Calibri"/>
          <w:sz w:val="28"/>
          <w:szCs w:val="28"/>
          <w:lang w:eastAsia="en-US"/>
        </w:rPr>
        <w:t xml:space="preserve"> рабочего дня </w:t>
      </w:r>
      <w:r w:rsidR="00BD3C68">
        <w:rPr>
          <w:rFonts w:eastAsia="Calibri"/>
          <w:sz w:val="28"/>
          <w:szCs w:val="28"/>
          <w:lang w:eastAsia="en-US"/>
        </w:rPr>
        <w:br/>
      </w:r>
      <w:r w:rsidRPr="00E64D23">
        <w:rPr>
          <w:rFonts w:eastAsia="Calibri"/>
          <w:sz w:val="28"/>
          <w:szCs w:val="28"/>
          <w:lang w:eastAsia="en-US"/>
        </w:rPr>
        <w:t>со дня подписания протокола МРГ.</w:t>
      </w:r>
    </w:p>
    <w:sectPr w:rsidR="00555DD2" w:rsidSect="00774661">
      <w:pgSz w:w="11906" w:h="16838"/>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49" w:rsidRDefault="00587449">
      <w:r>
        <w:separator/>
      </w:r>
    </w:p>
  </w:endnote>
  <w:endnote w:type="continuationSeparator" w:id="0">
    <w:p w:rsidR="00587449" w:rsidRDefault="0058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21" w:rsidRDefault="006D3C21">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49" w:rsidRDefault="00587449">
      <w:r>
        <w:separator/>
      </w:r>
    </w:p>
  </w:footnote>
  <w:footnote w:type="continuationSeparator" w:id="0">
    <w:p w:rsidR="00587449" w:rsidRDefault="00587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21" w:rsidRDefault="006D3C21">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D3C21" w:rsidRDefault="006D3C2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47012"/>
      <w:docPartObj>
        <w:docPartGallery w:val="Page Numbers (Top of Page)"/>
        <w:docPartUnique/>
      </w:docPartObj>
    </w:sdtPr>
    <w:sdtEndPr>
      <w:rPr>
        <w:sz w:val="28"/>
        <w:szCs w:val="28"/>
      </w:rPr>
    </w:sdtEndPr>
    <w:sdtContent>
      <w:p w:rsidR="006D3C21" w:rsidRPr="00774661" w:rsidRDefault="006D3C21">
        <w:pPr>
          <w:pStyle w:val="aa"/>
          <w:jc w:val="center"/>
          <w:rPr>
            <w:sz w:val="28"/>
            <w:szCs w:val="28"/>
          </w:rPr>
        </w:pPr>
        <w:r w:rsidRPr="00774661">
          <w:rPr>
            <w:sz w:val="28"/>
            <w:szCs w:val="28"/>
          </w:rPr>
          <w:fldChar w:fldCharType="begin"/>
        </w:r>
        <w:r w:rsidRPr="00774661">
          <w:rPr>
            <w:sz w:val="28"/>
            <w:szCs w:val="28"/>
          </w:rPr>
          <w:instrText>PAGE   \* MERGEFORMAT</w:instrText>
        </w:r>
        <w:r w:rsidRPr="00774661">
          <w:rPr>
            <w:sz w:val="28"/>
            <w:szCs w:val="28"/>
          </w:rPr>
          <w:fldChar w:fldCharType="separate"/>
        </w:r>
        <w:r w:rsidR="004B0B72">
          <w:rPr>
            <w:noProof/>
            <w:sz w:val="28"/>
            <w:szCs w:val="28"/>
          </w:rPr>
          <w:t>4</w:t>
        </w:r>
        <w:r w:rsidRPr="00774661">
          <w:rPr>
            <w:sz w:val="28"/>
            <w:szCs w:val="28"/>
          </w:rPr>
          <w:fldChar w:fldCharType="end"/>
        </w:r>
      </w:p>
    </w:sdtContent>
  </w:sdt>
  <w:p w:rsidR="006D3C21" w:rsidRDefault="006D3C2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3A2"/>
    <w:multiLevelType w:val="hybridMultilevel"/>
    <w:tmpl w:val="4408651E"/>
    <w:lvl w:ilvl="0" w:tplc="7BF62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536398"/>
    <w:multiLevelType w:val="multilevel"/>
    <w:tmpl w:val="3808EBB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4B44A4A"/>
    <w:multiLevelType w:val="hybridMultilevel"/>
    <w:tmpl w:val="B3B00DB0"/>
    <w:lvl w:ilvl="0" w:tplc="F1D41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FF5EA2"/>
    <w:multiLevelType w:val="hybridMultilevel"/>
    <w:tmpl w:val="B5CE3E72"/>
    <w:lvl w:ilvl="0" w:tplc="793A2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68174F6"/>
    <w:multiLevelType w:val="hybridMultilevel"/>
    <w:tmpl w:val="1C425066"/>
    <w:lvl w:ilvl="0" w:tplc="B568C5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4DA"/>
    <w:rsid w:val="00002B06"/>
    <w:rsid w:val="000046A7"/>
    <w:rsid w:val="00007787"/>
    <w:rsid w:val="00011530"/>
    <w:rsid w:val="00011C83"/>
    <w:rsid w:val="00016026"/>
    <w:rsid w:val="00021CDA"/>
    <w:rsid w:val="00023D9F"/>
    <w:rsid w:val="00025EE0"/>
    <w:rsid w:val="00027149"/>
    <w:rsid w:val="00034CBE"/>
    <w:rsid w:val="000366AF"/>
    <w:rsid w:val="00040600"/>
    <w:rsid w:val="00046567"/>
    <w:rsid w:val="000467C5"/>
    <w:rsid w:val="00055E59"/>
    <w:rsid w:val="000561F0"/>
    <w:rsid w:val="000573B0"/>
    <w:rsid w:val="00060702"/>
    <w:rsid w:val="00061A3F"/>
    <w:rsid w:val="00066521"/>
    <w:rsid w:val="00067277"/>
    <w:rsid w:val="000716EA"/>
    <w:rsid w:val="0008166C"/>
    <w:rsid w:val="000818EF"/>
    <w:rsid w:val="00082727"/>
    <w:rsid w:val="00082BBB"/>
    <w:rsid w:val="000924B2"/>
    <w:rsid w:val="00092C5F"/>
    <w:rsid w:val="0009366F"/>
    <w:rsid w:val="000A2D2A"/>
    <w:rsid w:val="000B0C94"/>
    <w:rsid w:val="000B7BC6"/>
    <w:rsid w:val="000C01B7"/>
    <w:rsid w:val="000C1C0F"/>
    <w:rsid w:val="000C3CD3"/>
    <w:rsid w:val="000D011E"/>
    <w:rsid w:val="000E3183"/>
    <w:rsid w:val="000E68A2"/>
    <w:rsid w:val="000F1645"/>
    <w:rsid w:val="000F4419"/>
    <w:rsid w:val="00105413"/>
    <w:rsid w:val="001068D5"/>
    <w:rsid w:val="001072E8"/>
    <w:rsid w:val="001128E8"/>
    <w:rsid w:val="00112BE6"/>
    <w:rsid w:val="001134E5"/>
    <w:rsid w:val="00114293"/>
    <w:rsid w:val="00122EF1"/>
    <w:rsid w:val="001272F4"/>
    <w:rsid w:val="00134886"/>
    <w:rsid w:val="00136BE4"/>
    <w:rsid w:val="00137C70"/>
    <w:rsid w:val="00140364"/>
    <w:rsid w:val="00140B5B"/>
    <w:rsid w:val="00144AF9"/>
    <w:rsid w:val="00146A11"/>
    <w:rsid w:val="001470D3"/>
    <w:rsid w:val="00154D3B"/>
    <w:rsid w:val="001602DD"/>
    <w:rsid w:val="00160A27"/>
    <w:rsid w:val="00163C06"/>
    <w:rsid w:val="00170BCA"/>
    <w:rsid w:val="001773C2"/>
    <w:rsid w:val="00180F7B"/>
    <w:rsid w:val="00181B9D"/>
    <w:rsid w:val="0018390B"/>
    <w:rsid w:val="00184081"/>
    <w:rsid w:val="00186238"/>
    <w:rsid w:val="001911A7"/>
    <w:rsid w:val="001922A0"/>
    <w:rsid w:val="00195638"/>
    <w:rsid w:val="001A0D9D"/>
    <w:rsid w:val="001A33A1"/>
    <w:rsid w:val="001A3BEA"/>
    <w:rsid w:val="001A4424"/>
    <w:rsid w:val="001A62D3"/>
    <w:rsid w:val="001A767A"/>
    <w:rsid w:val="001B084C"/>
    <w:rsid w:val="001B1209"/>
    <w:rsid w:val="001B1234"/>
    <w:rsid w:val="001B4991"/>
    <w:rsid w:val="001B5016"/>
    <w:rsid w:val="001B5E3A"/>
    <w:rsid w:val="001C34F0"/>
    <w:rsid w:val="001C4EF5"/>
    <w:rsid w:val="001E6F9E"/>
    <w:rsid w:val="001E717C"/>
    <w:rsid w:val="001F5855"/>
    <w:rsid w:val="001F75FE"/>
    <w:rsid w:val="00203DAD"/>
    <w:rsid w:val="002043A0"/>
    <w:rsid w:val="002044BE"/>
    <w:rsid w:val="00205257"/>
    <w:rsid w:val="00207B8A"/>
    <w:rsid w:val="002118B9"/>
    <w:rsid w:val="00212093"/>
    <w:rsid w:val="00212D00"/>
    <w:rsid w:val="002173C0"/>
    <w:rsid w:val="00220DAE"/>
    <w:rsid w:val="00222885"/>
    <w:rsid w:val="002345B6"/>
    <w:rsid w:val="00234784"/>
    <w:rsid w:val="00236128"/>
    <w:rsid w:val="00236FDC"/>
    <w:rsid w:val="002379E8"/>
    <w:rsid w:val="002454AB"/>
    <w:rsid w:val="0025164B"/>
    <w:rsid w:val="00256217"/>
    <w:rsid w:val="0025698F"/>
    <w:rsid w:val="00256DCB"/>
    <w:rsid w:val="00257973"/>
    <w:rsid w:val="0026222B"/>
    <w:rsid w:val="0026464B"/>
    <w:rsid w:val="0026502D"/>
    <w:rsid w:val="00265FBA"/>
    <w:rsid w:val="002670DA"/>
    <w:rsid w:val="00270459"/>
    <w:rsid w:val="00271143"/>
    <w:rsid w:val="0027347D"/>
    <w:rsid w:val="00273AC1"/>
    <w:rsid w:val="00273F91"/>
    <w:rsid w:val="0027424A"/>
    <w:rsid w:val="00274D4D"/>
    <w:rsid w:val="00275088"/>
    <w:rsid w:val="00277231"/>
    <w:rsid w:val="00283D92"/>
    <w:rsid w:val="00284E3D"/>
    <w:rsid w:val="00285967"/>
    <w:rsid w:val="00286364"/>
    <w:rsid w:val="0028697D"/>
    <w:rsid w:val="002869B2"/>
    <w:rsid w:val="002869EF"/>
    <w:rsid w:val="00287BED"/>
    <w:rsid w:val="002919F8"/>
    <w:rsid w:val="002935AE"/>
    <w:rsid w:val="00294953"/>
    <w:rsid w:val="002A2A6C"/>
    <w:rsid w:val="002B195D"/>
    <w:rsid w:val="002B1E7A"/>
    <w:rsid w:val="002B3477"/>
    <w:rsid w:val="002C191F"/>
    <w:rsid w:val="002C6299"/>
    <w:rsid w:val="002C77DA"/>
    <w:rsid w:val="002D0BDF"/>
    <w:rsid w:val="002D2E40"/>
    <w:rsid w:val="002D3A5A"/>
    <w:rsid w:val="002D638B"/>
    <w:rsid w:val="002E06B6"/>
    <w:rsid w:val="002E167F"/>
    <w:rsid w:val="002E3148"/>
    <w:rsid w:val="002E3470"/>
    <w:rsid w:val="002E4A7D"/>
    <w:rsid w:val="002F06D4"/>
    <w:rsid w:val="002F0C0C"/>
    <w:rsid w:val="002F2B47"/>
    <w:rsid w:val="002F5036"/>
    <w:rsid w:val="00300183"/>
    <w:rsid w:val="00305F24"/>
    <w:rsid w:val="0031066C"/>
    <w:rsid w:val="00311B9D"/>
    <w:rsid w:val="00311DEC"/>
    <w:rsid w:val="00321755"/>
    <w:rsid w:val="003300DB"/>
    <w:rsid w:val="00330C29"/>
    <w:rsid w:val="00331DD2"/>
    <w:rsid w:val="0033318A"/>
    <w:rsid w:val="00333D31"/>
    <w:rsid w:val="0033514F"/>
    <w:rsid w:val="003357DA"/>
    <w:rsid w:val="00337CF9"/>
    <w:rsid w:val="003607E1"/>
    <w:rsid w:val="003810BA"/>
    <w:rsid w:val="00381FC2"/>
    <w:rsid w:val="00382554"/>
    <w:rsid w:val="00383581"/>
    <w:rsid w:val="0038457E"/>
    <w:rsid w:val="003866B1"/>
    <w:rsid w:val="00396DB3"/>
    <w:rsid w:val="003971D1"/>
    <w:rsid w:val="003A0FFF"/>
    <w:rsid w:val="003A3CDB"/>
    <w:rsid w:val="003A67CD"/>
    <w:rsid w:val="003B00C9"/>
    <w:rsid w:val="003B039E"/>
    <w:rsid w:val="003B0FB2"/>
    <w:rsid w:val="003B1FA8"/>
    <w:rsid w:val="003B3F8E"/>
    <w:rsid w:val="003C1A96"/>
    <w:rsid w:val="003C35C9"/>
    <w:rsid w:val="003C4368"/>
    <w:rsid w:val="003C516A"/>
    <w:rsid w:val="003C6B6E"/>
    <w:rsid w:val="003D2AE1"/>
    <w:rsid w:val="003D369A"/>
    <w:rsid w:val="003D49F0"/>
    <w:rsid w:val="003E1DBF"/>
    <w:rsid w:val="003E4B12"/>
    <w:rsid w:val="003F69C5"/>
    <w:rsid w:val="00400B7E"/>
    <w:rsid w:val="00403111"/>
    <w:rsid w:val="004056B7"/>
    <w:rsid w:val="0040620B"/>
    <w:rsid w:val="00407423"/>
    <w:rsid w:val="00415168"/>
    <w:rsid w:val="004158FA"/>
    <w:rsid w:val="00416CA7"/>
    <w:rsid w:val="004172C7"/>
    <w:rsid w:val="0042106D"/>
    <w:rsid w:val="00427AFE"/>
    <w:rsid w:val="00430547"/>
    <w:rsid w:val="0043066D"/>
    <w:rsid w:val="004315F5"/>
    <w:rsid w:val="00432A8A"/>
    <w:rsid w:val="00432DCB"/>
    <w:rsid w:val="00443AEA"/>
    <w:rsid w:val="00450E81"/>
    <w:rsid w:val="00453784"/>
    <w:rsid w:val="00455F67"/>
    <w:rsid w:val="004569A2"/>
    <w:rsid w:val="004613CB"/>
    <w:rsid w:val="0046288B"/>
    <w:rsid w:val="004642F0"/>
    <w:rsid w:val="00464B35"/>
    <w:rsid w:val="00464C75"/>
    <w:rsid w:val="004665DC"/>
    <w:rsid w:val="00467C8E"/>
    <w:rsid w:val="00472AF4"/>
    <w:rsid w:val="00472DD2"/>
    <w:rsid w:val="00474508"/>
    <w:rsid w:val="0048228E"/>
    <w:rsid w:val="00483E30"/>
    <w:rsid w:val="00484901"/>
    <w:rsid w:val="00484971"/>
    <w:rsid w:val="00484F3A"/>
    <w:rsid w:val="004853E9"/>
    <w:rsid w:val="00491535"/>
    <w:rsid w:val="00496CF1"/>
    <w:rsid w:val="004971C1"/>
    <w:rsid w:val="004A3A14"/>
    <w:rsid w:val="004A4DBE"/>
    <w:rsid w:val="004A6551"/>
    <w:rsid w:val="004B0B72"/>
    <w:rsid w:val="004B33E5"/>
    <w:rsid w:val="004B6848"/>
    <w:rsid w:val="004C5F0D"/>
    <w:rsid w:val="004C64AE"/>
    <w:rsid w:val="004C7C15"/>
    <w:rsid w:val="004D008A"/>
    <w:rsid w:val="004D2DF4"/>
    <w:rsid w:val="004D6507"/>
    <w:rsid w:val="004D6634"/>
    <w:rsid w:val="004D7B70"/>
    <w:rsid w:val="004E142F"/>
    <w:rsid w:val="004F2D61"/>
    <w:rsid w:val="004F36B7"/>
    <w:rsid w:val="004F455C"/>
    <w:rsid w:val="004F5439"/>
    <w:rsid w:val="0050376C"/>
    <w:rsid w:val="0051216D"/>
    <w:rsid w:val="00513C55"/>
    <w:rsid w:val="005140D0"/>
    <w:rsid w:val="00533D0A"/>
    <w:rsid w:val="00533F51"/>
    <w:rsid w:val="00534C5A"/>
    <w:rsid w:val="00540641"/>
    <w:rsid w:val="00540735"/>
    <w:rsid w:val="00546A43"/>
    <w:rsid w:val="00547A77"/>
    <w:rsid w:val="00555DD2"/>
    <w:rsid w:val="005560E4"/>
    <w:rsid w:val="00561294"/>
    <w:rsid w:val="005622C5"/>
    <w:rsid w:val="00566DEA"/>
    <w:rsid w:val="005714CD"/>
    <w:rsid w:val="00571FF8"/>
    <w:rsid w:val="00572D30"/>
    <w:rsid w:val="00575E0C"/>
    <w:rsid w:val="00581943"/>
    <w:rsid w:val="00587449"/>
    <w:rsid w:val="00591155"/>
    <w:rsid w:val="005913CC"/>
    <w:rsid w:val="00594221"/>
    <w:rsid w:val="005949AE"/>
    <w:rsid w:val="00595DE0"/>
    <w:rsid w:val="0059620F"/>
    <w:rsid w:val="005A0706"/>
    <w:rsid w:val="005A09A2"/>
    <w:rsid w:val="005A479E"/>
    <w:rsid w:val="005B0836"/>
    <w:rsid w:val="005B4FD6"/>
    <w:rsid w:val="005B6EC4"/>
    <w:rsid w:val="005C2654"/>
    <w:rsid w:val="005C3F95"/>
    <w:rsid w:val="005D0C53"/>
    <w:rsid w:val="005D1237"/>
    <w:rsid w:val="005D19D8"/>
    <w:rsid w:val="005D4134"/>
    <w:rsid w:val="005D4931"/>
    <w:rsid w:val="005E1168"/>
    <w:rsid w:val="005E1B51"/>
    <w:rsid w:val="005E2EC0"/>
    <w:rsid w:val="005E31C3"/>
    <w:rsid w:val="005E6AC7"/>
    <w:rsid w:val="005E6CF9"/>
    <w:rsid w:val="005F0ED7"/>
    <w:rsid w:val="005F769C"/>
    <w:rsid w:val="005F7F5A"/>
    <w:rsid w:val="00606D83"/>
    <w:rsid w:val="00610736"/>
    <w:rsid w:val="006117EA"/>
    <w:rsid w:val="00612A85"/>
    <w:rsid w:val="00620AD7"/>
    <w:rsid w:val="00626395"/>
    <w:rsid w:val="00626C7D"/>
    <w:rsid w:val="00632092"/>
    <w:rsid w:val="00633B7C"/>
    <w:rsid w:val="006351F8"/>
    <w:rsid w:val="0063569C"/>
    <w:rsid w:val="00637B3F"/>
    <w:rsid w:val="006401DB"/>
    <w:rsid w:val="0064570C"/>
    <w:rsid w:val="00645F9F"/>
    <w:rsid w:val="00650EFA"/>
    <w:rsid w:val="00651081"/>
    <w:rsid w:val="006545A8"/>
    <w:rsid w:val="00654A22"/>
    <w:rsid w:val="00654F58"/>
    <w:rsid w:val="00655DF6"/>
    <w:rsid w:val="0065674C"/>
    <w:rsid w:val="00660691"/>
    <w:rsid w:val="0066333F"/>
    <w:rsid w:val="00663E4E"/>
    <w:rsid w:val="00667FA9"/>
    <w:rsid w:val="0067048B"/>
    <w:rsid w:val="006705BE"/>
    <w:rsid w:val="00674A85"/>
    <w:rsid w:val="00674ACA"/>
    <w:rsid w:val="006823E3"/>
    <w:rsid w:val="00683A00"/>
    <w:rsid w:val="00686255"/>
    <w:rsid w:val="00691F65"/>
    <w:rsid w:val="006B0735"/>
    <w:rsid w:val="006B4FF9"/>
    <w:rsid w:val="006B641C"/>
    <w:rsid w:val="006B7CC1"/>
    <w:rsid w:val="006C1952"/>
    <w:rsid w:val="006C26EB"/>
    <w:rsid w:val="006C6693"/>
    <w:rsid w:val="006C6D2E"/>
    <w:rsid w:val="006D03F6"/>
    <w:rsid w:val="006D2130"/>
    <w:rsid w:val="006D3C21"/>
    <w:rsid w:val="006D5153"/>
    <w:rsid w:val="006D676B"/>
    <w:rsid w:val="006E1C8A"/>
    <w:rsid w:val="006E34ED"/>
    <w:rsid w:val="006E3D2B"/>
    <w:rsid w:val="006F0F72"/>
    <w:rsid w:val="006F196C"/>
    <w:rsid w:val="006F2792"/>
    <w:rsid w:val="006F4CF5"/>
    <w:rsid w:val="006F7313"/>
    <w:rsid w:val="00701B38"/>
    <w:rsid w:val="00703360"/>
    <w:rsid w:val="00704BC3"/>
    <w:rsid w:val="0071444A"/>
    <w:rsid w:val="00715B3E"/>
    <w:rsid w:val="00715EFD"/>
    <w:rsid w:val="00721D9F"/>
    <w:rsid w:val="00725A4A"/>
    <w:rsid w:val="00730B97"/>
    <w:rsid w:val="00731206"/>
    <w:rsid w:val="007316B2"/>
    <w:rsid w:val="00741CCA"/>
    <w:rsid w:val="00743A12"/>
    <w:rsid w:val="007511B4"/>
    <w:rsid w:val="007516CE"/>
    <w:rsid w:val="00755E88"/>
    <w:rsid w:val="007673FB"/>
    <w:rsid w:val="007674E7"/>
    <w:rsid w:val="00773606"/>
    <w:rsid w:val="00774050"/>
    <w:rsid w:val="00774252"/>
    <w:rsid w:val="00774661"/>
    <w:rsid w:val="0077478D"/>
    <w:rsid w:val="00775CCE"/>
    <w:rsid w:val="007805A5"/>
    <w:rsid w:val="007824EB"/>
    <w:rsid w:val="00784E1B"/>
    <w:rsid w:val="007858E5"/>
    <w:rsid w:val="00786798"/>
    <w:rsid w:val="007874EB"/>
    <w:rsid w:val="00787E04"/>
    <w:rsid w:val="007929F6"/>
    <w:rsid w:val="0079336A"/>
    <w:rsid w:val="00796F24"/>
    <w:rsid w:val="007A07D0"/>
    <w:rsid w:val="007A29E4"/>
    <w:rsid w:val="007B15BF"/>
    <w:rsid w:val="007B36CE"/>
    <w:rsid w:val="007C46E8"/>
    <w:rsid w:val="007C480B"/>
    <w:rsid w:val="007C7B0C"/>
    <w:rsid w:val="007D17DA"/>
    <w:rsid w:val="007E191E"/>
    <w:rsid w:val="007E3D12"/>
    <w:rsid w:val="007E641D"/>
    <w:rsid w:val="007E7D81"/>
    <w:rsid w:val="007F14A5"/>
    <w:rsid w:val="007F3CE2"/>
    <w:rsid w:val="008034D4"/>
    <w:rsid w:val="00803B13"/>
    <w:rsid w:val="00806D80"/>
    <w:rsid w:val="00814A40"/>
    <w:rsid w:val="0082467D"/>
    <w:rsid w:val="00824DBB"/>
    <w:rsid w:val="0082617F"/>
    <w:rsid w:val="008269E9"/>
    <w:rsid w:val="0083007D"/>
    <w:rsid w:val="0083073E"/>
    <w:rsid w:val="00831162"/>
    <w:rsid w:val="00832754"/>
    <w:rsid w:val="00833663"/>
    <w:rsid w:val="00836100"/>
    <w:rsid w:val="008361C3"/>
    <w:rsid w:val="00837047"/>
    <w:rsid w:val="00843100"/>
    <w:rsid w:val="008434FA"/>
    <w:rsid w:val="00844AD0"/>
    <w:rsid w:val="00846CA3"/>
    <w:rsid w:val="008513F0"/>
    <w:rsid w:val="0085300E"/>
    <w:rsid w:val="0085366E"/>
    <w:rsid w:val="00854475"/>
    <w:rsid w:val="00857DB0"/>
    <w:rsid w:val="0086384C"/>
    <w:rsid w:val="008649C8"/>
    <w:rsid w:val="00871024"/>
    <w:rsid w:val="0087339F"/>
    <w:rsid w:val="008750FA"/>
    <w:rsid w:val="008760F9"/>
    <w:rsid w:val="00877AA3"/>
    <w:rsid w:val="00886B8A"/>
    <w:rsid w:val="008922CA"/>
    <w:rsid w:val="008958B9"/>
    <w:rsid w:val="008A114D"/>
    <w:rsid w:val="008A11AE"/>
    <w:rsid w:val="008A3D41"/>
    <w:rsid w:val="008A7C9B"/>
    <w:rsid w:val="008B1642"/>
    <w:rsid w:val="008B6756"/>
    <w:rsid w:val="008B7AF1"/>
    <w:rsid w:val="008C076B"/>
    <w:rsid w:val="008C0E75"/>
    <w:rsid w:val="008C10A7"/>
    <w:rsid w:val="008C2B4E"/>
    <w:rsid w:val="008D0E33"/>
    <w:rsid w:val="008D6D84"/>
    <w:rsid w:val="008D79C6"/>
    <w:rsid w:val="008E00EF"/>
    <w:rsid w:val="008E2BD9"/>
    <w:rsid w:val="008E36E3"/>
    <w:rsid w:val="008E42EF"/>
    <w:rsid w:val="008E4871"/>
    <w:rsid w:val="008E4AAC"/>
    <w:rsid w:val="008E7330"/>
    <w:rsid w:val="008E78D2"/>
    <w:rsid w:val="008F15B2"/>
    <w:rsid w:val="008F1B23"/>
    <w:rsid w:val="008F3C44"/>
    <w:rsid w:val="0090028A"/>
    <w:rsid w:val="00900CF5"/>
    <w:rsid w:val="00900E37"/>
    <w:rsid w:val="009012E0"/>
    <w:rsid w:val="00904AB8"/>
    <w:rsid w:val="00915545"/>
    <w:rsid w:val="009215AD"/>
    <w:rsid w:val="0092253E"/>
    <w:rsid w:val="00924DC0"/>
    <w:rsid w:val="00931980"/>
    <w:rsid w:val="00935D4A"/>
    <w:rsid w:val="00941850"/>
    <w:rsid w:val="00942F67"/>
    <w:rsid w:val="0094640B"/>
    <w:rsid w:val="0094707C"/>
    <w:rsid w:val="009525D7"/>
    <w:rsid w:val="00957F74"/>
    <w:rsid w:val="00963F62"/>
    <w:rsid w:val="009648EC"/>
    <w:rsid w:val="009710F7"/>
    <w:rsid w:val="00973561"/>
    <w:rsid w:val="00977102"/>
    <w:rsid w:val="00977ECA"/>
    <w:rsid w:val="0098715C"/>
    <w:rsid w:val="0099544D"/>
    <w:rsid w:val="009A1E48"/>
    <w:rsid w:val="009A7509"/>
    <w:rsid w:val="009B0FB8"/>
    <w:rsid w:val="009B3281"/>
    <w:rsid w:val="009B3A6D"/>
    <w:rsid w:val="009B47E7"/>
    <w:rsid w:val="009C4306"/>
    <w:rsid w:val="009C62E5"/>
    <w:rsid w:val="009C6CA1"/>
    <w:rsid w:val="009D0C86"/>
    <w:rsid w:val="009D21F6"/>
    <w:rsid w:val="009D46F4"/>
    <w:rsid w:val="009E3839"/>
    <w:rsid w:val="009E7370"/>
    <w:rsid w:val="009F303B"/>
    <w:rsid w:val="009F753E"/>
    <w:rsid w:val="00A00524"/>
    <w:rsid w:val="00A0143A"/>
    <w:rsid w:val="00A03490"/>
    <w:rsid w:val="00A038F2"/>
    <w:rsid w:val="00A05681"/>
    <w:rsid w:val="00A05BCC"/>
    <w:rsid w:val="00A076F9"/>
    <w:rsid w:val="00A1134C"/>
    <w:rsid w:val="00A1458A"/>
    <w:rsid w:val="00A15806"/>
    <w:rsid w:val="00A23BC0"/>
    <w:rsid w:val="00A23CD3"/>
    <w:rsid w:val="00A26B5D"/>
    <w:rsid w:val="00A30E42"/>
    <w:rsid w:val="00A31707"/>
    <w:rsid w:val="00A32CFD"/>
    <w:rsid w:val="00A32E6D"/>
    <w:rsid w:val="00A352B4"/>
    <w:rsid w:val="00A35860"/>
    <w:rsid w:val="00A36C69"/>
    <w:rsid w:val="00A43577"/>
    <w:rsid w:val="00A43ADC"/>
    <w:rsid w:val="00A442B5"/>
    <w:rsid w:val="00A5080F"/>
    <w:rsid w:val="00A50A90"/>
    <w:rsid w:val="00A56BEC"/>
    <w:rsid w:val="00A60869"/>
    <w:rsid w:val="00A62055"/>
    <w:rsid w:val="00A62B10"/>
    <w:rsid w:val="00A71013"/>
    <w:rsid w:val="00A73B55"/>
    <w:rsid w:val="00A7717D"/>
    <w:rsid w:val="00A83E47"/>
    <w:rsid w:val="00A86A37"/>
    <w:rsid w:val="00A902BC"/>
    <w:rsid w:val="00A934F6"/>
    <w:rsid w:val="00A93DF0"/>
    <w:rsid w:val="00A95F31"/>
    <w:rsid w:val="00AA099A"/>
    <w:rsid w:val="00AA18A1"/>
    <w:rsid w:val="00AB1262"/>
    <w:rsid w:val="00AB71B6"/>
    <w:rsid w:val="00AC19AA"/>
    <w:rsid w:val="00AC2FB7"/>
    <w:rsid w:val="00AC30FA"/>
    <w:rsid w:val="00AC4C9A"/>
    <w:rsid w:val="00AC6013"/>
    <w:rsid w:val="00AC7268"/>
    <w:rsid w:val="00AD2317"/>
    <w:rsid w:val="00AD377F"/>
    <w:rsid w:val="00AD4C92"/>
    <w:rsid w:val="00AD58FE"/>
    <w:rsid w:val="00AE1D98"/>
    <w:rsid w:val="00AE3104"/>
    <w:rsid w:val="00AE326F"/>
    <w:rsid w:val="00AE406F"/>
    <w:rsid w:val="00AE74DE"/>
    <w:rsid w:val="00AF27B0"/>
    <w:rsid w:val="00AF2FD9"/>
    <w:rsid w:val="00AF3209"/>
    <w:rsid w:val="00AF3F6B"/>
    <w:rsid w:val="00AF60A0"/>
    <w:rsid w:val="00AF64D7"/>
    <w:rsid w:val="00B00D72"/>
    <w:rsid w:val="00B0377E"/>
    <w:rsid w:val="00B03B2E"/>
    <w:rsid w:val="00B062F7"/>
    <w:rsid w:val="00B11382"/>
    <w:rsid w:val="00B1225D"/>
    <w:rsid w:val="00B1624E"/>
    <w:rsid w:val="00B17A14"/>
    <w:rsid w:val="00B218B0"/>
    <w:rsid w:val="00B22EC4"/>
    <w:rsid w:val="00B3084F"/>
    <w:rsid w:val="00B34ED0"/>
    <w:rsid w:val="00B34F77"/>
    <w:rsid w:val="00B40E29"/>
    <w:rsid w:val="00B424F6"/>
    <w:rsid w:val="00B4326E"/>
    <w:rsid w:val="00B46EB6"/>
    <w:rsid w:val="00B50C81"/>
    <w:rsid w:val="00B513B7"/>
    <w:rsid w:val="00B514F9"/>
    <w:rsid w:val="00B61637"/>
    <w:rsid w:val="00B616B0"/>
    <w:rsid w:val="00B619A1"/>
    <w:rsid w:val="00B620BE"/>
    <w:rsid w:val="00B6607C"/>
    <w:rsid w:val="00B660D1"/>
    <w:rsid w:val="00B74DCA"/>
    <w:rsid w:val="00B77175"/>
    <w:rsid w:val="00B836F1"/>
    <w:rsid w:val="00B85BCA"/>
    <w:rsid w:val="00B8715F"/>
    <w:rsid w:val="00B94646"/>
    <w:rsid w:val="00B957FF"/>
    <w:rsid w:val="00B967C3"/>
    <w:rsid w:val="00B9714E"/>
    <w:rsid w:val="00BA088C"/>
    <w:rsid w:val="00BA12BC"/>
    <w:rsid w:val="00BA1611"/>
    <w:rsid w:val="00BA3A0B"/>
    <w:rsid w:val="00BB304C"/>
    <w:rsid w:val="00BB37DB"/>
    <w:rsid w:val="00BB60CD"/>
    <w:rsid w:val="00BB6CF5"/>
    <w:rsid w:val="00BB6DA5"/>
    <w:rsid w:val="00BB77FC"/>
    <w:rsid w:val="00BB7E7C"/>
    <w:rsid w:val="00BC657B"/>
    <w:rsid w:val="00BD3C68"/>
    <w:rsid w:val="00BD6A2C"/>
    <w:rsid w:val="00BE1926"/>
    <w:rsid w:val="00BE2AAE"/>
    <w:rsid w:val="00BE77AD"/>
    <w:rsid w:val="00BE7931"/>
    <w:rsid w:val="00BE7DA8"/>
    <w:rsid w:val="00BF1591"/>
    <w:rsid w:val="00BF20EE"/>
    <w:rsid w:val="00BF50BC"/>
    <w:rsid w:val="00BF72E2"/>
    <w:rsid w:val="00C040F7"/>
    <w:rsid w:val="00C050B2"/>
    <w:rsid w:val="00C06CF6"/>
    <w:rsid w:val="00C0799E"/>
    <w:rsid w:val="00C11813"/>
    <w:rsid w:val="00C22BFE"/>
    <w:rsid w:val="00C255D6"/>
    <w:rsid w:val="00C2602D"/>
    <w:rsid w:val="00C265F9"/>
    <w:rsid w:val="00C27807"/>
    <w:rsid w:val="00C341CC"/>
    <w:rsid w:val="00C37676"/>
    <w:rsid w:val="00C40857"/>
    <w:rsid w:val="00C41503"/>
    <w:rsid w:val="00C415AF"/>
    <w:rsid w:val="00C42985"/>
    <w:rsid w:val="00C468D4"/>
    <w:rsid w:val="00C50D05"/>
    <w:rsid w:val="00C5430D"/>
    <w:rsid w:val="00C6626B"/>
    <w:rsid w:val="00C664EE"/>
    <w:rsid w:val="00C708C5"/>
    <w:rsid w:val="00C7425D"/>
    <w:rsid w:val="00C8730C"/>
    <w:rsid w:val="00C87DF0"/>
    <w:rsid w:val="00C912C1"/>
    <w:rsid w:val="00C93D4F"/>
    <w:rsid w:val="00CA027D"/>
    <w:rsid w:val="00CA0EEC"/>
    <w:rsid w:val="00CA1229"/>
    <w:rsid w:val="00CA4344"/>
    <w:rsid w:val="00CA6DD6"/>
    <w:rsid w:val="00CB0072"/>
    <w:rsid w:val="00CB4B24"/>
    <w:rsid w:val="00CB6D94"/>
    <w:rsid w:val="00CC1301"/>
    <w:rsid w:val="00CC2661"/>
    <w:rsid w:val="00CC5516"/>
    <w:rsid w:val="00CD4CDD"/>
    <w:rsid w:val="00CE5430"/>
    <w:rsid w:val="00CE572B"/>
    <w:rsid w:val="00CE6847"/>
    <w:rsid w:val="00CE7306"/>
    <w:rsid w:val="00CE7527"/>
    <w:rsid w:val="00CF0FD7"/>
    <w:rsid w:val="00CF1CB9"/>
    <w:rsid w:val="00CF42EA"/>
    <w:rsid w:val="00CF5AC4"/>
    <w:rsid w:val="00CF60B3"/>
    <w:rsid w:val="00CF7E96"/>
    <w:rsid w:val="00D00CB9"/>
    <w:rsid w:val="00D0331D"/>
    <w:rsid w:val="00D03DF9"/>
    <w:rsid w:val="00D061EE"/>
    <w:rsid w:val="00D124AD"/>
    <w:rsid w:val="00D137AA"/>
    <w:rsid w:val="00D14708"/>
    <w:rsid w:val="00D15808"/>
    <w:rsid w:val="00D21AF6"/>
    <w:rsid w:val="00D22ECE"/>
    <w:rsid w:val="00D26317"/>
    <w:rsid w:val="00D305F7"/>
    <w:rsid w:val="00D3204F"/>
    <w:rsid w:val="00D3659B"/>
    <w:rsid w:val="00D36646"/>
    <w:rsid w:val="00D36A19"/>
    <w:rsid w:val="00D4580E"/>
    <w:rsid w:val="00D536D6"/>
    <w:rsid w:val="00D56B21"/>
    <w:rsid w:val="00D57318"/>
    <w:rsid w:val="00D60FAF"/>
    <w:rsid w:val="00D717A0"/>
    <w:rsid w:val="00D74F19"/>
    <w:rsid w:val="00D750F3"/>
    <w:rsid w:val="00D7581B"/>
    <w:rsid w:val="00D807AB"/>
    <w:rsid w:val="00D825D6"/>
    <w:rsid w:val="00D8621A"/>
    <w:rsid w:val="00D957E8"/>
    <w:rsid w:val="00DA16D8"/>
    <w:rsid w:val="00DA3FC7"/>
    <w:rsid w:val="00DA59EA"/>
    <w:rsid w:val="00DB204A"/>
    <w:rsid w:val="00DB2979"/>
    <w:rsid w:val="00DB35B2"/>
    <w:rsid w:val="00DB3E24"/>
    <w:rsid w:val="00DB4116"/>
    <w:rsid w:val="00DB71EA"/>
    <w:rsid w:val="00DB7E9E"/>
    <w:rsid w:val="00DC5C26"/>
    <w:rsid w:val="00DC73F4"/>
    <w:rsid w:val="00DD2829"/>
    <w:rsid w:val="00DD3EC0"/>
    <w:rsid w:val="00DD5C76"/>
    <w:rsid w:val="00DD744F"/>
    <w:rsid w:val="00DF0364"/>
    <w:rsid w:val="00DF0A01"/>
    <w:rsid w:val="00DF2A61"/>
    <w:rsid w:val="00DF7B8E"/>
    <w:rsid w:val="00E10C5C"/>
    <w:rsid w:val="00E11A22"/>
    <w:rsid w:val="00E201A4"/>
    <w:rsid w:val="00E2585C"/>
    <w:rsid w:val="00E26C28"/>
    <w:rsid w:val="00E45267"/>
    <w:rsid w:val="00E54089"/>
    <w:rsid w:val="00E60536"/>
    <w:rsid w:val="00E60E71"/>
    <w:rsid w:val="00E64D23"/>
    <w:rsid w:val="00E65867"/>
    <w:rsid w:val="00E66F9B"/>
    <w:rsid w:val="00E6713E"/>
    <w:rsid w:val="00E6742B"/>
    <w:rsid w:val="00E70CE1"/>
    <w:rsid w:val="00E73A3F"/>
    <w:rsid w:val="00E8047F"/>
    <w:rsid w:val="00E81135"/>
    <w:rsid w:val="00E8242D"/>
    <w:rsid w:val="00E82EA7"/>
    <w:rsid w:val="00E8368F"/>
    <w:rsid w:val="00E87F74"/>
    <w:rsid w:val="00E94157"/>
    <w:rsid w:val="00E950C2"/>
    <w:rsid w:val="00E9717A"/>
    <w:rsid w:val="00EA611D"/>
    <w:rsid w:val="00EB63B4"/>
    <w:rsid w:val="00EB6611"/>
    <w:rsid w:val="00EC077D"/>
    <w:rsid w:val="00EC1BE5"/>
    <w:rsid w:val="00EC207B"/>
    <w:rsid w:val="00EC5AA0"/>
    <w:rsid w:val="00EC7A12"/>
    <w:rsid w:val="00ED29D5"/>
    <w:rsid w:val="00ED2A1E"/>
    <w:rsid w:val="00ED630F"/>
    <w:rsid w:val="00ED7BBE"/>
    <w:rsid w:val="00EE0A34"/>
    <w:rsid w:val="00EE2C26"/>
    <w:rsid w:val="00EE2F0F"/>
    <w:rsid w:val="00EE7053"/>
    <w:rsid w:val="00EF0EAB"/>
    <w:rsid w:val="00F022D2"/>
    <w:rsid w:val="00F02F64"/>
    <w:rsid w:val="00F03641"/>
    <w:rsid w:val="00F05CCA"/>
    <w:rsid w:val="00F06F24"/>
    <w:rsid w:val="00F16424"/>
    <w:rsid w:val="00F246CB"/>
    <w:rsid w:val="00F25A31"/>
    <w:rsid w:val="00F26096"/>
    <w:rsid w:val="00F31051"/>
    <w:rsid w:val="00F338C3"/>
    <w:rsid w:val="00F34CCA"/>
    <w:rsid w:val="00F3644B"/>
    <w:rsid w:val="00F369DC"/>
    <w:rsid w:val="00F43E1B"/>
    <w:rsid w:val="00F61A49"/>
    <w:rsid w:val="00F63689"/>
    <w:rsid w:val="00F6693E"/>
    <w:rsid w:val="00F675D1"/>
    <w:rsid w:val="00F74606"/>
    <w:rsid w:val="00F7787B"/>
    <w:rsid w:val="00F82107"/>
    <w:rsid w:val="00F86B69"/>
    <w:rsid w:val="00F90FA8"/>
    <w:rsid w:val="00F922FB"/>
    <w:rsid w:val="00F970B6"/>
    <w:rsid w:val="00FA0E65"/>
    <w:rsid w:val="00FA192F"/>
    <w:rsid w:val="00FA2032"/>
    <w:rsid w:val="00FB1602"/>
    <w:rsid w:val="00FB3942"/>
    <w:rsid w:val="00FC122A"/>
    <w:rsid w:val="00FC4654"/>
    <w:rsid w:val="00FC5EBF"/>
    <w:rsid w:val="00FD2F9F"/>
    <w:rsid w:val="00FE0D5A"/>
    <w:rsid w:val="00FE1744"/>
    <w:rsid w:val="00FE7FC7"/>
    <w:rsid w:val="00FF28F2"/>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804C-5646-4DF6-8F4C-C882BA52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67A"/>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Default">
    <w:name w:val="Default"/>
    <w:rsid w:val="007A07D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7033</Words>
  <Characters>52798</Characters>
  <Application>Microsoft Office Word</Application>
  <DocSecurity>0</DocSecurity>
  <Lines>439</Lines>
  <Paragraphs>119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59712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Самохвалова Елена Владимировна</cp:lastModifiedBy>
  <cp:revision>2</cp:revision>
  <cp:lastPrinted>2024-04-10T05:29:00Z</cp:lastPrinted>
  <dcterms:created xsi:type="dcterms:W3CDTF">2024-04-10T05:30:00Z</dcterms:created>
  <dcterms:modified xsi:type="dcterms:W3CDTF">2024-04-10T05:30:00Z</dcterms:modified>
</cp:coreProperties>
</file>