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11E3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A4C8E">
                              <w:rPr>
                                <w:sz w:val="28"/>
                                <w:szCs w:val="28"/>
                                <w:u w:val="single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11E3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A4C8E">
                        <w:rPr>
                          <w:sz w:val="28"/>
                          <w:szCs w:val="28"/>
                          <w:u w:val="single"/>
                        </w:rPr>
                        <w:t>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11E3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11E3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23.04.2024</w:t>
                      </w:r>
                    </w:p>
                  </w:txbxContent>
                </v:textbox>
              </v:shape>
            </w:pict>
          </mc:Fallback>
        </mc:AlternateContent>
      </w:r>
    </w:p>
    <w:p w:rsidR="00C36BEC" w:rsidRDefault="00C36BEC" w:rsidP="00025DB9">
      <w:pPr>
        <w:jc w:val="both"/>
        <w:rPr>
          <w:b/>
          <w:bCs/>
          <w:sz w:val="28"/>
          <w:szCs w:val="28"/>
        </w:rPr>
      </w:pPr>
    </w:p>
    <w:p w:rsidR="00C36BEC" w:rsidRPr="00C36BEC" w:rsidRDefault="00C36BEC" w:rsidP="00C36BEC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C36BEC">
        <w:rPr>
          <w:b/>
          <w:sz w:val="28"/>
          <w:szCs w:val="28"/>
        </w:rPr>
        <w:t>О разрешении безвозмездной передачи движимого имущества из собственности муниципального образования город Пермь в собственность Российской Федерации</w:t>
      </w:r>
    </w:p>
    <w:p w:rsidR="00C36BEC" w:rsidRPr="00C36BEC" w:rsidRDefault="00C36BEC" w:rsidP="00C36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BEC">
        <w:rPr>
          <w:sz w:val="28"/>
          <w:szCs w:val="28"/>
        </w:rPr>
        <w:t xml:space="preserve">На основании </w:t>
      </w:r>
      <w:r w:rsidRPr="00C36BEC"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C36BEC">
        <w:rPr>
          <w:bCs/>
          <w:sz w:val="28"/>
          <w:szCs w:val="28"/>
        </w:rPr>
        <w:t xml:space="preserve">, </w:t>
      </w:r>
      <w:r w:rsidRPr="00C36BEC">
        <w:rPr>
          <w:sz w:val="28"/>
          <w:szCs w:val="28"/>
        </w:rPr>
        <w:t xml:space="preserve">Устава города Перми </w:t>
      </w:r>
    </w:p>
    <w:p w:rsidR="00C36BEC" w:rsidRPr="00C36BEC" w:rsidRDefault="00C36BEC" w:rsidP="00C36BEC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C36BEC">
        <w:rPr>
          <w:sz w:val="28"/>
          <w:szCs w:val="28"/>
        </w:rPr>
        <w:t xml:space="preserve">Пермская городская Дума </w:t>
      </w:r>
      <w:r w:rsidRPr="00C36BEC">
        <w:rPr>
          <w:b/>
          <w:sz w:val="28"/>
          <w:szCs w:val="28"/>
        </w:rPr>
        <w:t>р е ш и л а</w:t>
      </w:r>
      <w:r w:rsidRPr="00C36BEC">
        <w:rPr>
          <w:b/>
          <w:spacing w:val="50"/>
          <w:sz w:val="28"/>
          <w:szCs w:val="28"/>
        </w:rPr>
        <w:t>:</w:t>
      </w:r>
    </w:p>
    <w:p w:rsidR="00C36BEC" w:rsidRPr="00C36BEC" w:rsidRDefault="00111E39" w:rsidP="00C36B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C36BEC" w:rsidRPr="00C36BEC">
        <w:rPr>
          <w:bCs/>
          <w:sz w:val="28"/>
          <w:szCs w:val="28"/>
        </w:rPr>
        <w:t>Разрешить администрации города Перми передать безвозмездно в собственность Российской Федерации движимое имущество</w:t>
      </w:r>
      <w:r w:rsidR="00C36BEC" w:rsidRPr="00C36BEC">
        <w:rPr>
          <w:rFonts w:eastAsia="TimesNewRomanPSMT"/>
          <w:bCs/>
          <w:sz w:val="28"/>
          <w:szCs w:val="28"/>
        </w:rPr>
        <w:t xml:space="preserve"> по перечню </w:t>
      </w:r>
      <w:r w:rsidR="00C36BEC" w:rsidRPr="00C36BEC">
        <w:rPr>
          <w:bCs/>
          <w:sz w:val="28"/>
          <w:szCs w:val="28"/>
        </w:rPr>
        <w:t>согласно приложению к настоящему решению.</w:t>
      </w:r>
    </w:p>
    <w:p w:rsidR="00C36BEC" w:rsidRPr="00C36BEC" w:rsidRDefault="00111E39" w:rsidP="00C36B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C36BEC" w:rsidRPr="00C36BEC">
        <w:rPr>
          <w:bCs/>
          <w:sz w:val="28"/>
          <w:szCs w:val="28"/>
        </w:rPr>
        <w:t>Передачу имущества муниципального образования город Пермь, указанного в пункте 1 настоящего решения, осуществлять в соответствии с законодательством.</w:t>
      </w:r>
    </w:p>
    <w:p w:rsidR="00C36BEC" w:rsidRPr="00C36BEC" w:rsidRDefault="00111E39" w:rsidP="00C36B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C36BEC" w:rsidRPr="00C36BEC">
        <w:rPr>
          <w:bCs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36BEC" w:rsidRPr="00C36BEC" w:rsidRDefault="00111E39" w:rsidP="00C36BE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36BEC" w:rsidRPr="00C36BEC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36BEC" w:rsidRPr="00C36BEC" w:rsidRDefault="00111E39" w:rsidP="00C36B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C36BEC" w:rsidRPr="00C36BEC">
        <w:rPr>
          <w:sz w:val="28"/>
          <w:szCs w:val="28"/>
        </w:rPr>
        <w:t>Контроль за исполнением настоящего решения возложить на комитет Пермской городской Думы</w:t>
      </w:r>
      <w:r w:rsidR="00C36BEC" w:rsidRPr="00C36BEC">
        <w:rPr>
          <w:i/>
          <w:color w:val="FF0000"/>
          <w:sz w:val="28"/>
          <w:szCs w:val="28"/>
        </w:rPr>
        <w:t xml:space="preserve"> </w:t>
      </w:r>
      <w:r w:rsidR="00C36BEC" w:rsidRPr="00C36BEC">
        <w:rPr>
          <w:sz w:val="28"/>
          <w:szCs w:val="28"/>
        </w:rPr>
        <w:t>по инвестициям и управлению муниципальными ресурсами.</w:t>
      </w:r>
    </w:p>
    <w:p w:rsidR="00C36BEC" w:rsidRPr="00C36BEC" w:rsidRDefault="00C36BEC" w:rsidP="00C36BEC">
      <w:pPr>
        <w:spacing w:before="720"/>
        <w:rPr>
          <w:sz w:val="28"/>
          <w:szCs w:val="28"/>
        </w:rPr>
      </w:pPr>
      <w:r w:rsidRPr="00C36BEC">
        <w:rPr>
          <w:sz w:val="28"/>
          <w:szCs w:val="28"/>
        </w:rPr>
        <w:t xml:space="preserve">Председатель </w:t>
      </w:r>
    </w:p>
    <w:p w:rsidR="00C36BEC" w:rsidRDefault="00C36BEC" w:rsidP="00C36BEC">
      <w:pPr>
        <w:spacing w:line="240" w:lineRule="exact"/>
        <w:rPr>
          <w:sz w:val="28"/>
          <w:szCs w:val="28"/>
        </w:rPr>
        <w:sectPr w:rsidR="00C36BEC" w:rsidSect="00A44226">
          <w:headerReference w:type="even" r:id="rId8"/>
          <w:footerReference w:type="first" r:id="rId9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C36BEC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C36BEC" w:rsidRPr="00C36BEC" w:rsidRDefault="00C36BEC" w:rsidP="00C36BEC">
      <w:pPr>
        <w:ind w:left="11199"/>
        <w:rPr>
          <w:sz w:val="28"/>
          <w:szCs w:val="28"/>
        </w:rPr>
      </w:pPr>
      <w:r w:rsidRPr="00C36BEC">
        <w:rPr>
          <w:sz w:val="28"/>
          <w:szCs w:val="28"/>
        </w:rPr>
        <w:lastRenderedPageBreak/>
        <w:t xml:space="preserve">ПРИЛОЖЕНИЕ </w:t>
      </w:r>
    </w:p>
    <w:p w:rsidR="00C36BEC" w:rsidRPr="00C36BEC" w:rsidRDefault="00C36BEC" w:rsidP="00C36BEC">
      <w:pPr>
        <w:ind w:left="11199"/>
        <w:rPr>
          <w:sz w:val="28"/>
          <w:szCs w:val="28"/>
        </w:rPr>
      </w:pPr>
      <w:r w:rsidRPr="00C36BEC">
        <w:rPr>
          <w:sz w:val="28"/>
          <w:szCs w:val="28"/>
        </w:rPr>
        <w:t>к решению</w:t>
      </w:r>
    </w:p>
    <w:p w:rsidR="00C36BEC" w:rsidRPr="00C36BEC" w:rsidRDefault="00C36BEC" w:rsidP="00C36BEC">
      <w:pPr>
        <w:ind w:left="11199"/>
        <w:rPr>
          <w:sz w:val="28"/>
          <w:szCs w:val="28"/>
        </w:rPr>
      </w:pPr>
      <w:r w:rsidRPr="00C36BEC">
        <w:rPr>
          <w:sz w:val="28"/>
          <w:szCs w:val="28"/>
        </w:rPr>
        <w:t xml:space="preserve">Пермской городской Думы </w:t>
      </w:r>
    </w:p>
    <w:p w:rsidR="00C36BEC" w:rsidRPr="00C36BEC" w:rsidRDefault="00C36BEC" w:rsidP="00C36BEC">
      <w:pPr>
        <w:ind w:left="11199"/>
        <w:rPr>
          <w:sz w:val="28"/>
          <w:szCs w:val="28"/>
        </w:rPr>
      </w:pPr>
      <w:r w:rsidRPr="00C36BEC">
        <w:rPr>
          <w:sz w:val="28"/>
          <w:szCs w:val="28"/>
        </w:rPr>
        <w:t xml:space="preserve">от </w:t>
      </w:r>
      <w:r w:rsidR="00111E39">
        <w:rPr>
          <w:sz w:val="28"/>
          <w:szCs w:val="28"/>
        </w:rPr>
        <w:t xml:space="preserve">23.04.2024 № </w:t>
      </w:r>
      <w:r w:rsidR="00CA4C8E">
        <w:rPr>
          <w:sz w:val="28"/>
          <w:szCs w:val="28"/>
        </w:rPr>
        <w:t>71</w:t>
      </w:r>
    </w:p>
    <w:p w:rsidR="00C36BEC" w:rsidRPr="00C36BEC" w:rsidRDefault="00C36BEC" w:rsidP="00C36BEC">
      <w:pPr>
        <w:jc w:val="center"/>
        <w:rPr>
          <w:sz w:val="28"/>
          <w:szCs w:val="28"/>
        </w:rPr>
      </w:pPr>
    </w:p>
    <w:p w:rsidR="00C36BEC" w:rsidRPr="00C36BEC" w:rsidRDefault="00C36BEC" w:rsidP="00C36BEC">
      <w:pPr>
        <w:jc w:val="center"/>
        <w:rPr>
          <w:sz w:val="28"/>
          <w:szCs w:val="28"/>
        </w:rPr>
      </w:pPr>
    </w:p>
    <w:p w:rsidR="00111E39" w:rsidRDefault="00C36BEC" w:rsidP="00C36BEC">
      <w:pPr>
        <w:jc w:val="center"/>
        <w:rPr>
          <w:b/>
          <w:sz w:val="28"/>
          <w:szCs w:val="28"/>
        </w:rPr>
      </w:pPr>
      <w:r w:rsidRPr="00C36BEC">
        <w:rPr>
          <w:b/>
          <w:sz w:val="28"/>
          <w:szCs w:val="28"/>
        </w:rPr>
        <w:t>П</w:t>
      </w:r>
      <w:r w:rsidR="00111E39">
        <w:rPr>
          <w:b/>
          <w:sz w:val="28"/>
          <w:szCs w:val="28"/>
        </w:rPr>
        <w:t>ЕРЕЧЕНЬ</w:t>
      </w:r>
      <w:r w:rsidRPr="00C36BEC">
        <w:rPr>
          <w:b/>
          <w:sz w:val="28"/>
          <w:szCs w:val="28"/>
        </w:rPr>
        <w:t xml:space="preserve"> </w:t>
      </w:r>
    </w:p>
    <w:p w:rsidR="00C36BEC" w:rsidRPr="00C36BEC" w:rsidRDefault="00C36BEC" w:rsidP="00C36BEC">
      <w:pPr>
        <w:jc w:val="center"/>
        <w:rPr>
          <w:b/>
          <w:sz w:val="28"/>
          <w:szCs w:val="28"/>
        </w:rPr>
      </w:pPr>
      <w:r w:rsidRPr="00C36BEC">
        <w:rPr>
          <w:b/>
          <w:sz w:val="28"/>
          <w:szCs w:val="28"/>
        </w:rPr>
        <w:t>движимого имущества, планируемого к передаче в собственность Российской Федерации</w:t>
      </w:r>
    </w:p>
    <w:p w:rsidR="00C36BEC" w:rsidRPr="00C36BEC" w:rsidRDefault="00C36BEC" w:rsidP="00C36BEC">
      <w:pPr>
        <w:rPr>
          <w:sz w:val="28"/>
          <w:szCs w:val="28"/>
        </w:rPr>
      </w:pPr>
    </w:p>
    <w:p w:rsidR="00C36BEC" w:rsidRPr="00C36BEC" w:rsidRDefault="00C36BEC" w:rsidP="00C36BEC">
      <w:pPr>
        <w:spacing w:line="24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417"/>
        <w:gridCol w:w="9659"/>
        <w:gridCol w:w="1275"/>
        <w:gridCol w:w="2061"/>
      </w:tblGrid>
      <w:tr w:rsidR="00C36BEC" w:rsidRPr="00C36BEC" w:rsidTr="006F0586">
        <w:trPr>
          <w:trHeight w:val="20"/>
        </w:trPr>
        <w:tc>
          <w:tcPr>
            <w:tcW w:w="218" w:type="pct"/>
            <w:shd w:val="clear" w:color="auto" w:fill="auto"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</w:rPr>
            </w:pPr>
            <w:r w:rsidRPr="00C36BE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0" w:type="pct"/>
            <w:shd w:val="clear" w:color="auto" w:fill="auto"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36BEC">
              <w:rPr>
                <w:bCs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3205" w:type="pct"/>
            <w:shd w:val="clear" w:color="auto" w:fill="auto"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</w:rPr>
            </w:pPr>
            <w:r w:rsidRPr="00C36BE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23" w:type="pct"/>
            <w:shd w:val="clear" w:color="auto" w:fill="auto"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</w:rPr>
            </w:pPr>
            <w:r w:rsidRPr="00C36BEC">
              <w:rPr>
                <w:bCs/>
                <w:color w:val="000000"/>
                <w:sz w:val="24"/>
                <w:szCs w:val="24"/>
              </w:rPr>
              <w:t>Кол-во, шт.</w:t>
            </w:r>
          </w:p>
        </w:tc>
        <w:tc>
          <w:tcPr>
            <w:tcW w:w="684" w:type="pct"/>
            <w:shd w:val="clear" w:color="auto" w:fill="auto"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</w:rPr>
            </w:pPr>
            <w:r w:rsidRPr="00C36BEC">
              <w:rPr>
                <w:bCs/>
                <w:color w:val="000000"/>
                <w:sz w:val="24"/>
                <w:szCs w:val="24"/>
              </w:rPr>
              <w:t>Балансовая стоимость, руб.</w:t>
            </w:r>
          </w:p>
        </w:tc>
      </w:tr>
      <w:tr w:rsidR="00C36BEC" w:rsidRPr="00C36BEC" w:rsidTr="006F0586">
        <w:trPr>
          <w:trHeight w:val="20"/>
        </w:trPr>
        <w:tc>
          <w:tcPr>
            <w:tcW w:w="218" w:type="pct"/>
            <w:shd w:val="clear" w:color="auto" w:fill="auto"/>
            <w:hideMark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</w:rPr>
            </w:pPr>
            <w:r w:rsidRPr="00C36BE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pct"/>
            <w:shd w:val="clear" w:color="auto" w:fill="auto"/>
            <w:hideMark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36BEC">
              <w:rPr>
                <w:color w:val="000000"/>
                <w:sz w:val="24"/>
                <w:szCs w:val="24"/>
                <w:lang w:val="en-US"/>
              </w:rPr>
              <w:t>455145</w:t>
            </w:r>
          </w:p>
        </w:tc>
        <w:tc>
          <w:tcPr>
            <w:tcW w:w="3205" w:type="pct"/>
            <w:shd w:val="clear" w:color="auto" w:fill="auto"/>
            <w:hideMark/>
          </w:tcPr>
          <w:p w:rsidR="00C36BEC" w:rsidRPr="00C36BEC" w:rsidRDefault="00C36BEC" w:rsidP="006F0586">
            <w:pPr>
              <w:rPr>
                <w:color w:val="000000"/>
                <w:sz w:val="24"/>
                <w:szCs w:val="24"/>
              </w:rPr>
            </w:pPr>
            <w:r w:rsidRPr="00C36BEC">
              <w:rPr>
                <w:color w:val="000000"/>
                <w:sz w:val="24"/>
                <w:szCs w:val="24"/>
              </w:rPr>
              <w:t xml:space="preserve">автомобиль УАЗ-220695-04 (идентификационный номер XTT220695C0465041, государственный регистрационный </w:t>
            </w:r>
            <w:r w:rsidR="006F0586">
              <w:rPr>
                <w:color w:val="000000"/>
                <w:sz w:val="24"/>
                <w:szCs w:val="24"/>
              </w:rPr>
              <w:t>номер</w:t>
            </w:r>
            <w:r w:rsidRPr="00C36BEC">
              <w:rPr>
                <w:color w:val="000000"/>
                <w:sz w:val="24"/>
                <w:szCs w:val="24"/>
              </w:rPr>
              <w:t xml:space="preserve"> В 235 МЕ 159, год изготовления </w:t>
            </w:r>
            <w:r w:rsidR="006F0586">
              <w:rPr>
                <w:color w:val="000000"/>
                <w:sz w:val="24"/>
                <w:szCs w:val="24"/>
              </w:rPr>
              <w:t xml:space="preserve">- </w:t>
            </w:r>
            <w:r w:rsidRPr="00C36BEC">
              <w:rPr>
                <w:color w:val="000000"/>
                <w:sz w:val="24"/>
                <w:szCs w:val="24"/>
              </w:rPr>
              <w:t>2012), тревожная кнопка,</w:t>
            </w:r>
            <w:r w:rsidR="006F0586">
              <w:rPr>
                <w:color w:val="000000"/>
                <w:sz w:val="24"/>
                <w:szCs w:val="24"/>
              </w:rPr>
              <w:t xml:space="preserve"> </w:t>
            </w:r>
            <w:r w:rsidRPr="00C36BEC">
              <w:rPr>
                <w:color w:val="000000"/>
                <w:sz w:val="24"/>
                <w:szCs w:val="24"/>
                <w:lang w:val="en-US"/>
              </w:rPr>
              <w:t>GPS</w:t>
            </w:r>
            <w:r w:rsidRPr="00C36BEC">
              <w:rPr>
                <w:color w:val="000000"/>
                <w:sz w:val="24"/>
                <w:szCs w:val="24"/>
              </w:rPr>
              <w:t xml:space="preserve"> </w:t>
            </w:r>
            <w:r w:rsidR="006F0586">
              <w:rPr>
                <w:color w:val="000000"/>
                <w:sz w:val="24"/>
                <w:szCs w:val="24"/>
              </w:rPr>
              <w:t xml:space="preserve">- </w:t>
            </w:r>
            <w:r w:rsidRPr="00C36BEC">
              <w:rPr>
                <w:color w:val="000000"/>
                <w:sz w:val="24"/>
                <w:szCs w:val="24"/>
              </w:rPr>
              <w:t>датчик</w:t>
            </w:r>
          </w:p>
        </w:tc>
        <w:tc>
          <w:tcPr>
            <w:tcW w:w="423" w:type="pct"/>
            <w:shd w:val="clear" w:color="auto" w:fill="auto"/>
            <w:hideMark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</w:rPr>
            </w:pPr>
            <w:r w:rsidRPr="00C36BE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pct"/>
            <w:shd w:val="clear" w:color="auto" w:fill="auto"/>
            <w:hideMark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</w:rPr>
            </w:pPr>
            <w:r w:rsidRPr="00C36BEC">
              <w:rPr>
                <w:color w:val="000000"/>
                <w:sz w:val="24"/>
                <w:szCs w:val="24"/>
              </w:rPr>
              <w:t>119</w:t>
            </w:r>
            <w:r w:rsidRPr="00C36BE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C36BEC">
              <w:rPr>
                <w:color w:val="000000"/>
                <w:sz w:val="24"/>
                <w:szCs w:val="24"/>
              </w:rPr>
              <w:t xml:space="preserve">358,74  </w:t>
            </w:r>
          </w:p>
        </w:tc>
      </w:tr>
      <w:tr w:rsidR="00C36BEC" w:rsidRPr="00C36BEC" w:rsidTr="006F0586">
        <w:trPr>
          <w:trHeight w:val="20"/>
        </w:trPr>
        <w:tc>
          <w:tcPr>
            <w:tcW w:w="218" w:type="pct"/>
            <w:shd w:val="clear" w:color="auto" w:fill="auto"/>
            <w:hideMark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</w:rPr>
            </w:pPr>
            <w:r w:rsidRPr="00C36BE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" w:type="pct"/>
            <w:shd w:val="clear" w:color="auto" w:fill="auto"/>
            <w:hideMark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</w:rPr>
            </w:pPr>
            <w:r w:rsidRPr="00C36BEC">
              <w:rPr>
                <w:color w:val="000000"/>
                <w:sz w:val="24"/>
                <w:szCs w:val="24"/>
              </w:rPr>
              <w:t>463257</w:t>
            </w:r>
          </w:p>
        </w:tc>
        <w:tc>
          <w:tcPr>
            <w:tcW w:w="3205" w:type="pct"/>
            <w:shd w:val="clear" w:color="auto" w:fill="auto"/>
            <w:hideMark/>
          </w:tcPr>
          <w:p w:rsidR="00C36BEC" w:rsidRPr="00C36BEC" w:rsidRDefault="00C36BEC" w:rsidP="006F0586">
            <w:pPr>
              <w:rPr>
                <w:color w:val="000000"/>
                <w:sz w:val="24"/>
                <w:szCs w:val="24"/>
              </w:rPr>
            </w:pPr>
            <w:r w:rsidRPr="00C36BEC">
              <w:rPr>
                <w:color w:val="000000"/>
                <w:sz w:val="24"/>
                <w:szCs w:val="24"/>
              </w:rPr>
              <w:t>автомобиль УАЗ-220695-04 (идентификационный номер XTT220695</w:t>
            </w:r>
            <w:r w:rsidRPr="00C36BEC">
              <w:rPr>
                <w:color w:val="000000"/>
                <w:sz w:val="24"/>
                <w:szCs w:val="24"/>
                <w:lang w:val="en-US"/>
              </w:rPr>
              <w:t>D</w:t>
            </w:r>
            <w:r w:rsidRPr="00C36BEC">
              <w:rPr>
                <w:color w:val="000000"/>
                <w:sz w:val="24"/>
                <w:szCs w:val="24"/>
              </w:rPr>
              <w:t xml:space="preserve">0493222, государственный регистрационный </w:t>
            </w:r>
            <w:r w:rsidR="006F0586">
              <w:rPr>
                <w:color w:val="000000"/>
                <w:sz w:val="24"/>
                <w:szCs w:val="24"/>
              </w:rPr>
              <w:t>номер</w:t>
            </w:r>
            <w:r w:rsidRPr="00C36BEC">
              <w:rPr>
                <w:color w:val="000000"/>
                <w:sz w:val="24"/>
                <w:szCs w:val="24"/>
              </w:rPr>
              <w:t xml:space="preserve"> Е 547 АК 159, год изготовления </w:t>
            </w:r>
            <w:r w:rsidR="006F0586">
              <w:rPr>
                <w:color w:val="000000"/>
                <w:sz w:val="24"/>
                <w:szCs w:val="24"/>
              </w:rPr>
              <w:t xml:space="preserve">- </w:t>
            </w:r>
            <w:r w:rsidRPr="00C36BEC">
              <w:rPr>
                <w:color w:val="000000"/>
                <w:sz w:val="24"/>
                <w:szCs w:val="24"/>
              </w:rPr>
              <w:t xml:space="preserve">2013), тревожная кнопка, </w:t>
            </w:r>
            <w:r w:rsidRPr="00C36BEC">
              <w:rPr>
                <w:color w:val="000000"/>
                <w:sz w:val="24"/>
                <w:szCs w:val="24"/>
                <w:lang w:val="en-US"/>
              </w:rPr>
              <w:t>GPS</w:t>
            </w:r>
            <w:r w:rsidRPr="00C36BEC">
              <w:rPr>
                <w:color w:val="000000"/>
                <w:sz w:val="24"/>
                <w:szCs w:val="24"/>
              </w:rPr>
              <w:t xml:space="preserve"> </w:t>
            </w:r>
            <w:r w:rsidR="006F0586">
              <w:rPr>
                <w:color w:val="000000"/>
                <w:sz w:val="24"/>
                <w:szCs w:val="24"/>
              </w:rPr>
              <w:t xml:space="preserve">- </w:t>
            </w:r>
            <w:r w:rsidRPr="00C36BEC">
              <w:rPr>
                <w:color w:val="000000"/>
                <w:sz w:val="24"/>
                <w:szCs w:val="24"/>
              </w:rPr>
              <w:t>датчик, огнетушитель</w:t>
            </w:r>
          </w:p>
        </w:tc>
        <w:tc>
          <w:tcPr>
            <w:tcW w:w="423" w:type="pct"/>
            <w:shd w:val="clear" w:color="auto" w:fill="auto"/>
            <w:hideMark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</w:rPr>
            </w:pPr>
            <w:r w:rsidRPr="00C36BE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pct"/>
            <w:shd w:val="clear" w:color="auto" w:fill="auto"/>
            <w:hideMark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</w:rPr>
            </w:pPr>
            <w:r w:rsidRPr="00C36BEC">
              <w:rPr>
                <w:color w:val="000000"/>
                <w:sz w:val="24"/>
                <w:szCs w:val="24"/>
              </w:rPr>
              <w:t xml:space="preserve">137 174,27  </w:t>
            </w:r>
          </w:p>
        </w:tc>
      </w:tr>
      <w:tr w:rsidR="00C36BEC" w:rsidRPr="00C36BEC" w:rsidTr="006F0586">
        <w:trPr>
          <w:trHeight w:val="20"/>
        </w:trPr>
        <w:tc>
          <w:tcPr>
            <w:tcW w:w="218" w:type="pct"/>
            <w:shd w:val="clear" w:color="auto" w:fill="auto"/>
            <w:hideMark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</w:rPr>
            </w:pPr>
            <w:r w:rsidRPr="00C36B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0" w:type="pct"/>
            <w:shd w:val="clear" w:color="auto" w:fill="auto"/>
            <w:hideMark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</w:rPr>
            </w:pPr>
            <w:r w:rsidRPr="00C36BEC">
              <w:rPr>
                <w:color w:val="000000"/>
                <w:sz w:val="24"/>
                <w:szCs w:val="24"/>
              </w:rPr>
              <w:t>463258</w:t>
            </w:r>
          </w:p>
        </w:tc>
        <w:tc>
          <w:tcPr>
            <w:tcW w:w="3205" w:type="pct"/>
            <w:shd w:val="clear" w:color="auto" w:fill="auto"/>
            <w:hideMark/>
          </w:tcPr>
          <w:p w:rsidR="00C36BEC" w:rsidRPr="00C36BEC" w:rsidRDefault="00C36BEC" w:rsidP="006F0586">
            <w:pPr>
              <w:rPr>
                <w:color w:val="000000"/>
                <w:sz w:val="24"/>
                <w:szCs w:val="24"/>
              </w:rPr>
            </w:pPr>
            <w:r w:rsidRPr="00C36BEC">
              <w:rPr>
                <w:color w:val="000000"/>
                <w:sz w:val="24"/>
                <w:szCs w:val="24"/>
              </w:rPr>
              <w:t xml:space="preserve">автомобиль УАЗ-220695-04 (идентификационный номер </w:t>
            </w:r>
            <w:r w:rsidRPr="00C36BEC">
              <w:rPr>
                <w:color w:val="000000"/>
                <w:sz w:val="24"/>
                <w:szCs w:val="24"/>
                <w:lang w:val="en-US"/>
              </w:rPr>
              <w:t>XTT</w:t>
            </w:r>
            <w:r w:rsidRPr="00C36BEC">
              <w:rPr>
                <w:color w:val="000000"/>
                <w:sz w:val="24"/>
                <w:szCs w:val="24"/>
              </w:rPr>
              <w:t>220695</w:t>
            </w:r>
            <w:r w:rsidRPr="00C36BEC">
              <w:rPr>
                <w:color w:val="000000"/>
                <w:sz w:val="24"/>
                <w:szCs w:val="24"/>
                <w:lang w:val="en-US"/>
              </w:rPr>
              <w:t>D</w:t>
            </w:r>
            <w:r w:rsidRPr="00C36BEC">
              <w:rPr>
                <w:color w:val="000000"/>
                <w:sz w:val="24"/>
                <w:szCs w:val="24"/>
              </w:rPr>
              <w:t xml:space="preserve">0490292, государственный регистрационный </w:t>
            </w:r>
            <w:r w:rsidR="006F0586">
              <w:rPr>
                <w:color w:val="000000"/>
                <w:sz w:val="24"/>
                <w:szCs w:val="24"/>
              </w:rPr>
              <w:t>номер</w:t>
            </w:r>
            <w:r w:rsidRPr="00C36BEC">
              <w:rPr>
                <w:color w:val="000000"/>
                <w:sz w:val="24"/>
                <w:szCs w:val="24"/>
              </w:rPr>
              <w:t xml:space="preserve"> Е 555 АК 159, год изготовления </w:t>
            </w:r>
            <w:r w:rsidR="006F0586">
              <w:rPr>
                <w:color w:val="000000"/>
                <w:sz w:val="24"/>
                <w:szCs w:val="24"/>
              </w:rPr>
              <w:t xml:space="preserve">- </w:t>
            </w:r>
            <w:r w:rsidRPr="00C36BEC">
              <w:rPr>
                <w:color w:val="000000"/>
                <w:sz w:val="24"/>
                <w:szCs w:val="24"/>
              </w:rPr>
              <w:t xml:space="preserve">2013) </w:t>
            </w:r>
          </w:p>
        </w:tc>
        <w:tc>
          <w:tcPr>
            <w:tcW w:w="423" w:type="pct"/>
            <w:shd w:val="clear" w:color="auto" w:fill="auto"/>
            <w:hideMark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</w:rPr>
            </w:pPr>
            <w:r w:rsidRPr="00C36BE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pct"/>
            <w:shd w:val="clear" w:color="auto" w:fill="auto"/>
            <w:hideMark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</w:rPr>
            </w:pPr>
            <w:r w:rsidRPr="00C36BEC">
              <w:rPr>
                <w:color w:val="000000"/>
                <w:sz w:val="24"/>
                <w:szCs w:val="24"/>
              </w:rPr>
              <w:t xml:space="preserve">137 174,24  </w:t>
            </w:r>
          </w:p>
        </w:tc>
      </w:tr>
      <w:tr w:rsidR="00C36BEC" w:rsidRPr="00C36BEC" w:rsidTr="006F0586">
        <w:trPr>
          <w:trHeight w:val="20"/>
        </w:trPr>
        <w:tc>
          <w:tcPr>
            <w:tcW w:w="218" w:type="pct"/>
            <w:shd w:val="clear" w:color="auto" w:fill="auto"/>
            <w:hideMark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</w:rPr>
            </w:pPr>
            <w:r w:rsidRPr="00C36BE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pct"/>
            <w:shd w:val="clear" w:color="auto" w:fill="auto"/>
            <w:hideMark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</w:rPr>
            </w:pPr>
            <w:r w:rsidRPr="00C36BEC">
              <w:rPr>
                <w:color w:val="000000"/>
                <w:sz w:val="24"/>
                <w:szCs w:val="24"/>
              </w:rPr>
              <w:t>473742</w:t>
            </w:r>
          </w:p>
        </w:tc>
        <w:tc>
          <w:tcPr>
            <w:tcW w:w="3205" w:type="pct"/>
            <w:shd w:val="clear" w:color="auto" w:fill="auto"/>
            <w:hideMark/>
          </w:tcPr>
          <w:p w:rsidR="00C36BEC" w:rsidRPr="00C36BEC" w:rsidRDefault="00C36BEC" w:rsidP="006F0586">
            <w:pPr>
              <w:rPr>
                <w:color w:val="000000"/>
                <w:sz w:val="24"/>
                <w:szCs w:val="24"/>
              </w:rPr>
            </w:pPr>
            <w:r w:rsidRPr="00C36BEC">
              <w:rPr>
                <w:color w:val="000000"/>
                <w:sz w:val="24"/>
                <w:szCs w:val="24"/>
              </w:rPr>
              <w:t xml:space="preserve">автомобиль УАЗ-220695-04 (идентификационный номер </w:t>
            </w:r>
            <w:r w:rsidRPr="00C36BEC">
              <w:rPr>
                <w:color w:val="000000"/>
                <w:sz w:val="24"/>
                <w:szCs w:val="24"/>
                <w:lang w:val="en-US"/>
              </w:rPr>
              <w:t>XTT</w:t>
            </w:r>
            <w:r w:rsidRPr="00C36BEC">
              <w:rPr>
                <w:color w:val="000000"/>
                <w:sz w:val="24"/>
                <w:szCs w:val="24"/>
              </w:rPr>
              <w:t>220695</w:t>
            </w:r>
            <w:r w:rsidRPr="00C36BEC">
              <w:rPr>
                <w:color w:val="000000"/>
                <w:sz w:val="24"/>
                <w:szCs w:val="24"/>
                <w:lang w:val="en-US"/>
              </w:rPr>
              <w:t>F</w:t>
            </w:r>
            <w:r w:rsidRPr="00C36BEC">
              <w:rPr>
                <w:color w:val="000000"/>
                <w:sz w:val="24"/>
                <w:szCs w:val="24"/>
              </w:rPr>
              <w:t xml:space="preserve">1226645, государственный регистрационный </w:t>
            </w:r>
            <w:r w:rsidR="006F0586">
              <w:rPr>
                <w:color w:val="000000"/>
                <w:sz w:val="24"/>
                <w:szCs w:val="24"/>
              </w:rPr>
              <w:t>номер</w:t>
            </w:r>
            <w:r w:rsidRPr="00C36BEC">
              <w:rPr>
                <w:color w:val="000000"/>
                <w:sz w:val="24"/>
                <w:szCs w:val="24"/>
              </w:rPr>
              <w:t xml:space="preserve"> К 355 МА 159, год изготовления </w:t>
            </w:r>
            <w:r w:rsidR="006F0586">
              <w:rPr>
                <w:color w:val="000000"/>
                <w:sz w:val="24"/>
                <w:szCs w:val="24"/>
              </w:rPr>
              <w:t xml:space="preserve">- </w:t>
            </w:r>
            <w:r w:rsidRPr="00C36BEC">
              <w:rPr>
                <w:color w:val="000000"/>
                <w:sz w:val="24"/>
                <w:szCs w:val="24"/>
              </w:rPr>
              <w:t xml:space="preserve">2015), тревожная кнопка, датчик уровня топлива – 2 шт., </w:t>
            </w:r>
            <w:r w:rsidRPr="00C36BEC">
              <w:rPr>
                <w:color w:val="000000"/>
                <w:sz w:val="24"/>
                <w:szCs w:val="24"/>
                <w:lang w:val="en-US"/>
              </w:rPr>
              <w:t>GPS</w:t>
            </w:r>
            <w:r w:rsidRPr="00C36BEC">
              <w:rPr>
                <w:color w:val="000000"/>
                <w:sz w:val="24"/>
                <w:szCs w:val="24"/>
              </w:rPr>
              <w:t xml:space="preserve"> </w:t>
            </w:r>
            <w:r w:rsidR="006F0586">
              <w:rPr>
                <w:color w:val="000000"/>
                <w:sz w:val="24"/>
                <w:szCs w:val="24"/>
              </w:rPr>
              <w:t xml:space="preserve">- </w:t>
            </w:r>
            <w:r w:rsidRPr="00C36BEC">
              <w:rPr>
                <w:color w:val="000000"/>
                <w:sz w:val="24"/>
                <w:szCs w:val="24"/>
              </w:rPr>
              <w:t>датчик, огнетушитель</w:t>
            </w:r>
          </w:p>
        </w:tc>
        <w:tc>
          <w:tcPr>
            <w:tcW w:w="423" w:type="pct"/>
            <w:shd w:val="clear" w:color="auto" w:fill="auto"/>
            <w:hideMark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</w:rPr>
            </w:pPr>
            <w:r w:rsidRPr="00C36BE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pct"/>
            <w:shd w:val="clear" w:color="auto" w:fill="auto"/>
            <w:hideMark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</w:rPr>
            </w:pPr>
            <w:r w:rsidRPr="00C36BEC">
              <w:rPr>
                <w:color w:val="000000"/>
                <w:sz w:val="24"/>
                <w:szCs w:val="24"/>
              </w:rPr>
              <w:t xml:space="preserve">193 375,98 </w:t>
            </w:r>
          </w:p>
        </w:tc>
      </w:tr>
      <w:tr w:rsidR="00C36BEC" w:rsidRPr="00C36BEC" w:rsidTr="006F0586">
        <w:trPr>
          <w:trHeight w:val="20"/>
        </w:trPr>
        <w:tc>
          <w:tcPr>
            <w:tcW w:w="218" w:type="pct"/>
            <w:shd w:val="clear" w:color="auto" w:fill="auto"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</w:rPr>
            </w:pPr>
            <w:r w:rsidRPr="00C36BE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pct"/>
            <w:shd w:val="clear" w:color="auto" w:fill="auto"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36BEC">
              <w:rPr>
                <w:color w:val="000000"/>
                <w:sz w:val="24"/>
                <w:szCs w:val="24"/>
                <w:lang w:val="en-US"/>
              </w:rPr>
              <w:t>465510</w:t>
            </w:r>
          </w:p>
        </w:tc>
        <w:tc>
          <w:tcPr>
            <w:tcW w:w="3205" w:type="pct"/>
            <w:shd w:val="clear" w:color="auto" w:fill="auto"/>
          </w:tcPr>
          <w:p w:rsidR="00C36BEC" w:rsidRPr="00C36BEC" w:rsidRDefault="00C36BEC" w:rsidP="006F0586">
            <w:pPr>
              <w:rPr>
                <w:color w:val="000000"/>
                <w:sz w:val="24"/>
                <w:szCs w:val="24"/>
              </w:rPr>
            </w:pPr>
            <w:r w:rsidRPr="00C36BEC">
              <w:rPr>
                <w:color w:val="000000"/>
                <w:sz w:val="24"/>
                <w:szCs w:val="24"/>
              </w:rPr>
              <w:t xml:space="preserve">автомобиль УАЗ-29892 (идентификационный номер </w:t>
            </w:r>
            <w:r w:rsidRPr="00C36BEC">
              <w:rPr>
                <w:color w:val="000000"/>
                <w:sz w:val="24"/>
                <w:szCs w:val="24"/>
                <w:lang w:val="en-US"/>
              </w:rPr>
              <w:t>XU</w:t>
            </w:r>
            <w:r w:rsidRPr="00C36BEC">
              <w:rPr>
                <w:color w:val="000000"/>
                <w:sz w:val="24"/>
                <w:szCs w:val="24"/>
              </w:rPr>
              <w:t>6298920</w:t>
            </w:r>
            <w:r w:rsidRPr="00C36BEC">
              <w:rPr>
                <w:color w:val="000000"/>
                <w:sz w:val="24"/>
                <w:szCs w:val="24"/>
                <w:lang w:val="en-US"/>
              </w:rPr>
              <w:t>D</w:t>
            </w:r>
            <w:r w:rsidRPr="00C36BEC">
              <w:rPr>
                <w:color w:val="000000"/>
                <w:sz w:val="24"/>
                <w:szCs w:val="24"/>
              </w:rPr>
              <w:t xml:space="preserve">2004182, государственный регистрационный </w:t>
            </w:r>
            <w:r w:rsidR="006F0586">
              <w:rPr>
                <w:color w:val="000000"/>
                <w:sz w:val="24"/>
                <w:szCs w:val="24"/>
              </w:rPr>
              <w:t>номер</w:t>
            </w:r>
            <w:r w:rsidRPr="00C36BEC">
              <w:rPr>
                <w:color w:val="000000"/>
                <w:sz w:val="24"/>
                <w:szCs w:val="24"/>
              </w:rPr>
              <w:t xml:space="preserve"> Е 182 ОК 159, год изготовления </w:t>
            </w:r>
            <w:r w:rsidR="006F0586">
              <w:rPr>
                <w:color w:val="000000"/>
                <w:sz w:val="24"/>
                <w:szCs w:val="24"/>
              </w:rPr>
              <w:t xml:space="preserve">- </w:t>
            </w:r>
            <w:r w:rsidRPr="00C36BEC">
              <w:rPr>
                <w:color w:val="000000"/>
                <w:sz w:val="24"/>
                <w:szCs w:val="24"/>
              </w:rPr>
              <w:t xml:space="preserve">2013), тревожная кнопка, </w:t>
            </w:r>
            <w:r w:rsidRPr="00C36BEC">
              <w:rPr>
                <w:color w:val="000000"/>
                <w:sz w:val="24"/>
                <w:szCs w:val="24"/>
                <w:lang w:val="en-US"/>
              </w:rPr>
              <w:t>GPS</w:t>
            </w:r>
            <w:r w:rsidRPr="00C36BEC">
              <w:rPr>
                <w:color w:val="000000"/>
                <w:sz w:val="24"/>
                <w:szCs w:val="24"/>
              </w:rPr>
              <w:t xml:space="preserve"> </w:t>
            </w:r>
            <w:r w:rsidR="006F0586">
              <w:rPr>
                <w:color w:val="000000"/>
                <w:sz w:val="24"/>
                <w:szCs w:val="24"/>
              </w:rPr>
              <w:t xml:space="preserve">- </w:t>
            </w:r>
            <w:r w:rsidRPr="00C36BEC">
              <w:rPr>
                <w:color w:val="000000"/>
                <w:sz w:val="24"/>
                <w:szCs w:val="24"/>
              </w:rPr>
              <w:t>датчик</w:t>
            </w:r>
          </w:p>
        </w:tc>
        <w:tc>
          <w:tcPr>
            <w:tcW w:w="423" w:type="pct"/>
            <w:shd w:val="clear" w:color="auto" w:fill="auto"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</w:rPr>
            </w:pPr>
            <w:r w:rsidRPr="00C36BE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pct"/>
            <w:shd w:val="clear" w:color="auto" w:fill="auto"/>
          </w:tcPr>
          <w:p w:rsidR="00C36BEC" w:rsidRPr="00C36BEC" w:rsidRDefault="00C36BEC" w:rsidP="00C36BEC">
            <w:pPr>
              <w:jc w:val="center"/>
              <w:rPr>
                <w:color w:val="000000"/>
                <w:sz w:val="24"/>
                <w:szCs w:val="24"/>
              </w:rPr>
            </w:pPr>
            <w:r w:rsidRPr="00C36BEC">
              <w:rPr>
                <w:color w:val="000000"/>
                <w:sz w:val="24"/>
                <w:szCs w:val="24"/>
              </w:rPr>
              <w:t>148 011,33</w:t>
            </w:r>
          </w:p>
        </w:tc>
      </w:tr>
      <w:tr w:rsidR="00C36BEC" w:rsidRPr="00C36BEC" w:rsidTr="006F0586">
        <w:trPr>
          <w:trHeight w:val="20"/>
        </w:trPr>
        <w:tc>
          <w:tcPr>
            <w:tcW w:w="3893" w:type="pct"/>
            <w:gridSpan w:val="3"/>
            <w:shd w:val="clear" w:color="auto" w:fill="auto"/>
            <w:hideMark/>
          </w:tcPr>
          <w:p w:rsidR="00C36BEC" w:rsidRPr="00C36BEC" w:rsidRDefault="00C36BEC" w:rsidP="00C36BEC">
            <w:pPr>
              <w:rPr>
                <w:bCs/>
                <w:color w:val="000000"/>
                <w:sz w:val="24"/>
                <w:szCs w:val="24"/>
              </w:rPr>
            </w:pPr>
            <w:r w:rsidRPr="00C36BEC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23" w:type="pct"/>
            <w:shd w:val="clear" w:color="auto" w:fill="auto"/>
            <w:hideMark/>
          </w:tcPr>
          <w:p w:rsidR="00C36BEC" w:rsidRPr="00C36BEC" w:rsidRDefault="00C36BEC" w:rsidP="00C36B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6BE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4" w:type="pct"/>
            <w:shd w:val="clear" w:color="auto" w:fill="auto"/>
            <w:hideMark/>
          </w:tcPr>
          <w:p w:rsidR="00C36BEC" w:rsidRPr="00C36BEC" w:rsidRDefault="00C36BEC" w:rsidP="00C36B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6BEC">
              <w:rPr>
                <w:bCs/>
                <w:color w:val="000000"/>
                <w:sz w:val="24"/>
                <w:szCs w:val="24"/>
              </w:rPr>
              <w:t>735 094,56</w:t>
            </w:r>
          </w:p>
        </w:tc>
      </w:tr>
    </w:tbl>
    <w:p w:rsidR="00C36BEC" w:rsidRPr="00C36BEC" w:rsidRDefault="00C36BEC" w:rsidP="00C36BEC">
      <w:pPr>
        <w:tabs>
          <w:tab w:val="left" w:pos="8080"/>
        </w:tabs>
        <w:jc w:val="both"/>
        <w:rPr>
          <w:sz w:val="28"/>
          <w:szCs w:val="24"/>
        </w:rPr>
      </w:pPr>
    </w:p>
    <w:p w:rsidR="00C36BEC" w:rsidRPr="00C36BEC" w:rsidRDefault="00C36BEC" w:rsidP="00C36BEC">
      <w:pPr>
        <w:rPr>
          <w:sz w:val="28"/>
          <w:szCs w:val="28"/>
        </w:rPr>
      </w:pPr>
    </w:p>
    <w:p w:rsidR="00C36BEC" w:rsidRPr="00C36BEC" w:rsidRDefault="00C36BEC" w:rsidP="00C36BEC">
      <w:pPr>
        <w:spacing w:line="240" w:lineRule="exact"/>
        <w:rPr>
          <w:sz w:val="28"/>
          <w:szCs w:val="28"/>
        </w:rPr>
      </w:pPr>
    </w:p>
    <w:p w:rsidR="00897D8E" w:rsidRPr="00C36BEC" w:rsidRDefault="00897D8E" w:rsidP="00C36BEC">
      <w:pPr>
        <w:rPr>
          <w:sz w:val="28"/>
          <w:szCs w:val="28"/>
        </w:rPr>
      </w:pPr>
    </w:p>
    <w:sectPr w:rsidR="00897D8E" w:rsidRPr="00C36BEC" w:rsidSect="00111E39">
      <w:pgSz w:w="16838" w:h="11906" w:orient="landscape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A4C8E">
      <w:rPr>
        <w:noProof/>
        <w:snapToGrid w:val="0"/>
        <w:sz w:val="16"/>
      </w:rPr>
      <w:t>23.04.2024 10:12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A4C8E">
      <w:rPr>
        <w:noProof/>
        <w:snapToGrid w:val="0"/>
        <w:sz w:val="16"/>
      </w:rPr>
      <w:t>решение 71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DhuPq3A0QvltpiVSP77Dn24p6jypNsB/ITr3Pz/pJv2dokODnTuyNQYsLBCVJ2MlmocYHHexjamLNfnDBy9wA==" w:salt="8/mJIpbPgM6BUayFIffN/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1E39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586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54DD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6BEC"/>
    <w:rsid w:val="00C400AC"/>
    <w:rsid w:val="00C635BE"/>
    <w:rsid w:val="00C63DAA"/>
    <w:rsid w:val="00C660FD"/>
    <w:rsid w:val="00C9713E"/>
    <w:rsid w:val="00CA0EEC"/>
    <w:rsid w:val="00CA4C8E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A92D4BA8-93A3-4743-840C-42D86266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415</Words>
  <Characters>2372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2024-04-23T05:12:00Z</cp:lastPrinted>
  <dcterms:created xsi:type="dcterms:W3CDTF">2024-04-05T06:17:00Z</dcterms:created>
  <dcterms:modified xsi:type="dcterms:W3CDTF">2024-04-23T05:12:00Z</dcterms:modified>
</cp:coreProperties>
</file>