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7A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839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87A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83944">
                        <w:rPr>
                          <w:sz w:val="28"/>
                          <w:szCs w:val="28"/>
                          <w:u w:val="single"/>
                        </w:rPr>
                        <w:t xml:space="preserve">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87AD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87AD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A452B" w:rsidRDefault="00EA452B" w:rsidP="00025DB9">
      <w:pPr>
        <w:jc w:val="both"/>
        <w:rPr>
          <w:b/>
          <w:bCs/>
          <w:sz w:val="28"/>
          <w:szCs w:val="28"/>
        </w:rPr>
      </w:pPr>
    </w:p>
    <w:p w:rsidR="00EA452B" w:rsidRPr="00EA452B" w:rsidRDefault="00EA452B" w:rsidP="00EA452B">
      <w:pPr>
        <w:suppressAutoHyphens/>
        <w:spacing w:before="480" w:after="480"/>
        <w:jc w:val="center"/>
        <w:rPr>
          <w:b/>
          <w:sz w:val="28"/>
          <w:szCs w:val="28"/>
          <w:lang w:eastAsia="ar-SA"/>
        </w:rPr>
      </w:pPr>
      <w:r w:rsidRPr="00EA452B">
        <w:rPr>
          <w:b/>
          <w:sz w:val="28"/>
          <w:szCs w:val="28"/>
          <w:lang w:eastAsia="ar-SA"/>
        </w:rPr>
        <w:t xml:space="preserve">О внесении изменения в решение Пермской городской Думы от 26.09.2023 № 182 «О внесении изменений в отдельные решения в сфере благоустройства» </w:t>
      </w:r>
    </w:p>
    <w:p w:rsidR="00EA452B" w:rsidRPr="00EA452B" w:rsidRDefault="00EA452B" w:rsidP="00EA452B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A452B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EA452B" w:rsidRPr="00EA452B" w:rsidRDefault="00EA452B" w:rsidP="00EA452B">
      <w:pPr>
        <w:spacing w:before="240" w:after="240"/>
        <w:jc w:val="center"/>
        <w:rPr>
          <w:rFonts w:eastAsia="Calibri"/>
          <w:spacing w:val="50"/>
          <w:sz w:val="28"/>
          <w:szCs w:val="28"/>
          <w:lang w:eastAsia="en-US"/>
        </w:rPr>
      </w:pPr>
      <w:r w:rsidRPr="00EA452B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EA452B">
        <w:rPr>
          <w:rFonts w:eastAsia="Calibri"/>
          <w:b/>
          <w:bCs/>
          <w:sz w:val="28"/>
          <w:szCs w:val="28"/>
          <w:lang w:eastAsia="en-US"/>
        </w:rPr>
        <w:t xml:space="preserve">р е ш и </w:t>
      </w:r>
      <w:proofErr w:type="gramStart"/>
      <w:r w:rsidRPr="00EA452B">
        <w:rPr>
          <w:rFonts w:eastAsia="Calibri"/>
          <w:b/>
          <w:bCs/>
          <w:sz w:val="28"/>
          <w:szCs w:val="28"/>
          <w:lang w:eastAsia="en-US"/>
        </w:rPr>
        <w:t>л</w:t>
      </w:r>
      <w:proofErr w:type="gramEnd"/>
      <w:r w:rsidRPr="00EA452B">
        <w:rPr>
          <w:rFonts w:eastAsia="Calibri"/>
          <w:b/>
          <w:bCs/>
          <w:sz w:val="28"/>
          <w:szCs w:val="28"/>
          <w:lang w:eastAsia="en-US"/>
        </w:rPr>
        <w:t xml:space="preserve"> а</w:t>
      </w:r>
      <w:r w:rsidRPr="00EA452B">
        <w:rPr>
          <w:rFonts w:eastAsia="Calibri"/>
          <w:sz w:val="28"/>
          <w:szCs w:val="28"/>
          <w:lang w:eastAsia="en-US"/>
        </w:rPr>
        <w:t>:</w:t>
      </w:r>
    </w:p>
    <w:p w:rsidR="00EA452B" w:rsidRPr="00EA452B" w:rsidRDefault="00EA452B" w:rsidP="00EA452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452B">
        <w:rPr>
          <w:rFonts w:eastAsia="Calibri"/>
          <w:sz w:val="28"/>
          <w:szCs w:val="28"/>
          <w:lang w:eastAsia="en-US"/>
        </w:rPr>
        <w:t>1. Внести в решение Пермской городской Думы от 26.09.2023 № 182 «О внесении изменений в отдельные решения в сфере благоустройства» изменение, заменив в пункте 3 слова «до 01.04.2024» словами «до 01.</w:t>
      </w:r>
      <w:r w:rsidR="00087AD3">
        <w:rPr>
          <w:rFonts w:eastAsia="Calibri"/>
          <w:sz w:val="28"/>
          <w:szCs w:val="28"/>
          <w:lang w:eastAsia="en-US"/>
        </w:rPr>
        <w:t>12</w:t>
      </w:r>
      <w:r w:rsidRPr="00EA452B">
        <w:rPr>
          <w:rFonts w:eastAsia="Calibri"/>
          <w:sz w:val="28"/>
          <w:szCs w:val="28"/>
          <w:lang w:eastAsia="en-US"/>
        </w:rPr>
        <w:t>.2024».</w:t>
      </w:r>
    </w:p>
    <w:p w:rsidR="00EA452B" w:rsidRPr="00EA452B" w:rsidRDefault="00EA452B" w:rsidP="00EA45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452B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A452B" w:rsidRPr="00EA452B" w:rsidRDefault="00EA452B" w:rsidP="00EA452B">
      <w:pPr>
        <w:ind w:firstLine="709"/>
        <w:jc w:val="both"/>
        <w:rPr>
          <w:sz w:val="28"/>
          <w:szCs w:val="28"/>
        </w:rPr>
      </w:pPr>
      <w:r w:rsidRPr="00EA452B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 информационно-телекоммуникационной сети Интернет.</w:t>
      </w:r>
    </w:p>
    <w:p w:rsidR="00EA452B" w:rsidRPr="00EA452B" w:rsidRDefault="00EA452B" w:rsidP="00EA452B">
      <w:pPr>
        <w:ind w:firstLine="709"/>
        <w:jc w:val="both"/>
        <w:rPr>
          <w:sz w:val="28"/>
          <w:szCs w:val="28"/>
        </w:rPr>
      </w:pPr>
      <w:r w:rsidRPr="00EA452B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A452B" w:rsidRPr="00EA452B" w:rsidRDefault="00EA452B" w:rsidP="00EA452B">
      <w:pPr>
        <w:tabs>
          <w:tab w:val="left" w:pos="0"/>
        </w:tabs>
        <w:suppressAutoHyphens/>
        <w:autoSpaceDE w:val="0"/>
        <w:autoSpaceDN w:val="0"/>
        <w:adjustRightInd w:val="0"/>
        <w:spacing w:before="720"/>
        <w:jc w:val="both"/>
        <w:rPr>
          <w:sz w:val="28"/>
          <w:szCs w:val="28"/>
        </w:rPr>
      </w:pPr>
      <w:r w:rsidRPr="00EA452B">
        <w:rPr>
          <w:sz w:val="28"/>
          <w:szCs w:val="28"/>
        </w:rPr>
        <w:t>Председатель</w:t>
      </w:r>
    </w:p>
    <w:p w:rsidR="00EA452B" w:rsidRPr="00EA452B" w:rsidRDefault="00EA452B" w:rsidP="00EA452B">
      <w:pPr>
        <w:jc w:val="both"/>
        <w:rPr>
          <w:sz w:val="28"/>
          <w:szCs w:val="28"/>
        </w:rPr>
      </w:pPr>
      <w:r w:rsidRPr="00EA452B">
        <w:rPr>
          <w:sz w:val="28"/>
          <w:szCs w:val="28"/>
        </w:rPr>
        <w:t>Пермской городской Думы</w:t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  <w:t xml:space="preserve">   Д.В. Малютин</w:t>
      </w:r>
    </w:p>
    <w:p w:rsidR="00EA452B" w:rsidRPr="00EA452B" w:rsidRDefault="00EA452B" w:rsidP="00EA452B">
      <w:pPr>
        <w:spacing w:before="720"/>
        <w:rPr>
          <w:sz w:val="28"/>
          <w:szCs w:val="28"/>
        </w:rPr>
      </w:pPr>
      <w:r w:rsidRPr="00EA452B">
        <w:rPr>
          <w:sz w:val="28"/>
          <w:szCs w:val="28"/>
        </w:rPr>
        <w:t xml:space="preserve">Глава города Перми </w:t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</w:r>
      <w:r w:rsidRPr="00EA452B">
        <w:rPr>
          <w:sz w:val="28"/>
          <w:szCs w:val="28"/>
        </w:rPr>
        <w:tab/>
        <w:t xml:space="preserve">       Э.О. Соснин</w:t>
      </w:r>
    </w:p>
    <w:p w:rsidR="00897D8E" w:rsidRPr="00EA452B" w:rsidRDefault="00897D8E" w:rsidP="00EA452B">
      <w:pPr>
        <w:rPr>
          <w:sz w:val="28"/>
          <w:szCs w:val="28"/>
        </w:rPr>
      </w:pPr>
    </w:p>
    <w:sectPr w:rsidR="00897D8E" w:rsidRPr="00EA452B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83944">
      <w:rPr>
        <w:noProof/>
        <w:snapToGrid w:val="0"/>
        <w:sz w:val="16"/>
      </w:rPr>
      <w:t>23.04.2024 10:25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83944">
      <w:rPr>
        <w:noProof/>
        <w:snapToGrid w:val="0"/>
        <w:sz w:val="16"/>
      </w:rPr>
      <w:t>решение 78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5WBZ5uHAyKP5TqcBOwY27Ob7e/9nC+KhWgr7MryYzxZ1my81YdxRCH0Q08pmZ93RWf2sd21kfewqUPrsH2XwQ==" w:salt="9kbDauGAqaYR9Wxkp4kuH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AD3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3944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452B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7471317-0A25-41DF-8488-DCE1309D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2024-04-23T05:25:00Z</cp:lastPrinted>
  <dcterms:created xsi:type="dcterms:W3CDTF">2024-04-05T05:30:00Z</dcterms:created>
  <dcterms:modified xsi:type="dcterms:W3CDTF">2024-04-23T05:25:00Z</dcterms:modified>
</cp:coreProperties>
</file>