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503CF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7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98B" w:rsidRDefault="0002398B" w:rsidP="00925AE2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25AE2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2398B" w:rsidRPr="0031066C" w:rsidRDefault="0002398B" w:rsidP="00925AE2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2398B" w:rsidRPr="0099544D" w:rsidRDefault="0002398B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2398B" w:rsidRDefault="0002398B" w:rsidP="00925AE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98B" w:rsidRPr="00A43577" w:rsidRDefault="0002398B" w:rsidP="00925AE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98B" w:rsidRPr="00A43577" w:rsidRDefault="0002398B" w:rsidP="00925AE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0" o:spid="_x0000_s1026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DhWx+asAMAAB4OAAAOAAAAAAAAAAAAAAAAAC4CAABkcnMvZTJvRG9jLnht&#10;bFBLAQItABQABgAIAAAAIQBDbcif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02398B" w:rsidRDefault="0002398B" w:rsidP="00925AE2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925AE2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2398B" w:rsidRPr="0031066C" w:rsidRDefault="0002398B" w:rsidP="00925AE2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2398B" w:rsidRPr="0099544D" w:rsidRDefault="0002398B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2398B" w:rsidRDefault="0002398B" w:rsidP="00925AE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02398B" w:rsidRPr="00A43577" w:rsidRDefault="0002398B" w:rsidP="00925AE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2398B" w:rsidRPr="00A43577" w:rsidRDefault="0002398B" w:rsidP="00925AE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proofErr w:type="spellStart"/>
      <w:r w:rsidR="006B064B">
        <w:rPr>
          <w:rFonts w:ascii="Times New Roman" w:hAnsi="Times New Roman"/>
          <w:color w:val="000000"/>
          <w:sz w:val="28"/>
          <w:szCs w:val="28"/>
          <w:lang w:val="ru-RU"/>
        </w:rPr>
        <w:t>Мышьиваисаимпаропартопартпаропаопртпаытпта</w:t>
      </w:r>
      <w:proofErr w:type="spellEnd"/>
    </w:p>
    <w:p w:rsidR="006B064B" w:rsidRPr="006B064B" w:rsidRDefault="006B064B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Й5кнкеркерепарппатпатмпртпаытмипатпртпат</w:t>
      </w:r>
    </w:p>
    <w:p w:rsidR="00311B9D" w:rsidRPr="004A5234" w:rsidRDefault="00311B9D" w:rsidP="00542BF4">
      <w:pPr>
        <w:pStyle w:val="a4"/>
        <w:suppressAutoHyphens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4A5234" w:rsidRDefault="00311B9D" w:rsidP="00542BF4">
      <w:pPr>
        <w:pStyle w:val="a4"/>
        <w:suppressAutoHyphens/>
        <w:adjustRightInd w:val="0"/>
        <w:snapToGrid w:val="0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B9D" w:rsidRPr="00D76300" w:rsidRDefault="00311B9D" w:rsidP="00542BF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311B9D" w:rsidRDefault="00311B9D" w:rsidP="00542BF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C0C65" w:rsidRDefault="00DC0C65" w:rsidP="00542BF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26FB9" w:rsidRPr="004A5234" w:rsidRDefault="00D26FB9" w:rsidP="0052743B">
      <w:pPr>
        <w:suppressAutoHyphens/>
        <w:spacing w:line="240" w:lineRule="exact"/>
        <w:ind w:right="5387"/>
        <w:jc w:val="both"/>
        <w:rPr>
          <w:color w:val="000000"/>
          <w:sz w:val="28"/>
          <w:szCs w:val="28"/>
        </w:rPr>
      </w:pPr>
    </w:p>
    <w:p w:rsidR="0007443F" w:rsidRPr="0007443F" w:rsidRDefault="0007443F" w:rsidP="002F4B5B">
      <w:pPr>
        <w:suppressAutoHyphens/>
        <w:spacing w:line="240" w:lineRule="exact"/>
        <w:ind w:right="4251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О </w:t>
      </w:r>
      <w:r w:rsidRPr="0007443F">
        <w:rPr>
          <w:rFonts w:eastAsia="Calibri"/>
          <w:b/>
          <w:color w:val="000000"/>
          <w:sz w:val="28"/>
          <w:szCs w:val="28"/>
        </w:rPr>
        <w:t xml:space="preserve">внесении изменений </w:t>
      </w:r>
    </w:p>
    <w:p w:rsidR="00D4223B" w:rsidRDefault="00C2286B" w:rsidP="00C2286B">
      <w:pPr>
        <w:spacing w:line="240" w:lineRule="exact"/>
        <w:ind w:right="4392"/>
        <w:jc w:val="both"/>
        <w:rPr>
          <w:rFonts w:eastAsia="Calibri"/>
          <w:b/>
          <w:color w:val="000000"/>
          <w:sz w:val="28"/>
          <w:szCs w:val="28"/>
        </w:rPr>
      </w:pPr>
      <w:r w:rsidRPr="00C2286B">
        <w:rPr>
          <w:rFonts w:eastAsia="Calibri"/>
          <w:b/>
          <w:color w:val="000000"/>
          <w:sz w:val="28"/>
          <w:szCs w:val="28"/>
        </w:rPr>
        <w:t xml:space="preserve">в отдельные </w:t>
      </w:r>
      <w:r w:rsidR="00D4223B" w:rsidRPr="00D4223B">
        <w:rPr>
          <w:rFonts w:eastAsia="Calibri"/>
          <w:b/>
          <w:color w:val="000000"/>
          <w:sz w:val="28"/>
          <w:szCs w:val="28"/>
        </w:rPr>
        <w:t xml:space="preserve">нормативные </w:t>
      </w:r>
    </w:p>
    <w:p w:rsidR="00D4223B" w:rsidRDefault="00D4223B" w:rsidP="00C2286B">
      <w:pPr>
        <w:spacing w:line="240" w:lineRule="exact"/>
        <w:ind w:right="4392"/>
        <w:jc w:val="both"/>
        <w:rPr>
          <w:rFonts w:eastAsia="Calibri"/>
          <w:b/>
          <w:color w:val="000000"/>
          <w:sz w:val="28"/>
          <w:szCs w:val="28"/>
        </w:rPr>
      </w:pPr>
      <w:r w:rsidRPr="00D4223B">
        <w:rPr>
          <w:rFonts w:eastAsia="Calibri"/>
          <w:b/>
          <w:color w:val="000000"/>
          <w:sz w:val="28"/>
          <w:szCs w:val="28"/>
        </w:rPr>
        <w:t>правовые акты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C2286B" w:rsidRPr="00C2286B">
        <w:rPr>
          <w:rFonts w:eastAsia="Calibri"/>
          <w:b/>
          <w:color w:val="000000"/>
          <w:sz w:val="28"/>
          <w:szCs w:val="28"/>
        </w:rPr>
        <w:t>администрации</w:t>
      </w:r>
      <w:r w:rsidR="00C2286B">
        <w:rPr>
          <w:rFonts w:eastAsia="Calibri"/>
          <w:b/>
          <w:color w:val="000000"/>
          <w:sz w:val="28"/>
          <w:szCs w:val="28"/>
        </w:rPr>
        <w:t xml:space="preserve"> </w:t>
      </w:r>
    </w:p>
    <w:p w:rsidR="00685F00" w:rsidRDefault="00C2286B" w:rsidP="00C2286B">
      <w:pPr>
        <w:spacing w:line="240" w:lineRule="exact"/>
        <w:ind w:right="4392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города П</w:t>
      </w:r>
      <w:r w:rsidRPr="00C2286B">
        <w:rPr>
          <w:rFonts w:eastAsia="Calibri"/>
          <w:b/>
          <w:color w:val="000000"/>
          <w:sz w:val="28"/>
          <w:szCs w:val="28"/>
        </w:rPr>
        <w:t>ерми</w:t>
      </w:r>
    </w:p>
    <w:p w:rsidR="00685F00" w:rsidRDefault="00685F00" w:rsidP="00DF2698">
      <w:pPr>
        <w:spacing w:line="240" w:lineRule="exact"/>
        <w:jc w:val="both"/>
        <w:rPr>
          <w:sz w:val="28"/>
          <w:szCs w:val="28"/>
        </w:rPr>
      </w:pPr>
    </w:p>
    <w:p w:rsidR="00C2286B" w:rsidRDefault="00C2286B" w:rsidP="00DF2698">
      <w:pPr>
        <w:spacing w:line="240" w:lineRule="exact"/>
        <w:jc w:val="both"/>
        <w:rPr>
          <w:sz w:val="28"/>
          <w:szCs w:val="28"/>
        </w:rPr>
      </w:pPr>
    </w:p>
    <w:p w:rsidR="00C2286B" w:rsidRDefault="00C2286B" w:rsidP="00DF2698">
      <w:pPr>
        <w:spacing w:line="240" w:lineRule="exact"/>
        <w:jc w:val="both"/>
        <w:rPr>
          <w:sz w:val="28"/>
          <w:szCs w:val="28"/>
        </w:rPr>
      </w:pPr>
    </w:p>
    <w:p w:rsidR="0007443F" w:rsidRPr="004D0A45" w:rsidRDefault="0007443F" w:rsidP="0007443F">
      <w:pPr>
        <w:ind w:firstLine="720"/>
        <w:jc w:val="both"/>
        <w:rPr>
          <w:sz w:val="28"/>
          <w:szCs w:val="28"/>
        </w:rPr>
      </w:pPr>
      <w:r w:rsidRPr="004D0A45">
        <w:rPr>
          <w:sz w:val="28"/>
          <w:szCs w:val="28"/>
        </w:rPr>
        <w:t xml:space="preserve">В </w:t>
      </w:r>
      <w:r w:rsidRPr="00D370B6">
        <w:rPr>
          <w:sz w:val="28"/>
          <w:szCs w:val="28"/>
        </w:rPr>
        <w:t xml:space="preserve">целях актуализации </w:t>
      </w:r>
      <w:r w:rsidR="00D4223B">
        <w:rPr>
          <w:sz w:val="28"/>
          <w:szCs w:val="28"/>
        </w:rPr>
        <w:t xml:space="preserve">нормативных </w:t>
      </w:r>
      <w:r w:rsidRPr="00D370B6">
        <w:rPr>
          <w:sz w:val="28"/>
          <w:szCs w:val="28"/>
        </w:rPr>
        <w:t>правовых актов администрации города Перми</w:t>
      </w:r>
    </w:p>
    <w:p w:rsidR="0007443F" w:rsidRDefault="0007443F" w:rsidP="0007443F">
      <w:pPr>
        <w:jc w:val="both"/>
        <w:rPr>
          <w:sz w:val="28"/>
          <w:szCs w:val="28"/>
        </w:rPr>
      </w:pPr>
      <w:r w:rsidRPr="004D0A4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города</w:t>
      </w:r>
      <w:r w:rsidRPr="004D0A45">
        <w:rPr>
          <w:sz w:val="28"/>
          <w:szCs w:val="28"/>
        </w:rPr>
        <w:t xml:space="preserve"> Перми ПОСТАНОВЛЯЕТ:</w:t>
      </w:r>
    </w:p>
    <w:p w:rsidR="0002398B" w:rsidRDefault="00530DB3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44A4D">
        <w:rPr>
          <w:sz w:val="28"/>
          <w:szCs w:val="28"/>
        </w:rPr>
        <w:t xml:space="preserve">Внести в постановление администрации города Перми от 17.08.2011 № 426 «Об установлении расходного обязательства Пермского городского округа по вопросам местного значения в сфере создания и содержания в целях гражданской обороны запасов материально-технических, продовольственных и иных средств» (в ред. от </w:t>
      </w:r>
      <w:r w:rsidR="00344A4D" w:rsidRPr="00344A4D">
        <w:rPr>
          <w:sz w:val="28"/>
          <w:szCs w:val="28"/>
        </w:rPr>
        <w:t xml:space="preserve">01.11.2012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728, от 19.12.2014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1011, от 24.10.2017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937,</w:t>
      </w:r>
      <w:r w:rsidR="00344A4D">
        <w:rPr>
          <w:sz w:val="28"/>
          <w:szCs w:val="28"/>
        </w:rPr>
        <w:t xml:space="preserve"> </w:t>
      </w:r>
      <w:r w:rsidR="00344A4D">
        <w:rPr>
          <w:sz w:val="28"/>
          <w:szCs w:val="28"/>
        </w:rPr>
        <w:br/>
      </w:r>
      <w:r w:rsidR="00344A4D" w:rsidRPr="00344A4D">
        <w:rPr>
          <w:sz w:val="28"/>
          <w:szCs w:val="28"/>
        </w:rPr>
        <w:t xml:space="preserve">от 08.12.2017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1109, от 26.11.2018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923, от 12.10.2022 </w:t>
      </w:r>
      <w:r w:rsidR="00344A4D">
        <w:rPr>
          <w:sz w:val="28"/>
          <w:szCs w:val="28"/>
        </w:rPr>
        <w:t>№</w:t>
      </w:r>
      <w:r w:rsidR="00344A4D" w:rsidRPr="00344A4D">
        <w:rPr>
          <w:sz w:val="28"/>
          <w:szCs w:val="28"/>
        </w:rPr>
        <w:t xml:space="preserve"> 930</w:t>
      </w:r>
      <w:r w:rsidR="00344A4D">
        <w:rPr>
          <w:sz w:val="28"/>
          <w:szCs w:val="28"/>
        </w:rPr>
        <w:t>) следующие изменения:</w:t>
      </w:r>
    </w:p>
    <w:p w:rsidR="00344A4D" w:rsidRDefault="00344A4D" w:rsidP="00344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7474B">
        <w:rPr>
          <w:sz w:val="28"/>
          <w:szCs w:val="28"/>
        </w:rPr>
        <w:t>наименование изложить в редакции:</w:t>
      </w:r>
    </w:p>
    <w:p w:rsidR="00344A4D" w:rsidRDefault="00344A4D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«Об установлении расходного обязательства Пермского городского округа по вопросам местного значения в сфере создания и содержания в целях гражданской обороны запасов продовольственных и иных средств»;</w:t>
      </w:r>
    </w:p>
    <w:p w:rsidR="00344A4D" w:rsidRDefault="00344A4D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44A4D">
        <w:rPr>
          <w:sz w:val="28"/>
          <w:szCs w:val="28"/>
        </w:rPr>
        <w:t>преамбулу изложить в редакции:</w:t>
      </w:r>
    </w:p>
    <w:p w:rsidR="00344A4D" w:rsidRDefault="00344A4D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4A4D">
        <w:rPr>
          <w:sz w:val="28"/>
          <w:szCs w:val="28"/>
        </w:rPr>
        <w:t xml:space="preserve">В соответствии со статьей 86 Бюджетного кодекса Российской Федерации, пунктом 28 части 1 статьи 16 Федерального закона от 6 октября 2003 г. </w:t>
      </w:r>
      <w:r>
        <w:rPr>
          <w:sz w:val="28"/>
          <w:szCs w:val="28"/>
        </w:rPr>
        <w:t>№</w:t>
      </w:r>
      <w:r w:rsidRPr="00344A4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44A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44A4D">
        <w:rPr>
          <w:sz w:val="28"/>
          <w:szCs w:val="28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</w:t>
      </w:r>
      <w:r>
        <w:rPr>
          <w:sz w:val="28"/>
          <w:szCs w:val="28"/>
        </w:rPr>
        <w:t>№</w:t>
      </w:r>
      <w:r w:rsidRPr="00344A4D">
        <w:rPr>
          <w:sz w:val="28"/>
          <w:szCs w:val="28"/>
        </w:rPr>
        <w:t xml:space="preserve"> 185, пунктом 3.8 Положения о департаменте экономики и промышленной политики администрации города Перми, утвержденного решением Пермской городской Думы от 23 сентября 2014 г. </w:t>
      </w:r>
      <w:r>
        <w:rPr>
          <w:sz w:val="28"/>
          <w:szCs w:val="28"/>
        </w:rPr>
        <w:t>№</w:t>
      </w:r>
      <w:r w:rsidRPr="00344A4D">
        <w:rPr>
          <w:sz w:val="28"/>
          <w:szCs w:val="28"/>
        </w:rPr>
        <w:t xml:space="preserve"> 186, для проведения мероприятий, направленных на реализацию полномочий в сфере создания и содержания </w:t>
      </w:r>
      <w:r w:rsidR="009C6000">
        <w:rPr>
          <w:sz w:val="28"/>
          <w:szCs w:val="28"/>
        </w:rPr>
        <w:br/>
      </w:r>
      <w:r w:rsidRPr="00344A4D">
        <w:rPr>
          <w:sz w:val="28"/>
          <w:szCs w:val="28"/>
        </w:rPr>
        <w:t>в целях гражданской обороны запасов продовольственных и иных средств в пределах вопросов местного значен</w:t>
      </w:r>
      <w:r w:rsidR="00227D36">
        <w:rPr>
          <w:sz w:val="28"/>
          <w:szCs w:val="28"/>
        </w:rPr>
        <w:t>ия Пермского городского округа»;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редакции: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7D36">
        <w:rPr>
          <w:sz w:val="28"/>
          <w:szCs w:val="28"/>
        </w:rPr>
        <w:t>Установить на неограниченный срок расходное обязательство Пермского городского округа по вопросам местного значения в сфере создания и содержания в целях гражданской обороны запасов продовольственных и иных средств.</w:t>
      </w:r>
      <w:r>
        <w:rPr>
          <w:sz w:val="28"/>
          <w:szCs w:val="28"/>
        </w:rPr>
        <w:t>»;</w:t>
      </w:r>
    </w:p>
    <w:p w:rsidR="00227D36" w:rsidRDefault="00227D36" w:rsidP="00227D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абзац первый пункта 2 изложить в редакции: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27D36">
        <w:rPr>
          <w:sz w:val="28"/>
          <w:szCs w:val="28"/>
        </w:rPr>
        <w:t>Определить, что данное расходное обязательство осуществляется при выполнении отдельных мероприятий по гражданской обороне в сфере создания и содержания в целях гражданской обороны запасов продовольственных и иных средств по следующим направлениям:</w:t>
      </w:r>
      <w:r>
        <w:rPr>
          <w:sz w:val="28"/>
          <w:szCs w:val="28"/>
        </w:rPr>
        <w:t>»;</w:t>
      </w:r>
    </w:p>
    <w:p w:rsidR="00227D36" w:rsidRDefault="00227D36" w:rsidP="00227D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227D3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 изложить в редакции:</w:t>
      </w:r>
    </w:p>
    <w:p w:rsidR="00227D36" w:rsidRDefault="00227D36" w:rsidP="00227D36">
      <w:pPr>
        <w:tabs>
          <w:tab w:val="left" w:pos="3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7D36">
        <w:rPr>
          <w:sz w:val="28"/>
          <w:szCs w:val="28"/>
        </w:rPr>
        <w:t xml:space="preserve">Расходы, связанные с реализацией расходного обязательства Пермского городского округа по вопросам местного значения в сфере создания и содержания </w:t>
      </w:r>
      <w:r w:rsidR="009C6000">
        <w:rPr>
          <w:sz w:val="28"/>
          <w:szCs w:val="28"/>
        </w:rPr>
        <w:br/>
      </w:r>
      <w:r w:rsidRPr="00227D36">
        <w:rPr>
          <w:sz w:val="28"/>
          <w:szCs w:val="28"/>
        </w:rPr>
        <w:t>в целях гражданской обороны продовольственных и иных средств, финансируются за счет собственных доходов бюджета города Перми.</w:t>
      </w:r>
      <w:r>
        <w:rPr>
          <w:sz w:val="28"/>
          <w:szCs w:val="28"/>
        </w:rPr>
        <w:t>»;</w:t>
      </w:r>
    </w:p>
    <w:p w:rsidR="00227D36" w:rsidRDefault="00227D36" w:rsidP="00227D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пункт 4 изложить в редакции: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7D36">
        <w:rPr>
          <w:sz w:val="28"/>
          <w:szCs w:val="28"/>
        </w:rPr>
        <w:t xml:space="preserve">Установить, что средства на реализацию полномочий в сфере создания </w:t>
      </w:r>
      <w:r w:rsidR="009C6000">
        <w:rPr>
          <w:sz w:val="28"/>
          <w:szCs w:val="28"/>
        </w:rPr>
        <w:br/>
      </w:r>
      <w:bookmarkStart w:id="0" w:name="_GoBack"/>
      <w:bookmarkEnd w:id="0"/>
      <w:r w:rsidRPr="00227D36">
        <w:rPr>
          <w:sz w:val="28"/>
          <w:szCs w:val="28"/>
        </w:rPr>
        <w:t>и содержания в целях гражданской обороны запасов продовольственных и иных средств предусматриваются в бюджете города Перми в ведомственной структуре расходов бюджета города Перми на текущий, очередной финансовый год и плановый период по главному распорядителю бюджетных средств - департаменту экономики и промышленной политики администрации города Перми.</w:t>
      </w:r>
      <w:r>
        <w:rPr>
          <w:sz w:val="28"/>
          <w:szCs w:val="28"/>
        </w:rPr>
        <w:t>»;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абзац первый пункта 5 изложить в редакции:</w:t>
      </w:r>
    </w:p>
    <w:p w:rsidR="00227D36" w:rsidRDefault="00227D36" w:rsidP="00344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7D36">
        <w:rPr>
          <w:sz w:val="28"/>
          <w:szCs w:val="28"/>
        </w:rPr>
        <w:t>Установить, что объем средств на реализацию полномочий в сфере создания и содержания в целях гражданской обороны запасов продовольственных средств определяется в соответствии с методикой расчета объема расходов бюджета города Перми на выполнение отдельных мероприятий по гражданской обороне, утвержденной постановлением администрации города Перми.</w:t>
      </w:r>
      <w:r>
        <w:rPr>
          <w:sz w:val="28"/>
          <w:szCs w:val="28"/>
        </w:rPr>
        <w:t>»;</w:t>
      </w:r>
    </w:p>
    <w:p w:rsidR="00A7474B" w:rsidRDefault="00227D36" w:rsidP="00D03A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30DB3">
        <w:rPr>
          <w:sz w:val="28"/>
          <w:szCs w:val="28"/>
        </w:rPr>
        <w:t xml:space="preserve">Внести </w:t>
      </w:r>
      <w:r w:rsidR="0007443F">
        <w:rPr>
          <w:sz w:val="28"/>
          <w:szCs w:val="28"/>
        </w:rPr>
        <w:t xml:space="preserve">в постановление администрации города Перми </w:t>
      </w:r>
      <w:r w:rsidR="0007443F" w:rsidRPr="00155E4A">
        <w:rPr>
          <w:sz w:val="28"/>
          <w:szCs w:val="28"/>
        </w:rPr>
        <w:t xml:space="preserve">от </w:t>
      </w:r>
      <w:r w:rsidR="00EE5B59">
        <w:rPr>
          <w:sz w:val="28"/>
          <w:szCs w:val="28"/>
        </w:rPr>
        <w:t>29 октября</w:t>
      </w:r>
      <w:r w:rsidR="00D03AEA">
        <w:rPr>
          <w:sz w:val="28"/>
          <w:szCs w:val="28"/>
        </w:rPr>
        <w:t xml:space="preserve"> </w:t>
      </w:r>
      <w:r w:rsidR="00B643E6">
        <w:rPr>
          <w:sz w:val="28"/>
          <w:szCs w:val="28"/>
        </w:rPr>
        <w:br/>
      </w:r>
      <w:r w:rsidR="00D03AEA">
        <w:rPr>
          <w:sz w:val="28"/>
          <w:szCs w:val="28"/>
        </w:rPr>
        <w:t>201</w:t>
      </w:r>
      <w:r w:rsidR="00EE5B59">
        <w:rPr>
          <w:sz w:val="28"/>
          <w:szCs w:val="28"/>
        </w:rPr>
        <w:t>2</w:t>
      </w:r>
      <w:r w:rsidR="0007443F">
        <w:rPr>
          <w:sz w:val="28"/>
          <w:szCs w:val="28"/>
        </w:rPr>
        <w:t xml:space="preserve"> г.</w:t>
      </w:r>
      <w:r w:rsidR="0007443F" w:rsidRPr="00155E4A">
        <w:rPr>
          <w:sz w:val="28"/>
          <w:szCs w:val="28"/>
        </w:rPr>
        <w:t xml:space="preserve"> №</w:t>
      </w:r>
      <w:r w:rsidR="0007443F">
        <w:rPr>
          <w:sz w:val="28"/>
          <w:szCs w:val="28"/>
        </w:rPr>
        <w:t> </w:t>
      </w:r>
      <w:r w:rsidR="00EE5B59">
        <w:rPr>
          <w:sz w:val="28"/>
          <w:szCs w:val="28"/>
        </w:rPr>
        <w:t>707</w:t>
      </w:r>
      <w:r w:rsidR="0007443F" w:rsidRPr="00155E4A">
        <w:rPr>
          <w:sz w:val="28"/>
          <w:szCs w:val="28"/>
        </w:rPr>
        <w:t xml:space="preserve"> «</w:t>
      </w:r>
      <w:r w:rsidR="00EE5B59" w:rsidRPr="00EE5B59">
        <w:rPr>
          <w:sz w:val="28"/>
          <w:szCs w:val="28"/>
        </w:rPr>
        <w:t>Об установлении расходного обязательства Пермского городского округа по вопросам местного значения по созданию и содержанию в целях гражданской обороны запасов материально-технических средств для ликвидации последствий чрезвычайных ситуаций природного и техногенного характера на объектах коммунальной инфраструктуры и утверждении Положения о</w:t>
      </w:r>
      <w:r w:rsidR="00EE5B59">
        <w:rPr>
          <w:sz w:val="28"/>
          <w:szCs w:val="28"/>
        </w:rPr>
        <w:t> </w:t>
      </w:r>
      <w:r w:rsidR="00EE5B59" w:rsidRPr="00EE5B59">
        <w:rPr>
          <w:sz w:val="28"/>
          <w:szCs w:val="28"/>
        </w:rPr>
        <w:t>Пермском городском резерве материальных ресурсов для ликвидации последствий чрезвычайных ситуаций на объектах коммунальной инфраструктуры и Методики расчета стоимости создания и содержания в целях гражданской обороны резерва (запаса) материально-технических ресурсов для ликвидации последствий чрезвычайных ситуаций природного и техногенного характера на объектах коммунальной инфраструктуры</w:t>
      </w:r>
      <w:r w:rsidR="0007443F" w:rsidRPr="00155E4A">
        <w:rPr>
          <w:sz w:val="28"/>
          <w:szCs w:val="28"/>
        </w:rPr>
        <w:t>»</w:t>
      </w:r>
      <w:r w:rsidR="00A7474B">
        <w:rPr>
          <w:sz w:val="28"/>
          <w:szCs w:val="28"/>
        </w:rPr>
        <w:t xml:space="preserve"> </w:t>
      </w:r>
      <w:r w:rsidR="00A7474B" w:rsidRPr="00A7474B">
        <w:rPr>
          <w:sz w:val="28"/>
          <w:szCs w:val="28"/>
        </w:rPr>
        <w:t>(в ред. от</w:t>
      </w:r>
      <w:r w:rsidR="00A7474B">
        <w:rPr>
          <w:sz w:val="28"/>
          <w:szCs w:val="28"/>
        </w:rPr>
        <w:t xml:space="preserve"> </w:t>
      </w:r>
      <w:r w:rsidR="00EE5B59">
        <w:rPr>
          <w:sz w:val="28"/>
          <w:szCs w:val="28"/>
        </w:rPr>
        <w:t>18.06.2015</w:t>
      </w:r>
      <w:r w:rsidR="00A7474B">
        <w:rPr>
          <w:sz w:val="28"/>
          <w:szCs w:val="28"/>
        </w:rPr>
        <w:t xml:space="preserve"> № </w:t>
      </w:r>
      <w:r w:rsidR="00EE5B59">
        <w:rPr>
          <w:sz w:val="28"/>
          <w:szCs w:val="28"/>
        </w:rPr>
        <w:t>387</w:t>
      </w:r>
      <w:r w:rsidR="00A7474B">
        <w:rPr>
          <w:sz w:val="28"/>
          <w:szCs w:val="28"/>
        </w:rPr>
        <w:t xml:space="preserve">, от </w:t>
      </w:r>
      <w:r w:rsidR="00EE5B59">
        <w:rPr>
          <w:sz w:val="28"/>
          <w:szCs w:val="28"/>
        </w:rPr>
        <w:t>25.09.2015</w:t>
      </w:r>
      <w:r w:rsidR="00A7474B">
        <w:rPr>
          <w:sz w:val="28"/>
          <w:szCs w:val="28"/>
        </w:rPr>
        <w:t xml:space="preserve"> № </w:t>
      </w:r>
      <w:r w:rsidR="00EE5B59">
        <w:rPr>
          <w:sz w:val="28"/>
          <w:szCs w:val="28"/>
        </w:rPr>
        <w:t>679</w:t>
      </w:r>
      <w:r w:rsidR="00A7474B">
        <w:rPr>
          <w:sz w:val="28"/>
          <w:szCs w:val="28"/>
        </w:rPr>
        <w:t xml:space="preserve">, от </w:t>
      </w:r>
      <w:r w:rsidR="00EE5B59">
        <w:rPr>
          <w:sz w:val="28"/>
          <w:szCs w:val="28"/>
        </w:rPr>
        <w:t>01</w:t>
      </w:r>
      <w:r w:rsidR="00A7474B">
        <w:rPr>
          <w:sz w:val="28"/>
          <w:szCs w:val="28"/>
        </w:rPr>
        <w:t>.10.201</w:t>
      </w:r>
      <w:r w:rsidR="00EE5B59">
        <w:rPr>
          <w:sz w:val="28"/>
          <w:szCs w:val="28"/>
        </w:rPr>
        <w:t>9</w:t>
      </w:r>
      <w:r w:rsidR="00A7474B">
        <w:rPr>
          <w:sz w:val="28"/>
          <w:szCs w:val="28"/>
        </w:rPr>
        <w:t xml:space="preserve"> № </w:t>
      </w:r>
      <w:r w:rsidR="00EE5B59">
        <w:rPr>
          <w:sz w:val="28"/>
          <w:szCs w:val="28"/>
        </w:rPr>
        <w:t>616</w:t>
      </w:r>
      <w:r w:rsidR="00A7474B">
        <w:rPr>
          <w:sz w:val="28"/>
          <w:szCs w:val="28"/>
        </w:rPr>
        <w:t>) следующие изменения:</w:t>
      </w:r>
    </w:p>
    <w:p w:rsidR="00A7474B" w:rsidRDefault="00227D36" w:rsidP="0080786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474B" w:rsidRPr="00A7474B">
        <w:rPr>
          <w:sz w:val="28"/>
          <w:szCs w:val="28"/>
        </w:rPr>
        <w:t>.1. наименование изложить в следующей редакции:</w:t>
      </w:r>
    </w:p>
    <w:p w:rsidR="00A7474B" w:rsidRPr="008E772C" w:rsidRDefault="0017605A" w:rsidP="004C0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="00A7474B">
        <w:rPr>
          <w:sz w:val="28"/>
          <w:szCs w:val="28"/>
        </w:rPr>
        <w:t xml:space="preserve"> создании и содержании</w:t>
      </w:r>
      <w:r w:rsidR="00D92CF1">
        <w:rPr>
          <w:sz w:val="28"/>
          <w:szCs w:val="28"/>
        </w:rPr>
        <w:t xml:space="preserve"> в целях гражданской обороны запасов </w:t>
      </w:r>
      <w:r w:rsidR="00EE5B59">
        <w:rPr>
          <w:sz w:val="28"/>
          <w:szCs w:val="28"/>
        </w:rPr>
        <w:t>материально-технических средств</w:t>
      </w:r>
      <w:r>
        <w:rPr>
          <w:sz w:val="28"/>
          <w:szCs w:val="28"/>
        </w:rPr>
        <w:t xml:space="preserve"> города Перми»</w:t>
      </w:r>
      <w:r w:rsidR="0074035E">
        <w:rPr>
          <w:sz w:val="28"/>
          <w:szCs w:val="28"/>
        </w:rPr>
        <w:t>;</w:t>
      </w:r>
    </w:p>
    <w:p w:rsidR="004D5269" w:rsidRPr="008E772C" w:rsidRDefault="00227D36" w:rsidP="004C0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2CF1" w:rsidRPr="008E772C">
        <w:rPr>
          <w:sz w:val="28"/>
          <w:szCs w:val="28"/>
        </w:rPr>
        <w:t xml:space="preserve">.2. </w:t>
      </w:r>
      <w:r w:rsidR="00A87593" w:rsidRPr="008E772C">
        <w:rPr>
          <w:sz w:val="28"/>
          <w:szCs w:val="28"/>
        </w:rPr>
        <w:t xml:space="preserve">преамбулу </w:t>
      </w:r>
      <w:r w:rsidR="004D5269" w:rsidRPr="008E772C">
        <w:rPr>
          <w:sz w:val="28"/>
          <w:szCs w:val="28"/>
        </w:rPr>
        <w:t>изложить в следу</w:t>
      </w:r>
      <w:r w:rsidR="0074035E">
        <w:rPr>
          <w:sz w:val="28"/>
          <w:szCs w:val="28"/>
        </w:rPr>
        <w:t>ющей редакции:</w:t>
      </w:r>
    </w:p>
    <w:p w:rsidR="00A87593" w:rsidRDefault="0017605A" w:rsidP="00B643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</w:t>
      </w:r>
      <w:r w:rsidR="00927142" w:rsidRPr="008E772C">
        <w:rPr>
          <w:sz w:val="28"/>
          <w:szCs w:val="28"/>
        </w:rPr>
        <w:t>постановлением Правительства Российской Федера</w:t>
      </w:r>
      <w:r w:rsidR="00927142">
        <w:rPr>
          <w:sz w:val="28"/>
          <w:szCs w:val="28"/>
        </w:rPr>
        <w:t xml:space="preserve">ции </w:t>
      </w:r>
      <w:r w:rsidR="00942BC7">
        <w:rPr>
          <w:sz w:val="28"/>
          <w:szCs w:val="28"/>
        </w:rPr>
        <w:br/>
      </w:r>
      <w:r w:rsidR="00927142">
        <w:rPr>
          <w:sz w:val="28"/>
          <w:szCs w:val="28"/>
        </w:rPr>
        <w:t>от 27 апреля 2000 г. № 379 «</w:t>
      </w:r>
      <w:r w:rsidR="00927142" w:rsidRPr="008E772C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</w:t>
      </w:r>
      <w:r w:rsidR="00927142">
        <w:rPr>
          <w:sz w:val="28"/>
          <w:szCs w:val="28"/>
        </w:rPr>
        <w:t>ных, медицинских и иных средств», Ф</w:t>
      </w:r>
      <w:r w:rsidR="00927142" w:rsidRPr="008E772C">
        <w:rPr>
          <w:sz w:val="28"/>
          <w:szCs w:val="28"/>
        </w:rPr>
        <w:t>едеральными законами</w:t>
      </w:r>
      <w:r w:rsidR="00927142">
        <w:rPr>
          <w:sz w:val="28"/>
          <w:szCs w:val="28"/>
        </w:rPr>
        <w:t xml:space="preserve"> от 12 февраля 1998 г. № 28-ФЗ «О гражданской обороне»</w:t>
      </w:r>
      <w:r w:rsidR="00927142" w:rsidRPr="008E772C">
        <w:rPr>
          <w:sz w:val="28"/>
          <w:szCs w:val="28"/>
        </w:rPr>
        <w:t>,</w:t>
      </w:r>
      <w:r w:rsidR="00927142">
        <w:rPr>
          <w:sz w:val="28"/>
          <w:szCs w:val="28"/>
        </w:rPr>
        <w:t xml:space="preserve"> от 06 октября 2003 г. № 131-ФЗ «</w:t>
      </w:r>
      <w:r w:rsidR="00927142" w:rsidRPr="008E772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27142">
        <w:rPr>
          <w:sz w:val="28"/>
          <w:szCs w:val="28"/>
        </w:rPr>
        <w:t>»</w:t>
      </w:r>
      <w:r w:rsidR="00927142" w:rsidRPr="008E772C">
        <w:rPr>
          <w:sz w:val="28"/>
          <w:szCs w:val="28"/>
        </w:rPr>
        <w:t>,</w:t>
      </w:r>
      <w:r w:rsidR="00927142" w:rsidRPr="00927142">
        <w:rPr>
          <w:sz w:val="28"/>
          <w:szCs w:val="28"/>
        </w:rPr>
        <w:t xml:space="preserve"> </w:t>
      </w:r>
      <w:r w:rsidR="00395060">
        <w:rPr>
          <w:sz w:val="28"/>
          <w:szCs w:val="28"/>
        </w:rPr>
        <w:t xml:space="preserve">Порядком </w:t>
      </w:r>
      <w:r w:rsidR="00395060">
        <w:rPr>
          <w:sz w:val="28"/>
          <w:szCs w:val="28"/>
        </w:rPr>
        <w:lastRenderedPageBreak/>
        <w:t xml:space="preserve">накопления, хранения, использования и восполнения запасов материально-технических, продовольственных, медицинских и иных средств, созданных в Пермское крае в целях гражданской обороны, утвержденного Постановлением Правительства Пермского края от 29.05.2013 № 582-п, </w:t>
      </w:r>
      <w:r w:rsidR="00927142" w:rsidRPr="008E772C">
        <w:rPr>
          <w:sz w:val="28"/>
          <w:szCs w:val="28"/>
        </w:rPr>
        <w:t>Уставом города</w:t>
      </w:r>
      <w:r w:rsidR="00927142" w:rsidRPr="004D5269">
        <w:rPr>
          <w:sz w:val="28"/>
          <w:szCs w:val="28"/>
        </w:rPr>
        <w:t xml:space="preserve"> Перми,</w:t>
      </w:r>
      <w:r w:rsidR="00927142">
        <w:rPr>
          <w:sz w:val="28"/>
          <w:szCs w:val="28"/>
        </w:rPr>
        <w:t xml:space="preserve"> статьей 20 Положения о бюджете и бюджетном процессе в городе Перми, утвержденного решением Пермской городской Думы от 28 августа 2007 г. № 185,</w:t>
      </w:r>
      <w:r w:rsidR="00927142" w:rsidRPr="004D5269">
        <w:rPr>
          <w:sz w:val="28"/>
          <w:szCs w:val="28"/>
        </w:rPr>
        <w:t xml:space="preserve"> в целях </w:t>
      </w:r>
      <w:r w:rsidR="00927142">
        <w:rPr>
          <w:sz w:val="28"/>
          <w:szCs w:val="28"/>
        </w:rPr>
        <w:t xml:space="preserve">проведения мероприятий, направленных на реализацию полномочий в сфере создания и содержания в целях гражданской обороны запасов материально-технических средств </w:t>
      </w:r>
      <w:r w:rsidR="00EC357D">
        <w:rPr>
          <w:sz w:val="28"/>
          <w:szCs w:val="28"/>
        </w:rPr>
        <w:br/>
      </w:r>
      <w:r w:rsidR="00927142">
        <w:rPr>
          <w:sz w:val="28"/>
          <w:szCs w:val="28"/>
        </w:rPr>
        <w:t>в пределах вопросов местного значения города Перми</w:t>
      </w:r>
      <w:r w:rsidR="00D9339D">
        <w:rPr>
          <w:sz w:val="28"/>
          <w:szCs w:val="28"/>
        </w:rPr>
        <w:t>»;</w:t>
      </w:r>
    </w:p>
    <w:p w:rsidR="00EE09AF" w:rsidRDefault="00227D36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997">
        <w:rPr>
          <w:sz w:val="28"/>
          <w:szCs w:val="28"/>
        </w:rPr>
        <w:t>.</w:t>
      </w:r>
      <w:r w:rsidR="0074035E">
        <w:rPr>
          <w:sz w:val="28"/>
          <w:szCs w:val="28"/>
        </w:rPr>
        <w:t>3.</w:t>
      </w:r>
      <w:r w:rsidR="00096997">
        <w:rPr>
          <w:sz w:val="28"/>
          <w:szCs w:val="28"/>
        </w:rPr>
        <w:t xml:space="preserve"> </w:t>
      </w:r>
      <w:r w:rsidR="00EE09AF" w:rsidRPr="00EE09AF">
        <w:rPr>
          <w:sz w:val="28"/>
          <w:szCs w:val="28"/>
        </w:rPr>
        <w:t xml:space="preserve">пункт </w:t>
      </w:r>
      <w:r w:rsidR="00EE09AF">
        <w:rPr>
          <w:sz w:val="28"/>
          <w:szCs w:val="28"/>
        </w:rPr>
        <w:t>1</w:t>
      </w:r>
      <w:r w:rsidR="00EE09AF" w:rsidRPr="00EE09AF">
        <w:rPr>
          <w:sz w:val="28"/>
          <w:szCs w:val="28"/>
        </w:rPr>
        <w:t xml:space="preserve"> изложить в следующей редакции</w:t>
      </w:r>
      <w:r w:rsidR="00EE09AF">
        <w:rPr>
          <w:sz w:val="28"/>
          <w:szCs w:val="28"/>
        </w:rPr>
        <w:t>:</w:t>
      </w:r>
    </w:p>
    <w:p w:rsidR="00EE09AF" w:rsidRDefault="00EE09AF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на неограниченный срок расходное обязательство города Перми по вопросам местного значения по созданию и содержанию в целях гражданск</w:t>
      </w:r>
      <w:r w:rsidR="00220281">
        <w:rPr>
          <w:sz w:val="28"/>
          <w:szCs w:val="28"/>
        </w:rPr>
        <w:t>ой обороны запасов материально-</w:t>
      </w:r>
      <w:r>
        <w:rPr>
          <w:sz w:val="28"/>
          <w:szCs w:val="28"/>
        </w:rPr>
        <w:t>технических средств</w:t>
      </w:r>
      <w:r w:rsidR="00ED40A5">
        <w:rPr>
          <w:sz w:val="28"/>
          <w:szCs w:val="28"/>
        </w:rPr>
        <w:t>.»;</w:t>
      </w:r>
    </w:p>
    <w:p w:rsidR="00ED40A5" w:rsidRDefault="00227D36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40A5">
        <w:rPr>
          <w:sz w:val="28"/>
          <w:szCs w:val="28"/>
        </w:rPr>
        <w:t>.4. пункт 2 изложить в следующей редакции:</w:t>
      </w:r>
    </w:p>
    <w:p w:rsidR="00ED40A5" w:rsidRDefault="00ED40A5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C5A" w:rsidRPr="001C1C5A">
        <w:rPr>
          <w:sz w:val="28"/>
          <w:szCs w:val="28"/>
        </w:rPr>
        <w:t>2</w:t>
      </w:r>
      <w:r w:rsidR="001C1C5A">
        <w:rPr>
          <w:sz w:val="28"/>
          <w:szCs w:val="28"/>
        </w:rPr>
        <w:t>.</w:t>
      </w:r>
      <w:r w:rsidR="00E12038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Определить, что данное расходное обязательство осуществляется при поставке материально-технических средств, оказании работ, услуг в сфере создания, хранения, испо</w:t>
      </w:r>
      <w:r w:rsidR="003821C1">
        <w:rPr>
          <w:sz w:val="28"/>
          <w:szCs w:val="28"/>
        </w:rPr>
        <w:t>льзования, восполнения в целях гражданской обороны запасов материально-технических средств.»</w:t>
      </w:r>
      <w:r w:rsidR="00535142">
        <w:rPr>
          <w:sz w:val="28"/>
          <w:szCs w:val="28"/>
        </w:rPr>
        <w:t>;</w:t>
      </w:r>
    </w:p>
    <w:p w:rsidR="00675FFF" w:rsidRDefault="00227D36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0744">
        <w:rPr>
          <w:sz w:val="28"/>
          <w:szCs w:val="28"/>
        </w:rPr>
        <w:t xml:space="preserve">.5. </w:t>
      </w:r>
      <w:r w:rsidR="00096997">
        <w:rPr>
          <w:sz w:val="28"/>
          <w:szCs w:val="28"/>
        </w:rPr>
        <w:t xml:space="preserve">пункт </w:t>
      </w:r>
      <w:r w:rsidR="00675FFF">
        <w:rPr>
          <w:sz w:val="28"/>
          <w:szCs w:val="28"/>
        </w:rPr>
        <w:t>5</w:t>
      </w:r>
      <w:r w:rsidR="00096997">
        <w:rPr>
          <w:sz w:val="28"/>
          <w:szCs w:val="28"/>
        </w:rPr>
        <w:t xml:space="preserve">.1 </w:t>
      </w:r>
      <w:r w:rsidR="0080786C">
        <w:rPr>
          <w:sz w:val="28"/>
          <w:szCs w:val="28"/>
        </w:rPr>
        <w:t>изложить в</w:t>
      </w:r>
      <w:r w:rsidR="001264BC">
        <w:rPr>
          <w:sz w:val="28"/>
          <w:szCs w:val="28"/>
        </w:rPr>
        <w:t xml:space="preserve"> следующей</w:t>
      </w:r>
      <w:r w:rsidR="00675FFF">
        <w:rPr>
          <w:sz w:val="28"/>
          <w:szCs w:val="28"/>
        </w:rPr>
        <w:t xml:space="preserve"> редакции:</w:t>
      </w:r>
    </w:p>
    <w:p w:rsidR="00096997" w:rsidRDefault="00675FFF" w:rsidP="007118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1712">
        <w:rPr>
          <w:sz w:val="28"/>
          <w:szCs w:val="28"/>
        </w:rPr>
        <w:t xml:space="preserve">5.1. </w:t>
      </w:r>
      <w:r w:rsidR="0073095A">
        <w:rPr>
          <w:sz w:val="28"/>
          <w:szCs w:val="28"/>
        </w:rPr>
        <w:t>Порядок создания</w:t>
      </w:r>
      <w:r w:rsidR="00A9241C">
        <w:rPr>
          <w:sz w:val="28"/>
          <w:szCs w:val="28"/>
        </w:rPr>
        <w:t xml:space="preserve"> и содержания </w:t>
      </w:r>
      <w:r w:rsidR="0073095A">
        <w:rPr>
          <w:sz w:val="28"/>
          <w:szCs w:val="28"/>
        </w:rPr>
        <w:t>в целях гражданской обороны запасов материально-технических средств города Перми</w:t>
      </w:r>
      <w:r w:rsidR="00E51E85">
        <w:rPr>
          <w:sz w:val="28"/>
          <w:szCs w:val="28"/>
        </w:rPr>
        <w:t>;</w:t>
      </w:r>
      <w:r w:rsidR="0073095A">
        <w:rPr>
          <w:sz w:val="28"/>
          <w:szCs w:val="28"/>
        </w:rPr>
        <w:t>»</w:t>
      </w:r>
      <w:r w:rsidR="00096997">
        <w:rPr>
          <w:sz w:val="28"/>
          <w:szCs w:val="28"/>
        </w:rPr>
        <w:t>;</w:t>
      </w:r>
    </w:p>
    <w:p w:rsidR="00AA6BDA" w:rsidRDefault="00227D36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997">
        <w:rPr>
          <w:sz w:val="28"/>
          <w:szCs w:val="28"/>
        </w:rPr>
        <w:t>.</w:t>
      </w:r>
      <w:r w:rsidR="008E7D8E">
        <w:rPr>
          <w:sz w:val="28"/>
          <w:szCs w:val="28"/>
        </w:rPr>
        <w:t>6</w:t>
      </w:r>
      <w:r w:rsidR="0080786C">
        <w:rPr>
          <w:sz w:val="28"/>
          <w:szCs w:val="28"/>
        </w:rPr>
        <w:t xml:space="preserve">. пункт 5.2 </w:t>
      </w:r>
      <w:r w:rsidR="005C0744">
        <w:rPr>
          <w:sz w:val="28"/>
          <w:szCs w:val="28"/>
        </w:rPr>
        <w:t>изложить в следующей редакции:</w:t>
      </w:r>
    </w:p>
    <w:p w:rsidR="005C0744" w:rsidRDefault="005C0744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C5A">
        <w:rPr>
          <w:sz w:val="28"/>
          <w:szCs w:val="28"/>
        </w:rPr>
        <w:t xml:space="preserve">5.2. </w:t>
      </w:r>
      <w:r>
        <w:rPr>
          <w:sz w:val="28"/>
          <w:szCs w:val="28"/>
        </w:rPr>
        <w:t>Методику расчета стоимости создания и содержания в целях гражданской обороны запасов материально-технических средств города Перми.»</w:t>
      </w:r>
      <w:r w:rsidR="008E7D8E">
        <w:rPr>
          <w:sz w:val="28"/>
          <w:szCs w:val="28"/>
        </w:rPr>
        <w:t>;</w:t>
      </w:r>
    </w:p>
    <w:p w:rsidR="0073095A" w:rsidRDefault="00227D36" w:rsidP="00D92C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035E">
        <w:rPr>
          <w:sz w:val="28"/>
          <w:szCs w:val="28"/>
        </w:rPr>
        <w:t>.</w:t>
      </w:r>
      <w:r w:rsidR="006E3BB2">
        <w:rPr>
          <w:sz w:val="28"/>
          <w:szCs w:val="28"/>
        </w:rPr>
        <w:t>7</w:t>
      </w:r>
      <w:r w:rsidR="00AA6BDA">
        <w:rPr>
          <w:sz w:val="28"/>
          <w:szCs w:val="28"/>
        </w:rPr>
        <w:t xml:space="preserve">. </w:t>
      </w:r>
      <w:r w:rsidR="00B643E6">
        <w:rPr>
          <w:sz w:val="28"/>
          <w:szCs w:val="28"/>
        </w:rPr>
        <w:t xml:space="preserve">пункт 5 </w:t>
      </w:r>
      <w:r w:rsidR="0073095A">
        <w:rPr>
          <w:sz w:val="28"/>
          <w:szCs w:val="28"/>
        </w:rPr>
        <w:t>дополнить пунктом 5.3 следующего содержания:</w:t>
      </w:r>
    </w:p>
    <w:p w:rsidR="00096997" w:rsidRDefault="0073095A" w:rsidP="008078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51E85">
        <w:rPr>
          <w:sz w:val="28"/>
          <w:szCs w:val="28"/>
        </w:rPr>
        <w:t xml:space="preserve">5.3. </w:t>
      </w:r>
      <w:r>
        <w:rPr>
          <w:sz w:val="28"/>
          <w:szCs w:val="28"/>
        </w:rPr>
        <w:t>Номенклатуру и объемы запасов материально-технических средств</w:t>
      </w:r>
      <w:r w:rsidR="003077AB">
        <w:rPr>
          <w:sz w:val="28"/>
          <w:szCs w:val="28"/>
        </w:rPr>
        <w:t xml:space="preserve"> </w:t>
      </w:r>
      <w:r w:rsidR="0080786C">
        <w:rPr>
          <w:sz w:val="28"/>
          <w:szCs w:val="28"/>
        </w:rPr>
        <w:br/>
      </w:r>
      <w:r w:rsidR="0061463C">
        <w:rPr>
          <w:sz w:val="28"/>
          <w:szCs w:val="28"/>
        </w:rPr>
        <w:t xml:space="preserve">города Перми </w:t>
      </w:r>
      <w:r w:rsidR="003077AB">
        <w:rPr>
          <w:sz w:val="28"/>
          <w:szCs w:val="28"/>
        </w:rPr>
        <w:t>в целях гражданской обороны</w:t>
      </w:r>
      <w:r w:rsidR="00E51E85">
        <w:rPr>
          <w:sz w:val="28"/>
          <w:szCs w:val="28"/>
        </w:rPr>
        <w:t>.</w:t>
      </w:r>
      <w:r w:rsidR="003077AB">
        <w:rPr>
          <w:sz w:val="28"/>
          <w:szCs w:val="28"/>
        </w:rPr>
        <w:t>»</w:t>
      </w:r>
      <w:r w:rsidR="00535142">
        <w:rPr>
          <w:sz w:val="28"/>
          <w:szCs w:val="28"/>
        </w:rPr>
        <w:t>.</w:t>
      </w:r>
    </w:p>
    <w:p w:rsidR="004C07F2" w:rsidRDefault="00227D36" w:rsidP="004C07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07F2">
        <w:rPr>
          <w:sz w:val="28"/>
          <w:szCs w:val="28"/>
        </w:rPr>
        <w:t xml:space="preserve">. Внести изменения в </w:t>
      </w:r>
      <w:r w:rsidR="00ED2A15">
        <w:rPr>
          <w:sz w:val="28"/>
          <w:szCs w:val="28"/>
        </w:rPr>
        <w:t>П</w:t>
      </w:r>
      <w:r w:rsidR="004C07F2">
        <w:rPr>
          <w:sz w:val="28"/>
          <w:szCs w:val="28"/>
        </w:rPr>
        <w:t>оложение о Пермском городском резерве материальных ресурсов для ликвидации чрезвычайных ситуаций на объектах коммунальной инфраструктуры,</w:t>
      </w:r>
      <w:r w:rsidR="004C07F2" w:rsidRPr="00C24253">
        <w:rPr>
          <w:sz w:val="28"/>
          <w:szCs w:val="28"/>
        </w:rPr>
        <w:t xml:space="preserve"> утвержденн</w:t>
      </w:r>
      <w:r w:rsidR="004C07F2">
        <w:rPr>
          <w:sz w:val="28"/>
          <w:szCs w:val="28"/>
        </w:rPr>
        <w:t>о</w:t>
      </w:r>
      <w:r w:rsidR="004C07F2" w:rsidRPr="00C24253">
        <w:rPr>
          <w:sz w:val="28"/>
          <w:szCs w:val="28"/>
        </w:rPr>
        <w:t xml:space="preserve">е постановлением администрации города Перми </w:t>
      </w:r>
      <w:r w:rsidR="00DC0C65">
        <w:rPr>
          <w:sz w:val="28"/>
          <w:szCs w:val="28"/>
        </w:rPr>
        <w:br/>
      </w:r>
      <w:r w:rsidR="004C07F2" w:rsidRPr="00244E97">
        <w:rPr>
          <w:sz w:val="28"/>
          <w:szCs w:val="28"/>
        </w:rPr>
        <w:t xml:space="preserve">от </w:t>
      </w:r>
      <w:r w:rsidR="004C07F2">
        <w:rPr>
          <w:sz w:val="28"/>
          <w:szCs w:val="28"/>
        </w:rPr>
        <w:t xml:space="preserve">29 октября 2012 г. № 707 </w:t>
      </w:r>
      <w:r w:rsidR="004C07F2" w:rsidRPr="00D44AFE">
        <w:rPr>
          <w:sz w:val="28"/>
          <w:szCs w:val="28"/>
        </w:rPr>
        <w:t>(в ред.</w:t>
      </w:r>
      <w:r w:rsidR="004C07F2" w:rsidRPr="00664D1B">
        <w:rPr>
          <w:sz w:val="28"/>
          <w:szCs w:val="28"/>
        </w:rPr>
        <w:t xml:space="preserve"> </w:t>
      </w:r>
      <w:r w:rsidR="004C07F2">
        <w:rPr>
          <w:sz w:val="28"/>
          <w:szCs w:val="28"/>
        </w:rPr>
        <w:t xml:space="preserve">от 18.06.2015 № 387, </w:t>
      </w:r>
      <w:r w:rsidR="004C07F2" w:rsidRPr="00D44AFE">
        <w:rPr>
          <w:sz w:val="28"/>
          <w:szCs w:val="28"/>
        </w:rPr>
        <w:t xml:space="preserve">от </w:t>
      </w:r>
      <w:r w:rsidR="004C07F2">
        <w:rPr>
          <w:sz w:val="28"/>
          <w:szCs w:val="28"/>
        </w:rPr>
        <w:t xml:space="preserve">25.09.2015 </w:t>
      </w:r>
      <w:r w:rsidR="004C07F2">
        <w:rPr>
          <w:sz w:val="28"/>
          <w:szCs w:val="28"/>
        </w:rPr>
        <w:br/>
        <w:t>№ 679, от 01.10.2019 № 616</w:t>
      </w:r>
      <w:r w:rsidR="004C07F2" w:rsidRPr="00D44AFE">
        <w:rPr>
          <w:sz w:val="28"/>
          <w:szCs w:val="28"/>
        </w:rPr>
        <w:t>)</w:t>
      </w:r>
      <w:r w:rsidR="00395060">
        <w:rPr>
          <w:sz w:val="28"/>
          <w:szCs w:val="28"/>
        </w:rPr>
        <w:t xml:space="preserve"> (далее – Положение)</w:t>
      </w:r>
      <w:r w:rsidR="004C07F2">
        <w:rPr>
          <w:sz w:val="28"/>
          <w:szCs w:val="28"/>
        </w:rPr>
        <w:t>, изложи</w:t>
      </w:r>
      <w:r w:rsidR="00593CBF">
        <w:rPr>
          <w:sz w:val="28"/>
          <w:szCs w:val="28"/>
        </w:rPr>
        <w:t>в</w:t>
      </w:r>
      <w:r w:rsidR="004C07F2">
        <w:rPr>
          <w:sz w:val="28"/>
          <w:szCs w:val="28"/>
        </w:rPr>
        <w:t xml:space="preserve"> в редакции со</w:t>
      </w:r>
      <w:r w:rsidR="004C07F2" w:rsidRPr="00C24253">
        <w:rPr>
          <w:sz w:val="28"/>
          <w:szCs w:val="28"/>
        </w:rPr>
        <w:t>гласно приложению</w:t>
      </w:r>
      <w:r w:rsidR="004C07F2">
        <w:rPr>
          <w:sz w:val="28"/>
          <w:szCs w:val="28"/>
        </w:rPr>
        <w:t xml:space="preserve"> 1 к настоящему постановлению.</w:t>
      </w:r>
    </w:p>
    <w:p w:rsidR="00395060" w:rsidRDefault="00227D36" w:rsidP="00395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302">
        <w:rPr>
          <w:sz w:val="28"/>
          <w:szCs w:val="28"/>
        </w:rPr>
        <w:t xml:space="preserve">. </w:t>
      </w:r>
      <w:r w:rsidR="00395060">
        <w:rPr>
          <w:sz w:val="28"/>
          <w:szCs w:val="28"/>
        </w:rPr>
        <w:t xml:space="preserve">Приложение 1 к Положению изложить </w:t>
      </w:r>
      <w:r w:rsidR="00395060" w:rsidRPr="006F47DF">
        <w:rPr>
          <w:sz w:val="28"/>
          <w:szCs w:val="28"/>
        </w:rPr>
        <w:t xml:space="preserve">согласно приложению </w:t>
      </w:r>
      <w:r w:rsidR="00395060">
        <w:rPr>
          <w:sz w:val="28"/>
          <w:szCs w:val="28"/>
        </w:rPr>
        <w:t>2</w:t>
      </w:r>
      <w:r w:rsidR="00395060" w:rsidRPr="006F47DF">
        <w:rPr>
          <w:sz w:val="28"/>
          <w:szCs w:val="28"/>
        </w:rPr>
        <w:t xml:space="preserve"> к настоящему постановлению.</w:t>
      </w:r>
    </w:p>
    <w:p w:rsidR="00E53302" w:rsidRDefault="00395060" w:rsidP="00E533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C07F2">
        <w:rPr>
          <w:sz w:val="28"/>
          <w:szCs w:val="28"/>
        </w:rPr>
        <w:t xml:space="preserve"> </w:t>
      </w:r>
      <w:r w:rsidR="00E53302" w:rsidRPr="00E53302">
        <w:rPr>
          <w:sz w:val="28"/>
          <w:szCs w:val="28"/>
        </w:rPr>
        <w:t xml:space="preserve">Внести изменения в </w:t>
      </w:r>
      <w:r w:rsidR="00E53302">
        <w:rPr>
          <w:sz w:val="28"/>
          <w:szCs w:val="28"/>
        </w:rPr>
        <w:t>Методику расчета стоимости создания и содержания в целях гражданской обороны резерва (запаса) материально-технических ресурсов для ликвидации последствий чрезвычайных ситуаций природного и техногенного характера на объектах коммунальной инфраструктуры</w:t>
      </w:r>
      <w:r w:rsidR="00E53302" w:rsidRPr="00E53302">
        <w:rPr>
          <w:sz w:val="28"/>
          <w:szCs w:val="28"/>
        </w:rPr>
        <w:t xml:space="preserve">, утвержденное постановлением администрации города Перми от 29 октября 2012 г. № 707 </w:t>
      </w:r>
      <w:r w:rsidR="00DC0C65">
        <w:rPr>
          <w:sz w:val="28"/>
          <w:szCs w:val="28"/>
        </w:rPr>
        <w:br/>
      </w:r>
      <w:r w:rsidR="00E53302" w:rsidRPr="00E53302">
        <w:rPr>
          <w:sz w:val="28"/>
          <w:szCs w:val="28"/>
        </w:rPr>
        <w:t xml:space="preserve">(в ред. от 18.06.2015 № 387, от 25.09.2015 № 679, от 01.10.2019 № 616), изложив </w:t>
      </w:r>
      <w:r w:rsidR="00DC0C65">
        <w:rPr>
          <w:sz w:val="28"/>
          <w:szCs w:val="28"/>
        </w:rPr>
        <w:br/>
      </w:r>
      <w:r w:rsidR="00E53302" w:rsidRPr="00E53302">
        <w:rPr>
          <w:sz w:val="28"/>
          <w:szCs w:val="28"/>
        </w:rPr>
        <w:t xml:space="preserve">в редакции согласно приложению </w:t>
      </w:r>
      <w:r>
        <w:rPr>
          <w:sz w:val="28"/>
          <w:szCs w:val="28"/>
        </w:rPr>
        <w:t>3</w:t>
      </w:r>
      <w:r w:rsidR="00E53302">
        <w:rPr>
          <w:sz w:val="28"/>
          <w:szCs w:val="28"/>
        </w:rPr>
        <w:t xml:space="preserve"> </w:t>
      </w:r>
      <w:r w:rsidR="00E53302" w:rsidRPr="00E53302">
        <w:rPr>
          <w:sz w:val="28"/>
          <w:szCs w:val="28"/>
        </w:rPr>
        <w:t>к настоящему постановлению.</w:t>
      </w:r>
    </w:p>
    <w:p w:rsidR="00244E97" w:rsidRDefault="00227D36" w:rsidP="00244E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4E97" w:rsidRPr="009E67E8">
        <w:rPr>
          <w:sz w:val="28"/>
          <w:szCs w:val="28"/>
        </w:rPr>
        <w:t xml:space="preserve">. Настоящее постановление вступает в силу </w:t>
      </w:r>
      <w:r w:rsidR="00244E97" w:rsidRPr="00824735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4E97" w:rsidRPr="009E67E8" w:rsidRDefault="00227D36" w:rsidP="00244E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244E97">
        <w:rPr>
          <w:sz w:val="28"/>
          <w:szCs w:val="28"/>
        </w:rPr>
        <w:t xml:space="preserve">. </w:t>
      </w:r>
      <w:r w:rsidR="00244E97" w:rsidRPr="009E67E8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4E97" w:rsidRPr="009E67E8" w:rsidRDefault="00227D36" w:rsidP="00244E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44E97" w:rsidRPr="009E67E8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41D69">
        <w:rPr>
          <w:sz w:val="28"/>
          <w:szCs w:val="28"/>
        </w:rPr>
        <w:br/>
      </w:r>
      <w:r w:rsidR="00244E97" w:rsidRPr="009E67E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44E97" w:rsidRPr="00C361D0" w:rsidRDefault="00227D36" w:rsidP="00244E9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 w:rsidR="00244E97" w:rsidRPr="009E67E8">
        <w:rPr>
          <w:sz w:val="28"/>
          <w:szCs w:val="28"/>
        </w:rPr>
        <w:t xml:space="preserve">. Контроль за исполнением настоящего постановления </w:t>
      </w:r>
      <w:r w:rsidR="00244E97" w:rsidRPr="009E67E8">
        <w:rPr>
          <w:sz w:val="28"/>
          <w:szCs w:val="28"/>
          <w:shd w:val="clear" w:color="auto" w:fill="FFFFFF"/>
        </w:rPr>
        <w:t xml:space="preserve">возложить </w:t>
      </w:r>
      <w:r w:rsidR="00244E97" w:rsidRPr="009E67E8">
        <w:rPr>
          <w:sz w:val="28"/>
          <w:szCs w:val="28"/>
          <w:shd w:val="clear" w:color="auto" w:fill="FFFFFF"/>
        </w:rPr>
        <w:br/>
        <w:t>на</w:t>
      </w:r>
      <w:r w:rsidR="00244E97">
        <w:rPr>
          <w:sz w:val="28"/>
          <w:szCs w:val="28"/>
          <w:shd w:val="clear" w:color="auto" w:fill="FFFFFF"/>
        </w:rPr>
        <w:t xml:space="preserve"> </w:t>
      </w:r>
      <w:r w:rsidR="00244E97" w:rsidRPr="009E67E8">
        <w:rPr>
          <w:sz w:val="28"/>
          <w:szCs w:val="28"/>
          <w:shd w:val="clear" w:color="auto" w:fill="FFFFFF"/>
        </w:rPr>
        <w:t>заместителя главы администрации города Перми</w:t>
      </w:r>
      <w:r w:rsidR="00244E97">
        <w:rPr>
          <w:sz w:val="28"/>
          <w:szCs w:val="28"/>
          <w:shd w:val="clear" w:color="auto" w:fill="FFFFFF"/>
        </w:rPr>
        <w:t xml:space="preserve"> </w:t>
      </w:r>
      <w:r w:rsidR="00B04050">
        <w:rPr>
          <w:sz w:val="28"/>
          <w:szCs w:val="28"/>
          <w:shd w:val="clear" w:color="auto" w:fill="FFFFFF"/>
        </w:rPr>
        <w:t>Субботина И.А.</w:t>
      </w:r>
    </w:p>
    <w:p w:rsidR="00244E97" w:rsidRPr="009E67E8" w:rsidRDefault="00244E97" w:rsidP="00244E97">
      <w:pPr>
        <w:suppressAutoHyphens/>
        <w:ind w:firstLine="720"/>
        <w:jc w:val="both"/>
        <w:rPr>
          <w:sz w:val="28"/>
          <w:szCs w:val="28"/>
        </w:rPr>
      </w:pPr>
    </w:p>
    <w:p w:rsidR="00244E97" w:rsidRDefault="00244E97" w:rsidP="00244E97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DC0C65" w:rsidRPr="009E67E8" w:rsidRDefault="00DC0C65" w:rsidP="00244E97">
      <w:pPr>
        <w:suppressAutoHyphens/>
        <w:ind w:firstLine="720"/>
        <w:jc w:val="both"/>
        <w:rPr>
          <w:color w:val="000000"/>
          <w:sz w:val="28"/>
          <w:szCs w:val="28"/>
        </w:rPr>
      </w:pPr>
    </w:p>
    <w:p w:rsidR="00244E97" w:rsidRDefault="002E1B64" w:rsidP="0047035A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E1B64">
        <w:rPr>
          <w:color w:val="000000"/>
          <w:sz w:val="28"/>
          <w:szCs w:val="28"/>
        </w:rPr>
        <w:t>лав</w:t>
      </w:r>
      <w:r w:rsidR="0096157C">
        <w:rPr>
          <w:color w:val="000000"/>
          <w:sz w:val="28"/>
          <w:szCs w:val="28"/>
        </w:rPr>
        <w:t>а</w:t>
      </w:r>
      <w:r w:rsidRPr="002E1B64">
        <w:rPr>
          <w:color w:val="000000"/>
          <w:sz w:val="28"/>
          <w:szCs w:val="28"/>
        </w:rPr>
        <w:t xml:space="preserve"> города Перми</w:t>
      </w:r>
      <w:r w:rsidR="0096157C">
        <w:rPr>
          <w:color w:val="000000"/>
          <w:sz w:val="28"/>
          <w:szCs w:val="28"/>
        </w:rPr>
        <w:tab/>
        <w:t>Э.О. Соснин</w:t>
      </w:r>
    </w:p>
    <w:p w:rsidR="006673F4" w:rsidRDefault="006673F4" w:rsidP="009D1A4D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  <w:sectPr w:rsidR="006673F4" w:rsidSect="006673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44E97" w:rsidRPr="009E67E8" w:rsidRDefault="009B4013" w:rsidP="009D1A4D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</w:t>
      </w:r>
      <w:r w:rsidR="00596BDD">
        <w:rPr>
          <w:iCs/>
          <w:color w:val="000000"/>
          <w:sz w:val="28"/>
          <w:szCs w:val="28"/>
        </w:rPr>
        <w:t xml:space="preserve"> </w:t>
      </w:r>
      <w:r w:rsidR="006F47DF">
        <w:rPr>
          <w:iCs/>
          <w:color w:val="000000"/>
          <w:sz w:val="28"/>
          <w:szCs w:val="28"/>
        </w:rPr>
        <w:t>1</w:t>
      </w:r>
    </w:p>
    <w:p w:rsidR="00244E97" w:rsidRPr="009E67E8" w:rsidRDefault="00244E97" w:rsidP="009D1A4D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</w:t>
      </w:r>
      <w:r w:rsidRPr="009E67E8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остановлению</w:t>
      </w:r>
      <w:r w:rsidRPr="009E67E8">
        <w:rPr>
          <w:iCs/>
          <w:color w:val="000000"/>
          <w:sz w:val="28"/>
          <w:szCs w:val="28"/>
        </w:rPr>
        <w:t xml:space="preserve"> администрации города Перми</w:t>
      </w:r>
    </w:p>
    <w:p w:rsidR="00244E97" w:rsidRPr="009E67E8" w:rsidRDefault="00244E97" w:rsidP="009D1A4D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 w:rsidRPr="009E67E8">
        <w:rPr>
          <w:sz w:val="28"/>
          <w:szCs w:val="28"/>
        </w:rPr>
        <w:t xml:space="preserve">от </w:t>
      </w:r>
    </w:p>
    <w:p w:rsidR="00496CD4" w:rsidRDefault="00496CD4" w:rsidP="00496CD4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705FCD" w:rsidRDefault="00705FCD" w:rsidP="00496CD4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496CD4" w:rsidRPr="004A5234" w:rsidRDefault="00496CD4" w:rsidP="00496CD4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B04050" w:rsidRDefault="0004058C" w:rsidP="009D1A4D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04058C" w:rsidRDefault="00A9241C" w:rsidP="009D1A4D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создания и содержания </w:t>
      </w:r>
      <w:r w:rsidR="0047035A">
        <w:rPr>
          <w:b/>
          <w:color w:val="000000"/>
          <w:sz w:val="28"/>
          <w:szCs w:val="28"/>
        </w:rPr>
        <w:t>в целях гражданской обороны</w:t>
      </w:r>
      <w:r w:rsidR="0004058C">
        <w:rPr>
          <w:b/>
          <w:color w:val="000000"/>
          <w:sz w:val="28"/>
          <w:szCs w:val="28"/>
        </w:rPr>
        <w:t xml:space="preserve"> </w:t>
      </w:r>
      <w:r w:rsidR="0047035A">
        <w:rPr>
          <w:b/>
          <w:color w:val="000000"/>
          <w:sz w:val="28"/>
          <w:szCs w:val="28"/>
        </w:rPr>
        <w:t>запасов материально-технических средств</w:t>
      </w:r>
      <w:r w:rsidR="00297AE9">
        <w:rPr>
          <w:b/>
          <w:color w:val="000000"/>
          <w:sz w:val="28"/>
          <w:szCs w:val="28"/>
        </w:rPr>
        <w:t xml:space="preserve"> города Перми</w:t>
      </w:r>
    </w:p>
    <w:p w:rsidR="0004058C" w:rsidRDefault="0004058C" w:rsidP="009D1A4D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</w:p>
    <w:p w:rsidR="00705FCD" w:rsidRDefault="00705FCD" w:rsidP="009D1A4D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</w:p>
    <w:p w:rsidR="0046341A" w:rsidRPr="009E67E8" w:rsidRDefault="0046341A" w:rsidP="0046341A">
      <w:pPr>
        <w:pStyle w:val="3"/>
        <w:keepNext w:val="0"/>
        <w:shd w:val="clear" w:color="auto" w:fill="FFFFFF"/>
        <w:suppressAutoHyphens/>
        <w:spacing w:before="0" w:after="0" w:line="240" w:lineRule="exact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>. </w:t>
      </w:r>
      <w:r w:rsidRPr="009E67E8"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>Общие положения</w:t>
      </w:r>
    </w:p>
    <w:p w:rsidR="0046341A" w:rsidRPr="009E67E8" w:rsidRDefault="0046341A" w:rsidP="0046341A">
      <w:pPr>
        <w:suppressAutoHyphens/>
        <w:spacing w:line="240" w:lineRule="exact"/>
        <w:rPr>
          <w:color w:val="000000"/>
          <w:sz w:val="28"/>
          <w:szCs w:val="28"/>
        </w:rPr>
      </w:pPr>
    </w:p>
    <w:p w:rsidR="00A9241C" w:rsidRPr="00F73512" w:rsidRDefault="0046341A" w:rsidP="00D35D61">
      <w:pPr>
        <w:ind w:firstLine="720"/>
        <w:jc w:val="both"/>
        <w:rPr>
          <w:rFonts w:ascii="Arial" w:hAnsi="Arial" w:cs="Arial"/>
          <w:color w:val="202124"/>
          <w:sz w:val="21"/>
          <w:szCs w:val="21"/>
        </w:rPr>
      </w:pPr>
      <w:r w:rsidRPr="009E67E8">
        <w:rPr>
          <w:sz w:val="28"/>
          <w:szCs w:val="28"/>
        </w:rPr>
        <w:t>1.1.</w:t>
      </w:r>
      <w:r w:rsidR="00A9241C">
        <w:rPr>
          <w:sz w:val="28"/>
          <w:szCs w:val="28"/>
        </w:rPr>
        <w:t xml:space="preserve"> П</w:t>
      </w:r>
      <w:r w:rsidRPr="009E67E8">
        <w:rPr>
          <w:sz w:val="28"/>
          <w:szCs w:val="28"/>
        </w:rPr>
        <w:t xml:space="preserve">орядок </w:t>
      </w:r>
      <w:r w:rsidR="00A9241C">
        <w:rPr>
          <w:sz w:val="28"/>
          <w:szCs w:val="28"/>
        </w:rPr>
        <w:t xml:space="preserve">создания и содержания в целях гражданской обороны материально-технических средств города Перми (далее </w:t>
      </w:r>
      <w:r w:rsidR="00F73512" w:rsidRPr="00F73512">
        <w:rPr>
          <w:sz w:val="28"/>
          <w:szCs w:val="28"/>
        </w:rPr>
        <w:t>–</w:t>
      </w:r>
      <w:r w:rsidR="00F73512">
        <w:rPr>
          <w:sz w:val="28"/>
          <w:szCs w:val="28"/>
        </w:rPr>
        <w:t xml:space="preserve"> </w:t>
      </w:r>
      <w:r w:rsidR="00A9241C">
        <w:rPr>
          <w:sz w:val="28"/>
          <w:szCs w:val="28"/>
        </w:rPr>
        <w:t>Порядок) разработан в соответствии с Федеральным законом от 12 февраля 1998</w:t>
      </w:r>
      <w:r w:rsidR="00F73512">
        <w:rPr>
          <w:sz w:val="28"/>
          <w:szCs w:val="28"/>
        </w:rPr>
        <w:t xml:space="preserve"> </w:t>
      </w:r>
      <w:r w:rsidR="00A9241C">
        <w:rPr>
          <w:sz w:val="28"/>
          <w:szCs w:val="28"/>
        </w:rPr>
        <w:t xml:space="preserve">г. </w:t>
      </w:r>
      <w:r w:rsidR="00940895">
        <w:rPr>
          <w:sz w:val="28"/>
          <w:szCs w:val="28"/>
        </w:rPr>
        <w:t>№</w:t>
      </w:r>
      <w:r w:rsidR="00A9241C" w:rsidRPr="00A9241C">
        <w:rPr>
          <w:sz w:val="28"/>
          <w:szCs w:val="28"/>
        </w:rPr>
        <w:t xml:space="preserve"> </w:t>
      </w:r>
      <w:r w:rsidR="00A9241C">
        <w:rPr>
          <w:sz w:val="28"/>
          <w:szCs w:val="28"/>
        </w:rPr>
        <w:t xml:space="preserve">28-ФЗ «О гражданской обороне», от </w:t>
      </w:r>
      <w:r w:rsidR="00A9241C" w:rsidRPr="00A9241C">
        <w:rPr>
          <w:sz w:val="28"/>
          <w:szCs w:val="28"/>
        </w:rPr>
        <w:t xml:space="preserve">6 </w:t>
      </w:r>
      <w:r w:rsidR="00A9241C">
        <w:rPr>
          <w:sz w:val="28"/>
          <w:szCs w:val="28"/>
        </w:rPr>
        <w:t xml:space="preserve">октября 2003 г. </w:t>
      </w:r>
      <w:r w:rsidR="00940895">
        <w:rPr>
          <w:sz w:val="28"/>
          <w:szCs w:val="28"/>
        </w:rPr>
        <w:t>№</w:t>
      </w:r>
      <w:r w:rsidR="00F73512">
        <w:rPr>
          <w:sz w:val="28"/>
          <w:szCs w:val="28"/>
        </w:rPr>
        <w:t xml:space="preserve"> </w:t>
      </w:r>
      <w:r w:rsidR="00A9241C">
        <w:rPr>
          <w:sz w:val="28"/>
          <w:szCs w:val="28"/>
        </w:rPr>
        <w:t>131-ФЗ «</w:t>
      </w:r>
      <w:r w:rsidR="00DF4C7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B0EF9">
        <w:rPr>
          <w:sz w:val="28"/>
          <w:szCs w:val="28"/>
        </w:rPr>
        <w:t xml:space="preserve">Постановлением Правительства Российской Федерации от 27 апреля 2000 г. </w:t>
      </w:r>
      <w:r w:rsidR="00940895">
        <w:rPr>
          <w:sz w:val="28"/>
          <w:szCs w:val="28"/>
        </w:rPr>
        <w:t>№</w:t>
      </w:r>
      <w:r w:rsidR="00F73512">
        <w:rPr>
          <w:sz w:val="28"/>
          <w:szCs w:val="28"/>
        </w:rPr>
        <w:t xml:space="preserve"> </w:t>
      </w:r>
      <w:r w:rsidR="005B0EF9">
        <w:rPr>
          <w:sz w:val="28"/>
          <w:szCs w:val="28"/>
        </w:rPr>
        <w:t>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395060">
        <w:rPr>
          <w:sz w:val="28"/>
          <w:szCs w:val="28"/>
        </w:rPr>
        <w:t>, Порядком накопления, хранения, использования и восполнения запасов материально-технических, продовольственных, медицинских и иных средств, созданных в Пермское крае в целях гражданской обороны, утвержденного Постановлением Правительства Пермского края от 29.05.2013 № 582-п</w:t>
      </w:r>
      <w:r w:rsidR="005B0EF9">
        <w:rPr>
          <w:sz w:val="28"/>
          <w:szCs w:val="28"/>
        </w:rPr>
        <w:t xml:space="preserve">, и определяет порядок накопления, хранения </w:t>
      </w:r>
      <w:r w:rsidR="00A07370">
        <w:rPr>
          <w:sz w:val="28"/>
          <w:szCs w:val="28"/>
        </w:rPr>
        <w:t xml:space="preserve">и использования в целях гражданской обороны запасов материально-технических средств города Перми (далее </w:t>
      </w:r>
      <w:r w:rsidR="00F46808" w:rsidRPr="00F73512">
        <w:rPr>
          <w:sz w:val="28"/>
          <w:szCs w:val="28"/>
        </w:rPr>
        <w:t>–</w:t>
      </w:r>
      <w:r w:rsidR="00F46808">
        <w:rPr>
          <w:sz w:val="28"/>
          <w:szCs w:val="28"/>
        </w:rPr>
        <w:t xml:space="preserve"> </w:t>
      </w:r>
      <w:r w:rsidR="00A07370">
        <w:rPr>
          <w:sz w:val="28"/>
          <w:szCs w:val="28"/>
        </w:rPr>
        <w:t>Запасы).</w:t>
      </w:r>
    </w:p>
    <w:p w:rsidR="00A07370" w:rsidRPr="009E67E8" w:rsidRDefault="00A07370" w:rsidP="0046341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Запасы предназначены для первоочередного жизнеобеспечения населения, пострадавшего при военных конфликтах или вследствие этих конфликтов, </w:t>
      </w:r>
      <w:r w:rsidR="00DC0C65">
        <w:rPr>
          <w:sz w:val="28"/>
          <w:szCs w:val="28"/>
        </w:rPr>
        <w:br/>
      </w:r>
      <w:r>
        <w:rPr>
          <w:sz w:val="28"/>
          <w:szCs w:val="28"/>
        </w:rPr>
        <w:t>а также при чрезвычайных ситуациях природного и техногенного характера</w:t>
      </w:r>
      <w:r w:rsidR="00F72370">
        <w:rPr>
          <w:sz w:val="28"/>
          <w:szCs w:val="28"/>
        </w:rPr>
        <w:t xml:space="preserve"> </w:t>
      </w:r>
      <w:r w:rsidR="00436246">
        <w:rPr>
          <w:sz w:val="28"/>
          <w:szCs w:val="28"/>
        </w:rPr>
        <w:t xml:space="preserve">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 </w:t>
      </w:r>
      <w:r w:rsidR="00F72370">
        <w:rPr>
          <w:sz w:val="28"/>
          <w:szCs w:val="28"/>
        </w:rPr>
        <w:t>на территории города Перми.</w:t>
      </w:r>
    </w:p>
    <w:p w:rsidR="0046341A" w:rsidRPr="009E67E8" w:rsidRDefault="0046341A" w:rsidP="0046341A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>1.</w:t>
      </w:r>
      <w:r w:rsidR="00F72370">
        <w:rPr>
          <w:sz w:val="28"/>
          <w:szCs w:val="28"/>
        </w:rPr>
        <w:t>3</w:t>
      </w:r>
      <w:r w:rsidRPr="009E67E8">
        <w:rPr>
          <w:sz w:val="28"/>
          <w:szCs w:val="28"/>
        </w:rPr>
        <w:t xml:space="preserve">. </w:t>
      </w:r>
      <w:r>
        <w:rPr>
          <w:sz w:val="28"/>
          <w:szCs w:val="28"/>
        </w:rPr>
        <w:t>Запас</w:t>
      </w:r>
      <w:r w:rsidR="00F72370">
        <w:rPr>
          <w:sz w:val="28"/>
          <w:szCs w:val="28"/>
        </w:rPr>
        <w:t>ы создаю</w:t>
      </w:r>
      <w:r w:rsidRPr="009E67E8">
        <w:rPr>
          <w:sz w:val="28"/>
          <w:szCs w:val="28"/>
        </w:rPr>
        <w:t>тся</w:t>
      </w:r>
      <w:r w:rsidR="00F72370">
        <w:rPr>
          <w:sz w:val="28"/>
          <w:szCs w:val="28"/>
        </w:rPr>
        <w:t xml:space="preserve"> и накапливаю</w:t>
      </w:r>
      <w:r w:rsidR="002F291E">
        <w:rPr>
          <w:sz w:val="28"/>
          <w:szCs w:val="28"/>
        </w:rPr>
        <w:t>тся</w:t>
      </w:r>
      <w:r w:rsidRPr="009E67E8">
        <w:rPr>
          <w:sz w:val="28"/>
          <w:szCs w:val="28"/>
        </w:rPr>
        <w:t xml:space="preserve"> заблаговременно </w:t>
      </w:r>
      <w:r w:rsidR="002F291E">
        <w:rPr>
          <w:sz w:val="28"/>
          <w:szCs w:val="28"/>
        </w:rPr>
        <w:t xml:space="preserve">в мирное время </w:t>
      </w:r>
      <w:r w:rsidR="00DC0C65">
        <w:rPr>
          <w:sz w:val="28"/>
          <w:szCs w:val="28"/>
        </w:rPr>
        <w:br/>
      </w:r>
      <w:r w:rsidR="00F72370">
        <w:rPr>
          <w:sz w:val="28"/>
          <w:szCs w:val="28"/>
        </w:rPr>
        <w:t>и хранятся в условиях, отвечающих установленным требованиям по обеспечению их сохранности</w:t>
      </w:r>
      <w:r w:rsidRPr="009E67E8">
        <w:rPr>
          <w:sz w:val="28"/>
          <w:szCs w:val="28"/>
        </w:rPr>
        <w:t>.</w:t>
      </w:r>
    </w:p>
    <w:p w:rsidR="003A5164" w:rsidRDefault="0046341A" w:rsidP="003A5164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>1.</w:t>
      </w:r>
      <w:r w:rsidR="00691E00">
        <w:rPr>
          <w:sz w:val="28"/>
          <w:szCs w:val="28"/>
        </w:rPr>
        <w:t>4</w:t>
      </w:r>
      <w:r w:rsidRPr="009E67E8">
        <w:rPr>
          <w:sz w:val="28"/>
          <w:szCs w:val="28"/>
        </w:rPr>
        <w:t xml:space="preserve">. </w:t>
      </w:r>
      <w:r w:rsidR="00436246">
        <w:rPr>
          <w:sz w:val="28"/>
          <w:szCs w:val="28"/>
        </w:rPr>
        <w:t xml:space="preserve">Запасы </w:t>
      </w:r>
      <w:r w:rsidR="003A5164">
        <w:rPr>
          <w:sz w:val="28"/>
          <w:szCs w:val="28"/>
        </w:rPr>
        <w:t>включают в себя строительные материалы, средства малой механизации, оборудование и другие материально-технические средства.</w:t>
      </w:r>
    </w:p>
    <w:p w:rsidR="0004058C" w:rsidRDefault="0004058C" w:rsidP="0004058C">
      <w:pPr>
        <w:suppressAutoHyphens/>
        <w:spacing w:line="24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3B7FCE" w:rsidRPr="009E67E8" w:rsidRDefault="00731873" w:rsidP="003B7FC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3B7FCE" w:rsidRPr="009E67E8">
        <w:rPr>
          <w:b/>
          <w:sz w:val="28"/>
          <w:szCs w:val="28"/>
        </w:rPr>
        <w:t xml:space="preserve">Создание и хранение </w:t>
      </w:r>
      <w:r w:rsidR="00C52528">
        <w:rPr>
          <w:b/>
          <w:sz w:val="28"/>
          <w:szCs w:val="28"/>
        </w:rPr>
        <w:t>Запаса</w:t>
      </w:r>
    </w:p>
    <w:p w:rsidR="003B7FCE" w:rsidRPr="009E67E8" w:rsidRDefault="003B7FCE" w:rsidP="001A260E">
      <w:pPr>
        <w:jc w:val="both"/>
        <w:rPr>
          <w:sz w:val="28"/>
          <w:szCs w:val="28"/>
        </w:rPr>
      </w:pPr>
    </w:p>
    <w:p w:rsidR="003A5164" w:rsidRPr="003A5164" w:rsidRDefault="0051503A" w:rsidP="003A5164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2.1. </w:t>
      </w:r>
      <w:r w:rsidR="0071312A">
        <w:rPr>
          <w:sz w:val="28"/>
          <w:szCs w:val="28"/>
        </w:rPr>
        <w:t>Н</w:t>
      </w:r>
      <w:r w:rsidR="003A5164" w:rsidRPr="003A5164">
        <w:rPr>
          <w:sz w:val="28"/>
          <w:szCs w:val="28"/>
        </w:rPr>
        <w:t>оменклатура и объем Запасов определяется с учетом Методических рекомендаций, разрабатываемых и утвержденных Министерством Российской Федерации по делам гражданской обороны, чрезвычайным ситуациям и ликвидации последствий стихийных бедствий и утвержда</w:t>
      </w:r>
      <w:r w:rsidR="0071312A">
        <w:rPr>
          <w:sz w:val="28"/>
          <w:szCs w:val="28"/>
        </w:rPr>
        <w:t>е</w:t>
      </w:r>
      <w:r w:rsidR="003A5164" w:rsidRPr="003A5164">
        <w:rPr>
          <w:sz w:val="28"/>
          <w:szCs w:val="28"/>
        </w:rPr>
        <w:t>тся правовым актом администрации города Перми.</w:t>
      </w:r>
    </w:p>
    <w:p w:rsidR="00E96988" w:rsidRPr="003777AF" w:rsidRDefault="003A5164" w:rsidP="003A5164">
      <w:pPr>
        <w:ind w:firstLine="720"/>
        <w:jc w:val="both"/>
        <w:rPr>
          <w:sz w:val="28"/>
          <w:szCs w:val="28"/>
        </w:rPr>
      </w:pPr>
      <w:r w:rsidRPr="003A5164">
        <w:rPr>
          <w:sz w:val="28"/>
          <w:szCs w:val="28"/>
        </w:rPr>
        <w:lastRenderedPageBreak/>
        <w:t>При определении номенклатуры и объемов Запасов учитываются имеющиеся материально-технические средства</w:t>
      </w:r>
      <w:r w:rsidR="0071312A">
        <w:rPr>
          <w:sz w:val="28"/>
          <w:szCs w:val="28"/>
        </w:rPr>
        <w:t>,</w:t>
      </w:r>
      <w:r w:rsidRPr="003A5164">
        <w:rPr>
          <w:sz w:val="28"/>
          <w:szCs w:val="28"/>
        </w:rPr>
        <w:t xml:space="preserve"> накопленные для ликвидации чрезвычайных ситуаций природного и техногенного характера</w:t>
      </w:r>
      <w:r w:rsidR="0071312A">
        <w:rPr>
          <w:sz w:val="28"/>
          <w:szCs w:val="28"/>
        </w:rPr>
        <w:t xml:space="preserve">. </w:t>
      </w:r>
    </w:p>
    <w:p w:rsidR="003B7FCE" w:rsidRPr="00D76300" w:rsidRDefault="003B7FCE" w:rsidP="003B7FCE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2.2. </w:t>
      </w:r>
      <w:r w:rsidR="00731873" w:rsidRPr="00731873">
        <w:rPr>
          <w:sz w:val="28"/>
          <w:szCs w:val="28"/>
        </w:rPr>
        <w:t>Координацию работ по созданию</w:t>
      </w:r>
      <w:r w:rsidR="0071312A">
        <w:rPr>
          <w:sz w:val="28"/>
          <w:szCs w:val="28"/>
        </w:rPr>
        <w:t xml:space="preserve"> и содержанию</w:t>
      </w:r>
      <w:r w:rsidR="00731873" w:rsidRPr="00731873">
        <w:rPr>
          <w:sz w:val="28"/>
          <w:szCs w:val="28"/>
        </w:rPr>
        <w:t xml:space="preserve"> </w:t>
      </w:r>
      <w:r w:rsidR="00731873">
        <w:rPr>
          <w:sz w:val="28"/>
          <w:szCs w:val="28"/>
        </w:rPr>
        <w:t>Запас</w:t>
      </w:r>
      <w:r w:rsidR="0071312A">
        <w:rPr>
          <w:sz w:val="28"/>
          <w:szCs w:val="28"/>
        </w:rPr>
        <w:t>ов</w:t>
      </w:r>
      <w:r w:rsidR="00731873" w:rsidRPr="00731873">
        <w:rPr>
          <w:sz w:val="28"/>
          <w:szCs w:val="28"/>
        </w:rPr>
        <w:t xml:space="preserve"> осуществляет департамент жилищно-коммунального хозяйства администрации города Перми.</w:t>
      </w:r>
    </w:p>
    <w:p w:rsidR="00731873" w:rsidRDefault="003B7FCE" w:rsidP="003B7FCE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2.3. </w:t>
      </w:r>
      <w:r w:rsidR="00731873">
        <w:rPr>
          <w:sz w:val="28"/>
          <w:szCs w:val="28"/>
        </w:rPr>
        <w:t>Создание</w:t>
      </w:r>
      <w:r w:rsidR="0071312A">
        <w:rPr>
          <w:sz w:val="28"/>
          <w:szCs w:val="28"/>
        </w:rPr>
        <w:t xml:space="preserve"> и содержание Запасов</w:t>
      </w:r>
      <w:r w:rsidR="00731873" w:rsidRPr="003B7FCE">
        <w:rPr>
          <w:sz w:val="28"/>
          <w:szCs w:val="28"/>
        </w:rPr>
        <w:t xml:space="preserve"> осуществляет муниципальное казенное учреждение </w:t>
      </w:r>
      <w:r w:rsidR="00731873">
        <w:rPr>
          <w:sz w:val="28"/>
          <w:szCs w:val="28"/>
        </w:rPr>
        <w:t>«Городск</w:t>
      </w:r>
      <w:r w:rsidR="00E96988">
        <w:rPr>
          <w:sz w:val="28"/>
          <w:szCs w:val="28"/>
        </w:rPr>
        <w:t>ая коммунальная служба» (далее</w:t>
      </w:r>
      <w:r w:rsidR="00731873">
        <w:rPr>
          <w:sz w:val="28"/>
          <w:szCs w:val="28"/>
        </w:rPr>
        <w:t xml:space="preserve"> </w:t>
      </w:r>
      <w:r w:rsidR="00F1407D">
        <w:rPr>
          <w:sz w:val="28"/>
          <w:szCs w:val="28"/>
        </w:rPr>
        <w:t xml:space="preserve">– </w:t>
      </w:r>
      <w:r w:rsidR="00731873">
        <w:rPr>
          <w:sz w:val="28"/>
          <w:szCs w:val="28"/>
        </w:rPr>
        <w:t>МКУ «</w:t>
      </w:r>
      <w:r w:rsidR="00731873" w:rsidRPr="003B7FCE">
        <w:rPr>
          <w:sz w:val="28"/>
          <w:szCs w:val="28"/>
        </w:rPr>
        <w:t>ГКС</w:t>
      </w:r>
      <w:r w:rsidR="00731873">
        <w:rPr>
          <w:sz w:val="28"/>
          <w:szCs w:val="28"/>
        </w:rPr>
        <w:t>»</w:t>
      </w:r>
      <w:r w:rsidR="00731873" w:rsidRPr="003B7FCE">
        <w:rPr>
          <w:sz w:val="28"/>
          <w:szCs w:val="28"/>
        </w:rPr>
        <w:t>).</w:t>
      </w:r>
    </w:p>
    <w:p w:rsidR="003B7FCE" w:rsidRPr="009E67E8" w:rsidRDefault="003B7FCE" w:rsidP="003B7FCE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>2.4. Создание</w:t>
      </w:r>
      <w:r w:rsidR="0071312A">
        <w:rPr>
          <w:sz w:val="28"/>
          <w:szCs w:val="28"/>
        </w:rPr>
        <w:t xml:space="preserve"> и содержание </w:t>
      </w:r>
      <w:r w:rsidR="00407485">
        <w:rPr>
          <w:sz w:val="28"/>
          <w:szCs w:val="28"/>
        </w:rPr>
        <w:t>Запас</w:t>
      </w:r>
      <w:r w:rsidR="0071312A">
        <w:rPr>
          <w:sz w:val="28"/>
          <w:szCs w:val="28"/>
        </w:rPr>
        <w:t>ов</w:t>
      </w:r>
      <w:r w:rsidRPr="009E67E8">
        <w:rPr>
          <w:sz w:val="28"/>
          <w:szCs w:val="28"/>
        </w:rPr>
        <w:t xml:space="preserve"> осуществляется за счет средств бюджета города Перми.</w:t>
      </w:r>
    </w:p>
    <w:p w:rsidR="003B7FCE" w:rsidRPr="009E67E8" w:rsidRDefault="0071312A" w:rsidP="003B7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Приобретение материально-технических</w:t>
      </w:r>
      <w:r w:rsidR="003B7FCE" w:rsidRPr="009E67E8">
        <w:rPr>
          <w:sz w:val="28"/>
          <w:szCs w:val="28"/>
        </w:rPr>
        <w:t xml:space="preserve"> </w:t>
      </w:r>
      <w:r w:rsidR="00A53F39">
        <w:rPr>
          <w:sz w:val="28"/>
          <w:szCs w:val="28"/>
        </w:rPr>
        <w:t>средств</w:t>
      </w:r>
      <w:r w:rsidR="003B7FCE" w:rsidRPr="009E67E8">
        <w:rPr>
          <w:sz w:val="28"/>
          <w:szCs w:val="28"/>
        </w:rPr>
        <w:t xml:space="preserve"> в </w:t>
      </w:r>
      <w:r w:rsidR="00A53F39">
        <w:rPr>
          <w:sz w:val="28"/>
          <w:szCs w:val="28"/>
        </w:rPr>
        <w:t>Запас</w:t>
      </w:r>
      <w:r>
        <w:rPr>
          <w:sz w:val="28"/>
          <w:szCs w:val="28"/>
        </w:rPr>
        <w:t>ы</w:t>
      </w:r>
      <w:r w:rsidR="003B7FCE" w:rsidRPr="009E67E8">
        <w:rPr>
          <w:sz w:val="28"/>
          <w:szCs w:val="28"/>
        </w:rPr>
        <w:t xml:space="preserve"> осуществляется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3B7FCE" w:rsidRPr="009E67E8" w:rsidRDefault="003B7FCE" w:rsidP="003B7FCE">
      <w:pPr>
        <w:ind w:firstLine="720"/>
        <w:jc w:val="both"/>
        <w:rPr>
          <w:sz w:val="28"/>
          <w:szCs w:val="28"/>
        </w:rPr>
      </w:pPr>
      <w:r w:rsidRPr="00830F81">
        <w:rPr>
          <w:sz w:val="28"/>
          <w:szCs w:val="28"/>
        </w:rPr>
        <w:t xml:space="preserve">2.6. </w:t>
      </w:r>
      <w:r w:rsidR="0071312A">
        <w:rPr>
          <w:sz w:val="28"/>
          <w:szCs w:val="28"/>
        </w:rPr>
        <w:t xml:space="preserve">Хранение </w:t>
      </w:r>
      <w:r w:rsidR="00C52528">
        <w:rPr>
          <w:sz w:val="28"/>
          <w:szCs w:val="28"/>
        </w:rPr>
        <w:t>Запас</w:t>
      </w:r>
      <w:r w:rsidR="0071312A">
        <w:rPr>
          <w:sz w:val="28"/>
          <w:szCs w:val="28"/>
        </w:rPr>
        <w:t>ов</w:t>
      </w:r>
      <w:r w:rsidRPr="009E67E8">
        <w:rPr>
          <w:sz w:val="28"/>
          <w:szCs w:val="28"/>
        </w:rPr>
        <w:t xml:space="preserve">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</w:t>
      </w:r>
      <w:r w:rsidR="00E96988">
        <w:rPr>
          <w:sz w:val="28"/>
          <w:szCs w:val="28"/>
        </w:rPr>
        <w:t xml:space="preserve">дах промышленных, </w:t>
      </w:r>
      <w:r w:rsidR="00E96988" w:rsidRPr="00E96988">
        <w:rPr>
          <w:sz w:val="28"/>
          <w:szCs w:val="28"/>
        </w:rPr>
        <w:t>транспортных,</w:t>
      </w:r>
      <w:r w:rsidR="00E96988">
        <w:rPr>
          <w:sz w:val="28"/>
          <w:szCs w:val="28"/>
        </w:rPr>
        <w:t xml:space="preserve"> </w:t>
      </w:r>
      <w:r w:rsidRPr="00E96988">
        <w:rPr>
          <w:sz w:val="28"/>
          <w:szCs w:val="28"/>
        </w:rPr>
        <w:t>сельско</w:t>
      </w:r>
      <w:r w:rsidR="00E96988" w:rsidRPr="00E96988">
        <w:rPr>
          <w:sz w:val="28"/>
          <w:szCs w:val="28"/>
        </w:rPr>
        <w:t>хозяйственных,</w:t>
      </w:r>
      <w:r w:rsidR="00E96988">
        <w:rPr>
          <w:sz w:val="28"/>
          <w:szCs w:val="28"/>
        </w:rPr>
        <w:t xml:space="preserve"> </w:t>
      </w:r>
      <w:r w:rsidRPr="00E96988">
        <w:rPr>
          <w:sz w:val="28"/>
          <w:szCs w:val="28"/>
        </w:rPr>
        <w:t>снабженче</w:t>
      </w:r>
      <w:r w:rsidR="00A650EA" w:rsidRPr="00E96988">
        <w:rPr>
          <w:sz w:val="28"/>
          <w:szCs w:val="28"/>
        </w:rPr>
        <w:t>ско-</w:t>
      </w:r>
      <w:r w:rsidR="00E96988" w:rsidRPr="00E96988">
        <w:rPr>
          <w:sz w:val="28"/>
          <w:szCs w:val="28"/>
        </w:rPr>
        <w:t>бытовых,</w:t>
      </w:r>
      <w:r w:rsidR="00E96988">
        <w:rPr>
          <w:sz w:val="28"/>
          <w:szCs w:val="28"/>
        </w:rPr>
        <w:t xml:space="preserve"> </w:t>
      </w:r>
      <w:r w:rsidRPr="00E96988">
        <w:rPr>
          <w:sz w:val="28"/>
          <w:szCs w:val="28"/>
        </w:rPr>
        <w:t>торгово-</w:t>
      </w:r>
      <w:r w:rsidRPr="009E67E8">
        <w:rPr>
          <w:sz w:val="28"/>
          <w:szCs w:val="28"/>
        </w:rPr>
        <w:t>по</w:t>
      </w:r>
      <w:r w:rsidR="00E96988">
        <w:rPr>
          <w:sz w:val="28"/>
          <w:szCs w:val="28"/>
        </w:rPr>
        <w:t>среднических и иных организаций</w:t>
      </w:r>
      <w:r w:rsidRPr="009E67E8">
        <w:rPr>
          <w:sz w:val="28"/>
          <w:szCs w:val="28"/>
        </w:rPr>
        <w:t xml:space="preserve"> независимо от формы собственности, где гарантирована их безусловная сохранность </w:t>
      </w:r>
      <w:r w:rsidR="00DC0C65">
        <w:rPr>
          <w:sz w:val="28"/>
          <w:szCs w:val="28"/>
        </w:rPr>
        <w:br/>
      </w:r>
      <w:r w:rsidRPr="009E67E8">
        <w:rPr>
          <w:sz w:val="28"/>
          <w:szCs w:val="28"/>
        </w:rPr>
        <w:t xml:space="preserve">и откуда возможна их оперативная доставка </w:t>
      </w:r>
      <w:r w:rsidR="00A650EA">
        <w:rPr>
          <w:sz w:val="28"/>
          <w:szCs w:val="28"/>
        </w:rPr>
        <w:t>для выполнения мероприятий в целях гражданской обороны, а также при возникновении чрезвычайных ситуаций</w:t>
      </w:r>
      <w:r w:rsidRPr="009E67E8">
        <w:rPr>
          <w:sz w:val="28"/>
          <w:szCs w:val="28"/>
        </w:rPr>
        <w:t>.</w:t>
      </w:r>
    </w:p>
    <w:p w:rsidR="003B7FCE" w:rsidRDefault="003B7FCE" w:rsidP="0004058C">
      <w:pPr>
        <w:suppressAutoHyphens/>
        <w:spacing w:line="24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C52528" w:rsidRPr="009E67E8" w:rsidRDefault="00C52528" w:rsidP="00C52528">
      <w:pPr>
        <w:spacing w:line="240" w:lineRule="exact"/>
        <w:jc w:val="center"/>
        <w:rPr>
          <w:b/>
          <w:sz w:val="28"/>
          <w:szCs w:val="28"/>
        </w:rPr>
      </w:pPr>
      <w:r w:rsidRPr="009E67E8">
        <w:rPr>
          <w:b/>
          <w:sz w:val="28"/>
          <w:szCs w:val="28"/>
        </w:rPr>
        <w:t xml:space="preserve">III. Использование и восполнение </w:t>
      </w:r>
      <w:r>
        <w:rPr>
          <w:b/>
          <w:sz w:val="28"/>
          <w:szCs w:val="28"/>
        </w:rPr>
        <w:t>Запаса</w:t>
      </w:r>
    </w:p>
    <w:p w:rsidR="00C52528" w:rsidRPr="009E67E8" w:rsidRDefault="00C52528" w:rsidP="00C52528">
      <w:pPr>
        <w:spacing w:line="240" w:lineRule="exact"/>
        <w:jc w:val="both"/>
        <w:rPr>
          <w:sz w:val="28"/>
          <w:szCs w:val="28"/>
        </w:rPr>
      </w:pPr>
    </w:p>
    <w:p w:rsidR="000B4636" w:rsidRDefault="00C52528" w:rsidP="000B4636">
      <w:pPr>
        <w:ind w:firstLine="709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3.1. </w:t>
      </w:r>
      <w:r>
        <w:rPr>
          <w:sz w:val="28"/>
          <w:szCs w:val="28"/>
        </w:rPr>
        <w:t>Запас</w:t>
      </w:r>
      <w:r w:rsidR="00C81212">
        <w:rPr>
          <w:sz w:val="28"/>
          <w:szCs w:val="28"/>
        </w:rPr>
        <w:t>ы использую</w:t>
      </w:r>
      <w:r w:rsidRPr="009E67E8">
        <w:rPr>
          <w:sz w:val="28"/>
          <w:szCs w:val="28"/>
        </w:rPr>
        <w:t xml:space="preserve">тся </w:t>
      </w:r>
      <w:r w:rsidR="00C81212">
        <w:rPr>
          <w:sz w:val="28"/>
          <w:szCs w:val="28"/>
        </w:rPr>
        <w:t xml:space="preserve">в целях гражданской обороны </w:t>
      </w:r>
      <w:r w:rsidR="00121DDD">
        <w:rPr>
          <w:sz w:val="28"/>
          <w:szCs w:val="28"/>
        </w:rPr>
        <w:t xml:space="preserve">и </w:t>
      </w:r>
      <w:r w:rsidR="000B4636">
        <w:rPr>
          <w:sz w:val="28"/>
          <w:szCs w:val="28"/>
        </w:rPr>
        <w:t>для проведения</w:t>
      </w:r>
      <w:r w:rsidRPr="009E67E8">
        <w:rPr>
          <w:sz w:val="28"/>
          <w:szCs w:val="28"/>
        </w:rPr>
        <w:t xml:space="preserve"> </w:t>
      </w:r>
      <w:r w:rsidR="00121DDD">
        <w:rPr>
          <w:sz w:val="28"/>
          <w:szCs w:val="28"/>
        </w:rPr>
        <w:t xml:space="preserve">неотложных </w:t>
      </w:r>
      <w:r w:rsidR="000B4636">
        <w:rPr>
          <w:sz w:val="28"/>
          <w:szCs w:val="28"/>
        </w:rPr>
        <w:t xml:space="preserve">работ </w:t>
      </w:r>
      <w:r w:rsidR="000B4636" w:rsidRPr="0046341A">
        <w:rPr>
          <w:sz w:val="28"/>
          <w:szCs w:val="28"/>
        </w:rPr>
        <w:t>на объектах коммунальной инфраструктуры (электро-, тепло-, газо- и водоснабжения населения, водоотведения (за исключением объектов уличного освещения)</w:t>
      </w:r>
      <w:r w:rsidR="000B4636" w:rsidRPr="009E67E8">
        <w:rPr>
          <w:sz w:val="28"/>
          <w:szCs w:val="28"/>
        </w:rPr>
        <w:t xml:space="preserve"> на территории города Перми</w:t>
      </w:r>
      <w:r w:rsidR="000B4636">
        <w:rPr>
          <w:sz w:val="28"/>
          <w:szCs w:val="28"/>
        </w:rPr>
        <w:t xml:space="preserve"> при военных конфликтах или вследствие этих конфликтов</w:t>
      </w:r>
      <w:r w:rsidR="000B4636" w:rsidRPr="009E67E8">
        <w:rPr>
          <w:sz w:val="28"/>
          <w:szCs w:val="28"/>
        </w:rPr>
        <w:t xml:space="preserve">, а также </w:t>
      </w:r>
      <w:r w:rsidR="000B4636">
        <w:rPr>
          <w:sz w:val="28"/>
          <w:szCs w:val="28"/>
        </w:rPr>
        <w:t>при чрезвычайных ситуациях природного и техногенного характера</w:t>
      </w:r>
      <w:r w:rsidR="007A0DF8">
        <w:rPr>
          <w:sz w:val="28"/>
          <w:szCs w:val="28"/>
        </w:rPr>
        <w:t>.</w:t>
      </w:r>
      <w:r w:rsidR="000B4636">
        <w:rPr>
          <w:sz w:val="28"/>
          <w:szCs w:val="28"/>
        </w:rPr>
        <w:t xml:space="preserve"> </w:t>
      </w:r>
    </w:p>
    <w:p w:rsidR="00C52528" w:rsidRDefault="00C52528" w:rsidP="00C52528">
      <w:pPr>
        <w:ind w:firstLine="709"/>
        <w:jc w:val="both"/>
        <w:rPr>
          <w:sz w:val="28"/>
          <w:szCs w:val="28"/>
        </w:rPr>
      </w:pPr>
      <w:r w:rsidRPr="00AD69C9">
        <w:rPr>
          <w:sz w:val="28"/>
          <w:szCs w:val="28"/>
        </w:rPr>
        <w:t xml:space="preserve">3.2. Решение об использовании </w:t>
      </w:r>
      <w:r w:rsidR="00B630DF">
        <w:rPr>
          <w:sz w:val="28"/>
          <w:szCs w:val="28"/>
        </w:rPr>
        <w:t>Запас</w:t>
      </w:r>
      <w:r w:rsidR="00C81212">
        <w:rPr>
          <w:sz w:val="28"/>
          <w:szCs w:val="28"/>
        </w:rPr>
        <w:t>ов</w:t>
      </w:r>
      <w:r w:rsidRPr="00AD69C9">
        <w:rPr>
          <w:sz w:val="28"/>
          <w:szCs w:val="28"/>
        </w:rPr>
        <w:t xml:space="preserve"> принимается по решени</w:t>
      </w:r>
      <w:r w:rsidR="00B630DF">
        <w:rPr>
          <w:sz w:val="28"/>
          <w:szCs w:val="28"/>
        </w:rPr>
        <w:t xml:space="preserve">ю </w:t>
      </w:r>
      <w:r w:rsidR="00B630DF" w:rsidRPr="00AD69C9">
        <w:rPr>
          <w:sz w:val="28"/>
          <w:szCs w:val="28"/>
        </w:rPr>
        <w:t>Глав</w:t>
      </w:r>
      <w:r w:rsidR="00B630DF">
        <w:rPr>
          <w:sz w:val="28"/>
          <w:szCs w:val="28"/>
        </w:rPr>
        <w:t>ы</w:t>
      </w:r>
      <w:r w:rsidR="00F1407D">
        <w:rPr>
          <w:sz w:val="28"/>
          <w:szCs w:val="28"/>
        </w:rPr>
        <w:t xml:space="preserve"> города Перми – </w:t>
      </w:r>
      <w:r w:rsidR="00B630DF">
        <w:rPr>
          <w:sz w:val="28"/>
          <w:szCs w:val="28"/>
        </w:rPr>
        <w:t xml:space="preserve">руководителя гражданской обороны города Перми </w:t>
      </w:r>
      <w:r w:rsidRPr="00AD69C9">
        <w:rPr>
          <w:sz w:val="28"/>
          <w:szCs w:val="28"/>
        </w:rPr>
        <w:t>или лиц</w:t>
      </w:r>
      <w:r w:rsidR="00B630DF">
        <w:rPr>
          <w:sz w:val="28"/>
          <w:szCs w:val="28"/>
        </w:rPr>
        <w:t>а</w:t>
      </w:r>
      <w:r w:rsidRPr="00AD69C9">
        <w:rPr>
          <w:sz w:val="28"/>
          <w:szCs w:val="28"/>
        </w:rPr>
        <w:t>, исполняющ</w:t>
      </w:r>
      <w:r w:rsidR="00B630DF">
        <w:rPr>
          <w:sz w:val="28"/>
          <w:szCs w:val="28"/>
        </w:rPr>
        <w:t>его</w:t>
      </w:r>
      <w:r w:rsidRPr="00AD69C9">
        <w:rPr>
          <w:sz w:val="28"/>
          <w:szCs w:val="28"/>
        </w:rPr>
        <w:t xml:space="preserve"> его обязанности</w:t>
      </w:r>
      <w:r>
        <w:rPr>
          <w:sz w:val="28"/>
          <w:szCs w:val="28"/>
        </w:rPr>
        <w:t>,</w:t>
      </w:r>
      <w:r w:rsidRPr="00AD69C9">
        <w:rPr>
          <w:sz w:val="28"/>
          <w:szCs w:val="28"/>
        </w:rPr>
        <w:t xml:space="preserve"> и утверждается правовым актом администрации города Перми.</w:t>
      </w:r>
    </w:p>
    <w:p w:rsidR="00C52528" w:rsidRDefault="00C52528" w:rsidP="00C52528">
      <w:pPr>
        <w:ind w:firstLine="709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Правовой акт должен содержать информацию о номенклатуре и объемах выпускаемых </w:t>
      </w:r>
      <w:r w:rsidR="00B630DF">
        <w:rPr>
          <w:sz w:val="28"/>
          <w:szCs w:val="28"/>
        </w:rPr>
        <w:t>Запасов</w:t>
      </w:r>
      <w:r w:rsidRPr="009E67E8">
        <w:rPr>
          <w:sz w:val="28"/>
          <w:szCs w:val="28"/>
        </w:rPr>
        <w:t xml:space="preserve">, о сроках доставки в места </w:t>
      </w:r>
      <w:r w:rsidR="00B630DF">
        <w:rPr>
          <w:sz w:val="28"/>
          <w:szCs w:val="28"/>
        </w:rPr>
        <w:t>проведения аварийно-спасательных и других неотложных работ</w:t>
      </w:r>
      <w:r w:rsidRPr="009E67E8">
        <w:rPr>
          <w:sz w:val="28"/>
          <w:szCs w:val="28"/>
        </w:rPr>
        <w:t>, об ответственных за выпус</w:t>
      </w:r>
      <w:r w:rsidRPr="00D52679">
        <w:rPr>
          <w:sz w:val="28"/>
          <w:szCs w:val="28"/>
        </w:rPr>
        <w:t xml:space="preserve">к и доставку </w:t>
      </w:r>
      <w:r w:rsidR="00B630DF">
        <w:rPr>
          <w:sz w:val="28"/>
          <w:szCs w:val="28"/>
        </w:rPr>
        <w:t>Запасов</w:t>
      </w:r>
      <w:r w:rsidRPr="00D52679">
        <w:rPr>
          <w:sz w:val="28"/>
          <w:szCs w:val="28"/>
        </w:rPr>
        <w:t>.</w:t>
      </w:r>
    </w:p>
    <w:p w:rsidR="00D166ED" w:rsidRDefault="00C52528" w:rsidP="00C52528">
      <w:pPr>
        <w:ind w:firstLine="709"/>
        <w:jc w:val="both"/>
        <w:rPr>
          <w:sz w:val="28"/>
          <w:szCs w:val="28"/>
        </w:rPr>
      </w:pPr>
      <w:r w:rsidRPr="00683135">
        <w:rPr>
          <w:sz w:val="28"/>
          <w:szCs w:val="28"/>
        </w:rPr>
        <w:t>3.</w:t>
      </w:r>
      <w:r w:rsidR="00971E86">
        <w:rPr>
          <w:sz w:val="28"/>
          <w:szCs w:val="28"/>
        </w:rPr>
        <w:t>3.</w:t>
      </w:r>
      <w:r w:rsidRPr="00683135">
        <w:rPr>
          <w:sz w:val="28"/>
          <w:szCs w:val="28"/>
        </w:rPr>
        <w:t xml:space="preserve"> Восполнение </w:t>
      </w:r>
      <w:r w:rsidR="00D166ED">
        <w:rPr>
          <w:sz w:val="28"/>
          <w:szCs w:val="28"/>
        </w:rPr>
        <w:t>необходимого объема Запасов производится в случаях:</w:t>
      </w:r>
    </w:p>
    <w:p w:rsidR="00D166ED" w:rsidRDefault="00D166ED" w:rsidP="00C52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(применения) Запасов в целях гражданской обороны – на основании подтверждающих документов, указанных в пункте </w:t>
      </w:r>
      <w:r w:rsidR="00F97BA3">
        <w:rPr>
          <w:sz w:val="28"/>
          <w:szCs w:val="28"/>
        </w:rPr>
        <w:t>3.2</w:t>
      </w:r>
      <w:r>
        <w:rPr>
          <w:sz w:val="28"/>
          <w:szCs w:val="28"/>
        </w:rPr>
        <w:t xml:space="preserve"> настоящего Поряд</w:t>
      </w:r>
      <w:r w:rsidR="00D35D61">
        <w:rPr>
          <w:sz w:val="28"/>
          <w:szCs w:val="28"/>
        </w:rPr>
        <w:t>к</w:t>
      </w:r>
      <w:r>
        <w:rPr>
          <w:sz w:val="28"/>
          <w:szCs w:val="28"/>
        </w:rPr>
        <w:t>а;</w:t>
      </w:r>
    </w:p>
    <w:p w:rsidR="00D166ED" w:rsidRDefault="00D166ED" w:rsidP="00C525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списания и утилизации Запасов – на основании актов проверки (осмотра) </w:t>
      </w:r>
      <w:r w:rsidR="00DC0C65">
        <w:rPr>
          <w:sz w:val="28"/>
          <w:szCs w:val="28"/>
        </w:rPr>
        <w:br/>
      </w:r>
      <w:r>
        <w:rPr>
          <w:sz w:val="28"/>
          <w:szCs w:val="28"/>
        </w:rPr>
        <w:t>и (или) актов периодических испытаний, а также документов о списании и утилизации, указанных в пункте 4.1.2 настоящего Порядка.</w:t>
      </w:r>
    </w:p>
    <w:p w:rsidR="003B7FCE" w:rsidRDefault="003B7FCE" w:rsidP="00F64B0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705FCD" w:rsidRDefault="00705FCD" w:rsidP="00F64B02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1A00" w:rsidRDefault="004F1A00" w:rsidP="004F1A00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E67E8">
        <w:rPr>
          <w:b/>
          <w:sz w:val="28"/>
          <w:szCs w:val="28"/>
        </w:rPr>
        <w:t xml:space="preserve">IV. Порядок учета и контроля </w:t>
      </w:r>
      <w:r>
        <w:rPr>
          <w:b/>
          <w:sz w:val="28"/>
          <w:szCs w:val="28"/>
        </w:rPr>
        <w:t>Запаса</w:t>
      </w:r>
    </w:p>
    <w:p w:rsidR="00705FCD" w:rsidRPr="009E67E8" w:rsidRDefault="00705FCD" w:rsidP="004F1A00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4F1A00" w:rsidRDefault="004F1A00" w:rsidP="004F1A00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4.1. Организацию учета и обеспечение количественной и качественной сохранности </w:t>
      </w:r>
      <w:r>
        <w:rPr>
          <w:sz w:val="28"/>
          <w:szCs w:val="28"/>
        </w:rPr>
        <w:t>Запас</w:t>
      </w:r>
      <w:r w:rsidR="00971E86">
        <w:rPr>
          <w:sz w:val="28"/>
          <w:szCs w:val="28"/>
        </w:rPr>
        <w:t>ов</w:t>
      </w:r>
      <w:r w:rsidRPr="009E67E8">
        <w:rPr>
          <w:sz w:val="28"/>
          <w:szCs w:val="28"/>
        </w:rPr>
        <w:t xml:space="preserve"> в течение всего периода хранения, а также обеспечение постоянной готовности к его быстрой выдаче по предназначению осуществля</w:t>
      </w:r>
      <w:r>
        <w:rPr>
          <w:sz w:val="28"/>
          <w:szCs w:val="28"/>
        </w:rPr>
        <w:t>е</w:t>
      </w:r>
      <w:r w:rsidRPr="009E67E8">
        <w:rPr>
          <w:sz w:val="28"/>
          <w:szCs w:val="28"/>
        </w:rPr>
        <w:t xml:space="preserve">т </w:t>
      </w:r>
      <w:r w:rsidR="003F1DA0">
        <w:rPr>
          <w:sz w:val="28"/>
          <w:szCs w:val="28"/>
        </w:rPr>
        <w:br/>
      </w:r>
      <w:r>
        <w:rPr>
          <w:sz w:val="28"/>
          <w:szCs w:val="28"/>
        </w:rPr>
        <w:t>МКУ «ГКС»</w:t>
      </w:r>
      <w:r w:rsidRPr="009E67E8">
        <w:rPr>
          <w:sz w:val="28"/>
          <w:szCs w:val="28"/>
        </w:rPr>
        <w:t>.</w:t>
      </w:r>
    </w:p>
    <w:p w:rsidR="00F97BA3" w:rsidRDefault="00F97BA3" w:rsidP="004F1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4.1.1. Проверка качественного состояния Запасов осуществляется путем</w:t>
      </w:r>
      <w:r w:rsidR="00D710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97BA3" w:rsidRDefault="00F97BA3" w:rsidP="004F1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(осмотра) Запасов с определением их состояния и пригодности </w:t>
      </w:r>
      <w:r w:rsidR="00DC0C65">
        <w:rPr>
          <w:sz w:val="28"/>
          <w:szCs w:val="28"/>
        </w:rPr>
        <w:br/>
      </w:r>
      <w:r>
        <w:rPr>
          <w:sz w:val="28"/>
          <w:szCs w:val="28"/>
        </w:rPr>
        <w:t>к использованию по внешнему виду;</w:t>
      </w:r>
    </w:p>
    <w:p w:rsidR="005F6934" w:rsidRDefault="00F97BA3" w:rsidP="004F1A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периодических испытаний</w:t>
      </w:r>
      <w:r w:rsidR="005F6934">
        <w:rPr>
          <w:sz w:val="28"/>
          <w:szCs w:val="28"/>
        </w:rPr>
        <w:t xml:space="preserve"> Запасов.</w:t>
      </w:r>
    </w:p>
    <w:p w:rsidR="005F6934" w:rsidRDefault="005F6934" w:rsidP="00D710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периодических испытаний Запасов производится специализированными организациями требованиям нормативной и технической документации.</w:t>
      </w:r>
    </w:p>
    <w:p w:rsidR="00F97BA3" w:rsidRDefault="005F6934" w:rsidP="00AC0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4.1.2. Если по результатам проверки и (или) периодических испытаний Запасы признаны непригодными для использования и не подлежат восстановлению, ремонту, они подлежат списанию ввиду утраты качественных характеристик (эксплуатационных свойств).</w:t>
      </w:r>
      <w:r w:rsidR="00F97BA3">
        <w:rPr>
          <w:sz w:val="28"/>
          <w:szCs w:val="28"/>
        </w:rPr>
        <w:t xml:space="preserve"> </w:t>
      </w:r>
    </w:p>
    <w:p w:rsidR="005F6934" w:rsidRDefault="005F6934" w:rsidP="00AC0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Списание и утилизация Запасов осуществляется на основании распоряжения администрации города Перми.</w:t>
      </w:r>
    </w:p>
    <w:p w:rsidR="005F6934" w:rsidRPr="009E67E8" w:rsidRDefault="005F6934" w:rsidP="00AC018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526D">
        <w:rPr>
          <w:sz w:val="28"/>
          <w:szCs w:val="28"/>
        </w:rPr>
        <w:t xml:space="preserve"> случае списания и утилизации Запасов производится восполнение Запасов в соответствии с пунктом 3.3 настоящего Порядка.</w:t>
      </w:r>
    </w:p>
    <w:p w:rsidR="004F1A00" w:rsidRPr="009E67E8" w:rsidRDefault="004F1A00" w:rsidP="00AC018E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>4.2. Контроль создания</w:t>
      </w:r>
      <w:r w:rsidR="00971E86">
        <w:rPr>
          <w:sz w:val="28"/>
          <w:szCs w:val="28"/>
        </w:rPr>
        <w:t xml:space="preserve"> и содержания </w:t>
      </w:r>
      <w:r>
        <w:rPr>
          <w:sz w:val="28"/>
          <w:szCs w:val="28"/>
        </w:rPr>
        <w:t>Запас</w:t>
      </w:r>
      <w:r w:rsidR="00971E86">
        <w:rPr>
          <w:sz w:val="28"/>
          <w:szCs w:val="28"/>
        </w:rPr>
        <w:t>ов</w:t>
      </w:r>
      <w:r w:rsidRPr="009E67E8">
        <w:rPr>
          <w:sz w:val="28"/>
          <w:szCs w:val="28"/>
        </w:rPr>
        <w:t xml:space="preserve"> осуществляет департамент общественной безопасности администрации города Перми (далее – Департамент).</w:t>
      </w:r>
    </w:p>
    <w:p w:rsidR="004F1A00" w:rsidRPr="009E67E8" w:rsidRDefault="004F1A00" w:rsidP="00AC018E">
      <w:pPr>
        <w:ind w:firstLine="720"/>
        <w:jc w:val="both"/>
        <w:rPr>
          <w:sz w:val="28"/>
          <w:szCs w:val="28"/>
        </w:rPr>
      </w:pPr>
      <w:r w:rsidRPr="009E67E8">
        <w:rPr>
          <w:sz w:val="28"/>
          <w:szCs w:val="28"/>
        </w:rPr>
        <w:t xml:space="preserve">4.3. При осуществлении контроля Департамент организует проведение проверок </w:t>
      </w:r>
      <w:r w:rsidR="00BA17AC">
        <w:rPr>
          <w:sz w:val="28"/>
          <w:szCs w:val="28"/>
        </w:rPr>
        <w:t>Запаса</w:t>
      </w:r>
      <w:r w:rsidRPr="009E67E8">
        <w:rPr>
          <w:sz w:val="28"/>
          <w:szCs w:val="28"/>
        </w:rPr>
        <w:t xml:space="preserve"> совместно с </w:t>
      </w:r>
      <w:r w:rsidR="00816A3F">
        <w:rPr>
          <w:sz w:val="28"/>
          <w:szCs w:val="28"/>
        </w:rPr>
        <w:t xml:space="preserve">представителями департамента жилищно-коммунального хозяйства </w:t>
      </w:r>
      <w:r w:rsidR="00816A3F" w:rsidRPr="00816A3F">
        <w:rPr>
          <w:sz w:val="28"/>
          <w:szCs w:val="28"/>
        </w:rPr>
        <w:t xml:space="preserve">администрации города Перми </w:t>
      </w:r>
      <w:r w:rsidR="00816A3F">
        <w:rPr>
          <w:sz w:val="28"/>
          <w:szCs w:val="28"/>
        </w:rPr>
        <w:t>и МКУ «ГКС»</w:t>
      </w:r>
      <w:r w:rsidRPr="009E67E8">
        <w:rPr>
          <w:sz w:val="28"/>
          <w:szCs w:val="28"/>
        </w:rPr>
        <w:t xml:space="preserve"> не реже</w:t>
      </w:r>
      <w:r w:rsidR="003F1DA0">
        <w:rPr>
          <w:sz w:val="28"/>
          <w:szCs w:val="28"/>
        </w:rPr>
        <w:t xml:space="preserve"> </w:t>
      </w:r>
      <w:r w:rsidRPr="009E67E8">
        <w:rPr>
          <w:sz w:val="28"/>
          <w:szCs w:val="28"/>
        </w:rPr>
        <w:t xml:space="preserve">1 раза в полугодие. </w:t>
      </w:r>
    </w:p>
    <w:p w:rsidR="004F1A00" w:rsidRDefault="004F1A00" w:rsidP="00AC018E">
      <w:pPr>
        <w:ind w:firstLine="720"/>
        <w:jc w:val="both"/>
        <w:rPr>
          <w:sz w:val="28"/>
          <w:szCs w:val="28"/>
        </w:rPr>
      </w:pPr>
      <w:r w:rsidRPr="009E67E8">
        <w:rPr>
          <w:spacing w:val="-2"/>
          <w:sz w:val="28"/>
          <w:szCs w:val="28"/>
        </w:rPr>
        <w:t xml:space="preserve">По результатам проверки Департамент составляет акт проверки и в течение </w:t>
      </w:r>
      <w:r>
        <w:rPr>
          <w:spacing w:val="-2"/>
          <w:sz w:val="28"/>
          <w:szCs w:val="28"/>
        </w:rPr>
        <w:br/>
      </w:r>
      <w:r w:rsidRPr="009E67E8">
        <w:rPr>
          <w:spacing w:val="-2"/>
          <w:sz w:val="28"/>
          <w:szCs w:val="28"/>
        </w:rPr>
        <w:t xml:space="preserve">5 </w:t>
      </w:r>
      <w:r w:rsidRPr="009E67E8">
        <w:rPr>
          <w:sz w:val="28"/>
          <w:szCs w:val="28"/>
        </w:rPr>
        <w:t xml:space="preserve">рабочих дней направляет </w:t>
      </w:r>
      <w:r w:rsidR="00816A3F">
        <w:rPr>
          <w:sz w:val="28"/>
          <w:szCs w:val="28"/>
        </w:rPr>
        <w:t>в департамент жилищно-коммунального хозяйства администрации города Перми</w:t>
      </w:r>
      <w:r w:rsidRPr="009E67E8">
        <w:rPr>
          <w:sz w:val="28"/>
          <w:szCs w:val="28"/>
        </w:rPr>
        <w:t>.</w:t>
      </w:r>
    </w:p>
    <w:p w:rsidR="006F47DF" w:rsidRDefault="006F47DF" w:rsidP="005D22B6">
      <w:pPr>
        <w:suppressAutoHyphens/>
        <w:spacing w:line="240" w:lineRule="exact"/>
        <w:rPr>
          <w:iCs/>
          <w:color w:val="000000"/>
          <w:sz w:val="28"/>
          <w:szCs w:val="28"/>
        </w:rPr>
      </w:pPr>
    </w:p>
    <w:p w:rsidR="00F46808" w:rsidRDefault="00F46808" w:rsidP="006F47DF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  <w:sectPr w:rsidR="00F46808" w:rsidSect="006673F4"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47035A" w:rsidRDefault="0047035A" w:rsidP="006F47DF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  <w:sectPr w:rsidR="0047035A" w:rsidSect="00F46808">
          <w:type w:val="continuous"/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95060" w:rsidRPr="009E67E8" w:rsidRDefault="00395060" w:rsidP="00395060">
      <w:pPr>
        <w:widowControl w:val="0"/>
        <w:autoSpaceDE w:val="0"/>
        <w:autoSpaceDN w:val="0"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 2</w:t>
      </w:r>
    </w:p>
    <w:p w:rsidR="00395060" w:rsidRPr="009E67E8" w:rsidRDefault="00395060" w:rsidP="00395060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</w:t>
      </w:r>
      <w:r w:rsidRPr="009E67E8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остановлению</w:t>
      </w:r>
      <w:r w:rsidRPr="009E67E8">
        <w:rPr>
          <w:iCs/>
          <w:color w:val="000000"/>
          <w:sz w:val="28"/>
          <w:szCs w:val="28"/>
        </w:rPr>
        <w:t xml:space="preserve"> администрации города Перми</w:t>
      </w:r>
    </w:p>
    <w:p w:rsidR="00395060" w:rsidRPr="009E67E8" w:rsidRDefault="00395060" w:rsidP="00395060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 w:rsidRPr="009E67E8">
        <w:rPr>
          <w:sz w:val="28"/>
          <w:szCs w:val="28"/>
        </w:rPr>
        <w:t xml:space="preserve">от </w:t>
      </w:r>
    </w:p>
    <w:p w:rsidR="00395060" w:rsidRDefault="00395060" w:rsidP="00395060">
      <w:pPr>
        <w:suppressAutoHyphens/>
        <w:spacing w:line="240" w:lineRule="exact"/>
        <w:ind w:left="5670"/>
        <w:jc w:val="both"/>
        <w:rPr>
          <w:color w:val="000000"/>
          <w:sz w:val="28"/>
          <w:szCs w:val="28"/>
        </w:rPr>
      </w:pPr>
    </w:p>
    <w:p w:rsidR="00395060" w:rsidRPr="004A5234" w:rsidRDefault="00395060" w:rsidP="00395060">
      <w:pPr>
        <w:suppressAutoHyphens/>
        <w:spacing w:line="240" w:lineRule="exact"/>
        <w:jc w:val="both"/>
        <w:rPr>
          <w:color w:val="000000"/>
          <w:sz w:val="28"/>
          <w:szCs w:val="28"/>
        </w:rPr>
      </w:pPr>
    </w:p>
    <w:p w:rsidR="00395060" w:rsidRDefault="00395060" w:rsidP="00395060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НОМЕНКЛАТУРА И ОБЪЕМЫ</w:t>
      </w:r>
    </w:p>
    <w:p w:rsidR="00395060" w:rsidRDefault="00395060" w:rsidP="00395060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запасов материально-технических средств в целях гражданской обороны</w:t>
      </w:r>
    </w:p>
    <w:p w:rsidR="00395060" w:rsidRPr="00D35D61" w:rsidRDefault="00395060" w:rsidP="00395060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</w:p>
    <w:tbl>
      <w:tblPr>
        <w:tblW w:w="9921" w:type="dxa"/>
        <w:tblInd w:w="-8" w:type="dxa"/>
        <w:tblLook w:val="04A0" w:firstRow="1" w:lastRow="0" w:firstColumn="1" w:lastColumn="0" w:noHBand="0" w:noVBand="1"/>
      </w:tblPr>
      <w:tblGrid>
        <w:gridCol w:w="718"/>
        <w:gridCol w:w="5811"/>
        <w:gridCol w:w="1693"/>
        <w:gridCol w:w="1699"/>
      </w:tblGrid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Количество</w:t>
            </w:r>
          </w:p>
        </w:tc>
      </w:tr>
    </w:tbl>
    <w:p w:rsidR="00395060" w:rsidRPr="00D35D61" w:rsidRDefault="00395060" w:rsidP="00395060">
      <w:pPr>
        <w:rPr>
          <w:sz w:val="2"/>
          <w:szCs w:val="2"/>
        </w:rPr>
      </w:pPr>
    </w:p>
    <w:tbl>
      <w:tblPr>
        <w:tblW w:w="9921" w:type="dxa"/>
        <w:tblInd w:w="-8" w:type="dxa"/>
        <w:tblLook w:val="04A0" w:firstRow="1" w:lastRow="0" w:firstColumn="1" w:lastColumn="0" w:noHBand="0" w:noVBand="1"/>
      </w:tblPr>
      <w:tblGrid>
        <w:gridCol w:w="718"/>
        <w:gridCol w:w="5811"/>
        <w:gridCol w:w="1693"/>
        <w:gridCol w:w="1699"/>
      </w:tblGrid>
      <w:tr w:rsidR="00395060" w:rsidRPr="00D35D61" w:rsidTr="00A0404F">
        <w:trPr>
          <w:tblHeader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br w:type="page"/>
            </w:r>
            <w:r w:rsidRPr="00D35D61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</w:t>
            </w:r>
          </w:p>
        </w:tc>
      </w:tr>
      <w:tr w:rsidR="00395060" w:rsidRPr="00D35D61" w:rsidTr="00A0404F">
        <w:tc>
          <w:tcPr>
            <w:tcW w:w="9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1. Номенклатура и объем муниципального резерва материальных ресурсов для ликвидации чрезвычайных ситуаций природного и техногенного характера на территории города Перми утверждены постановлением администрации города Перми от 23.11.2021 № 1041</w:t>
            </w:r>
          </w:p>
        </w:tc>
      </w:tr>
      <w:tr w:rsidR="00395060" w:rsidRPr="00D35D61" w:rsidTr="00A0404F">
        <w:tc>
          <w:tcPr>
            <w:tcW w:w="9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jc w:val="center"/>
              <w:textAlignment w:val="baseline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I. Строительные материалы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Фанера 12 мм (1,5 x 1,5), 1 лист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Доска обрезная 25 мм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Доска обрезная 30 мм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Доска обрезная 40 мм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Доска обрезная 50 мм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Брус 100 x 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Брус 100 x 150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куб.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Стекло 4 мм, 1,3 x 1,6, 1 лист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240</w:t>
            </w:r>
          </w:p>
        </w:tc>
      </w:tr>
      <w:tr w:rsidR="00395060" w:rsidRPr="00D35D61" w:rsidTr="00A0404F">
        <w:tc>
          <w:tcPr>
            <w:tcW w:w="9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II. Оборудование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Мотопила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Насос электрический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Бензиновая электростанция сварочная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Автономная мобильная электростанция (аналог ТП)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Мотопомпа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Автономная мобильная котельная 1700 кВт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Бензиновая электростанция 220 / 380 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Автономный мобильный компрессор с дизельным двигателем (на 2 отбойных молотка)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9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II</w:t>
            </w:r>
            <w:r w:rsidRPr="00D35D61">
              <w:rPr>
                <w:sz w:val="28"/>
                <w:szCs w:val="28"/>
                <w:lang w:val="en-US"/>
              </w:rPr>
              <w:t>I</w:t>
            </w:r>
            <w:r w:rsidRPr="00D35D61">
              <w:rPr>
                <w:sz w:val="28"/>
                <w:szCs w:val="28"/>
              </w:rPr>
              <w:t>. Другие материальные ресурсы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Палатка «Кабельщик»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Баллон </w:t>
            </w:r>
            <w:proofErr w:type="spellStart"/>
            <w:r w:rsidRPr="00D35D61">
              <w:rPr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Баллон кислородный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Баллон ацетиленовый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Фен строительный 1500 кВт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Прожектор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18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Газовая горелка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Канистра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Паяльная лампа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Рубильник РПС2-250А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Рубильник РПС4-400А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Предохранители пн-100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Предохранители пн-250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Предохранители пн-400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Колпачки К-5 к изоляторам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Изоляторы тф-20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Провод А16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Провод А35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Провод А50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ААБЛ-10 3 x 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ААБЛ-10 3 x 120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ААБЛ-10 3 x 150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ААБЛ-10 3 x 185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ААБЛ-10 3 x 240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35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70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95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120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150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185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Кабель АВБбШв-1 4 x 240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0,25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49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Анкерный клиновой зажим РА 1500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Анкерный зажим РА 95-2000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Анкерный кронштейн СА 1500 / 2000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Стяжной хомут СИП XC-180 (100 шт. / </w:t>
            </w: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Трубки термоусаживаемые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соединительная 4 ПСТб-1 (25 / 50)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соединительная 4 ПСТб-1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соединительная 4 ПСТб-1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концевая 4 КВ(Н) Тп-1 (25 / 50)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концевая 4 КВ(Н) Тп-1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концевая 4 КВ(Н) Тп-1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соединительная 3 СТП-10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соединительная 3 СТП-10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концевая наружной установки 3 КНТп-10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концевая наружной установки 3 КНТп-10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Зажим поддерживающий ES 95-2000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Лента крепления (25 м / </w:t>
            </w: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Скрепа для ленты (100 шт. / </w:t>
            </w: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35D61">
              <w:rPr>
                <w:sz w:val="28"/>
                <w:szCs w:val="28"/>
              </w:rPr>
              <w:t>уп</w:t>
            </w:r>
            <w:proofErr w:type="spellEnd"/>
            <w:r w:rsidRPr="00D35D61">
              <w:rPr>
                <w:sz w:val="28"/>
                <w:szCs w:val="28"/>
              </w:rPr>
              <w:t>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Задвижка стальная Ду50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Задвижка стальная Ду80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Задвижка стальная Ду100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Наконечник болтовой 2НБ-1 (25 / 50)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Наконечник болтовой 2НБ-2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Наконечник болтовой 2НБ-3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Соединитель болтовой 4СБ-1 (25 / 50)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Соединитель болтовой 4СБ-2 (70 / 120)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Соединитель болтовой 4СБ-3 (150 / 240)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Кран шаровой Ду15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Кран шаровой Ду20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Кран шаровой Ду25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Кран шаровой Ду32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75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Кран шаровой Ду40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57 x 3,5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1,789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76 x 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1,164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108 x 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3,810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металлопластиковая Ду16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металлопластиковая Ду20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250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Труба металлопластиковая Ду26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200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внутренней резьбой 16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внутренней резьбой 20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наружной резьбой 16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наружной резьбой 20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rPr>
          <w:trHeight w:val="249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наружной резьбой 26 x 3/4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8</w:t>
            </w:r>
          </w:p>
        </w:tc>
      </w:tr>
      <w:tr w:rsidR="00395060" w:rsidRPr="00D35D61" w:rsidTr="00A0404F">
        <w:trPr>
          <w:trHeight w:val="32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Муфта с наружной резьбой 32 x 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Соединитель с наружной резьбой </w:t>
            </w:r>
            <w:r w:rsidRPr="00D35D61">
              <w:rPr>
                <w:sz w:val="28"/>
                <w:szCs w:val="28"/>
              </w:rPr>
              <w:br/>
              <w:t>МП 20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12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Соединитель с наружной резьбой </w:t>
            </w:r>
            <w:r w:rsidRPr="00D35D61">
              <w:rPr>
                <w:sz w:val="28"/>
                <w:szCs w:val="28"/>
              </w:rPr>
              <w:br/>
              <w:t>МП 26 x 3/4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МП 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МП 20-16-20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промежуточный 16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98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промежуточный 20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99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промежуточный 26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100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промежуточный 32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с наружной резьбой 20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с наружной резьбой 16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3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с наружной резьбой 20 x 1/2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с наружной резьбой 26 x 3/4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Тройник с наружной резьбой 32 x 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5</w:t>
            </w:r>
          </w:p>
        </w:tc>
      </w:tr>
      <w:tr w:rsidR="00395060" w:rsidRPr="00D35D61" w:rsidTr="00A0404F">
        <w:trPr>
          <w:trHeight w:val="65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Рукав кислородный (40 м)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</w:t>
            </w:r>
          </w:p>
        </w:tc>
      </w:tr>
      <w:tr w:rsidR="00395060" w:rsidRPr="00D35D61" w:rsidTr="00A0404F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107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 xml:space="preserve">Редуктор </w:t>
            </w:r>
            <w:proofErr w:type="spellStart"/>
            <w:r w:rsidRPr="00D35D61">
              <w:rPr>
                <w:sz w:val="28"/>
                <w:szCs w:val="28"/>
              </w:rPr>
              <w:t>пропановый</w:t>
            </w:r>
            <w:proofErr w:type="spellEnd"/>
            <w:r w:rsidRPr="00D35D61">
              <w:rPr>
                <w:sz w:val="28"/>
                <w:szCs w:val="28"/>
              </w:rPr>
              <w:t xml:space="preserve"> тип «Лягушка» с регулятором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шт.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5060" w:rsidRPr="00D35D61" w:rsidRDefault="00395060" w:rsidP="00A0404F">
            <w:pPr>
              <w:tabs>
                <w:tab w:val="left" w:pos="984"/>
              </w:tabs>
              <w:jc w:val="center"/>
              <w:rPr>
                <w:sz w:val="28"/>
                <w:szCs w:val="28"/>
              </w:rPr>
            </w:pPr>
            <w:r w:rsidRPr="00D35D61">
              <w:rPr>
                <w:sz w:val="28"/>
                <w:szCs w:val="28"/>
              </w:rPr>
              <w:t>6</w:t>
            </w:r>
          </w:p>
        </w:tc>
      </w:tr>
    </w:tbl>
    <w:p w:rsidR="00395060" w:rsidRDefault="00395060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</w:p>
    <w:p w:rsidR="00DA24E3" w:rsidRPr="009E67E8" w:rsidRDefault="00395060" w:rsidP="00DC0C65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Приложение 3</w:t>
      </w:r>
    </w:p>
    <w:p w:rsidR="00DA24E3" w:rsidRPr="009E67E8" w:rsidRDefault="00DA24E3" w:rsidP="00DC0C65">
      <w:pPr>
        <w:suppressAutoHyphens/>
        <w:spacing w:line="240" w:lineRule="exact"/>
        <w:ind w:left="567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</w:t>
      </w:r>
      <w:r w:rsidRPr="009E67E8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остановлению</w:t>
      </w:r>
      <w:r w:rsidRPr="009E67E8">
        <w:rPr>
          <w:iCs/>
          <w:color w:val="000000"/>
          <w:sz w:val="28"/>
          <w:szCs w:val="28"/>
        </w:rPr>
        <w:t xml:space="preserve"> администрации города Перми</w:t>
      </w:r>
    </w:p>
    <w:p w:rsidR="00DA24E3" w:rsidRPr="00DA24E3" w:rsidRDefault="00DA24E3" w:rsidP="00DC0C65">
      <w:pPr>
        <w:widowControl w:val="0"/>
        <w:autoSpaceDE w:val="0"/>
        <w:autoSpaceDN w:val="0"/>
        <w:spacing w:line="240" w:lineRule="exact"/>
        <w:ind w:left="1701"/>
        <w:jc w:val="center"/>
        <w:rPr>
          <w:sz w:val="28"/>
          <w:szCs w:val="22"/>
        </w:rPr>
      </w:pPr>
      <w:r w:rsidRPr="009E67E8">
        <w:rPr>
          <w:sz w:val="28"/>
          <w:szCs w:val="28"/>
        </w:rPr>
        <w:t>от</w:t>
      </w:r>
    </w:p>
    <w:p w:rsidR="00DA24E3" w:rsidRDefault="00DA24E3" w:rsidP="00DA24E3">
      <w:pPr>
        <w:widowControl w:val="0"/>
        <w:autoSpaceDE w:val="0"/>
        <w:autoSpaceDN w:val="0"/>
        <w:jc w:val="right"/>
        <w:outlineLvl w:val="0"/>
        <w:rPr>
          <w:sz w:val="28"/>
          <w:szCs w:val="22"/>
        </w:rPr>
      </w:pPr>
    </w:p>
    <w:p w:rsidR="00DA24E3" w:rsidRPr="00DA24E3" w:rsidRDefault="00DA24E3" w:rsidP="00DC0C65">
      <w:pPr>
        <w:widowControl w:val="0"/>
        <w:autoSpaceDE w:val="0"/>
        <w:autoSpaceDN w:val="0"/>
        <w:spacing w:line="240" w:lineRule="exact"/>
        <w:jc w:val="both"/>
        <w:rPr>
          <w:sz w:val="28"/>
          <w:szCs w:val="22"/>
        </w:rPr>
      </w:pPr>
    </w:p>
    <w:p w:rsidR="00DA24E3" w:rsidRDefault="00DA24E3" w:rsidP="00DC0C65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bookmarkStart w:id="1" w:name="P645"/>
      <w:bookmarkEnd w:id="1"/>
      <w:r>
        <w:rPr>
          <w:b/>
          <w:color w:val="000000"/>
          <w:sz w:val="28"/>
          <w:szCs w:val="28"/>
        </w:rPr>
        <w:t xml:space="preserve">МЕТОДИКА РАСЧЕТА </w:t>
      </w:r>
    </w:p>
    <w:p w:rsidR="00297AE9" w:rsidRDefault="00DA24E3" w:rsidP="00DC0C65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DA24E3">
        <w:rPr>
          <w:b/>
          <w:color w:val="000000"/>
          <w:sz w:val="28"/>
          <w:szCs w:val="28"/>
        </w:rPr>
        <w:t>стоимости создания и содержания в целях гражданской обороны</w:t>
      </w:r>
    </w:p>
    <w:p w:rsidR="00DA24E3" w:rsidRPr="00DA24E3" w:rsidRDefault="00DA24E3" w:rsidP="00DC0C65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r w:rsidRPr="00DA24E3">
        <w:rPr>
          <w:b/>
          <w:color w:val="000000"/>
          <w:sz w:val="28"/>
          <w:szCs w:val="28"/>
        </w:rPr>
        <w:t xml:space="preserve"> запасов материально-технических средств города Перми</w:t>
      </w:r>
    </w:p>
    <w:p w:rsidR="00297AE9" w:rsidRDefault="00297AE9" w:rsidP="00DA24E3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DA24E3">
        <w:rPr>
          <w:b/>
          <w:sz w:val="28"/>
          <w:szCs w:val="22"/>
        </w:rPr>
        <w:t>I. Общие положения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1.1. Методика расчета стоимости создания и содержания в целях граж</w:t>
      </w:r>
      <w:r w:rsidR="00297AE9">
        <w:rPr>
          <w:sz w:val="28"/>
          <w:szCs w:val="22"/>
        </w:rPr>
        <w:t xml:space="preserve">данской обороны </w:t>
      </w:r>
      <w:r w:rsidRPr="00DA24E3">
        <w:rPr>
          <w:sz w:val="28"/>
          <w:szCs w:val="22"/>
        </w:rPr>
        <w:t>запас</w:t>
      </w:r>
      <w:r w:rsidR="00297AE9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материально-технических </w:t>
      </w:r>
      <w:r w:rsidR="00297AE9">
        <w:rPr>
          <w:sz w:val="28"/>
          <w:szCs w:val="22"/>
        </w:rPr>
        <w:t xml:space="preserve">средств города </w:t>
      </w:r>
      <w:r w:rsidR="0082430D">
        <w:rPr>
          <w:sz w:val="28"/>
          <w:szCs w:val="22"/>
        </w:rPr>
        <w:t xml:space="preserve">Перми </w:t>
      </w:r>
      <w:r w:rsidRPr="00DA24E3">
        <w:rPr>
          <w:sz w:val="28"/>
          <w:szCs w:val="22"/>
        </w:rPr>
        <w:t xml:space="preserve">(далее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Методика) разработана в соответствии с полномочиями органов местного самоуправления, определенными Федеральным </w:t>
      </w:r>
      <w:hyperlink r:id="rId16">
        <w:r w:rsidRPr="00891288">
          <w:rPr>
            <w:sz w:val="28"/>
            <w:szCs w:val="22"/>
          </w:rPr>
          <w:t>законом</w:t>
        </w:r>
      </w:hyperlink>
      <w:r w:rsidRPr="00DA24E3">
        <w:rPr>
          <w:sz w:val="28"/>
          <w:szCs w:val="22"/>
        </w:rPr>
        <w:t xml:space="preserve"> от 6 октября 2003 г. </w:t>
      </w:r>
      <w:r w:rsidR="00AC018E">
        <w:rPr>
          <w:sz w:val="28"/>
          <w:szCs w:val="22"/>
        </w:rPr>
        <w:t>№</w:t>
      </w:r>
      <w:r w:rsidRPr="00DA24E3">
        <w:rPr>
          <w:sz w:val="28"/>
          <w:szCs w:val="22"/>
        </w:rPr>
        <w:t xml:space="preserve"> 131-ФЗ </w:t>
      </w:r>
      <w:r w:rsidR="00AC018E">
        <w:rPr>
          <w:sz w:val="28"/>
          <w:szCs w:val="22"/>
        </w:rPr>
        <w:t>«</w:t>
      </w:r>
      <w:r w:rsidRPr="00DA24E3">
        <w:rPr>
          <w:sz w:val="28"/>
          <w:szCs w:val="22"/>
        </w:rPr>
        <w:t>Об общих принципах организации местного самоуправления в Российской Федерации</w:t>
      </w:r>
      <w:r w:rsidR="00AC018E">
        <w:rPr>
          <w:sz w:val="28"/>
          <w:szCs w:val="22"/>
        </w:rPr>
        <w:t>»</w:t>
      </w:r>
      <w:r w:rsidRPr="00DA24E3">
        <w:rPr>
          <w:sz w:val="28"/>
          <w:szCs w:val="22"/>
        </w:rPr>
        <w:t>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1.2. Методика устанавливает механизм определения объемов финансирования из бюджета города Перми по созданию, хранению, обслуживанию и восполнению </w:t>
      </w:r>
      <w:r w:rsidR="0082430D">
        <w:rPr>
          <w:sz w:val="28"/>
          <w:szCs w:val="22"/>
        </w:rPr>
        <w:t xml:space="preserve">в целях гражданской обороны </w:t>
      </w:r>
      <w:r w:rsidR="00891288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материально-технических средств </w:t>
      </w:r>
      <w:r w:rsidR="00891288">
        <w:rPr>
          <w:sz w:val="28"/>
          <w:szCs w:val="22"/>
        </w:rPr>
        <w:t xml:space="preserve">города Перми </w:t>
      </w:r>
      <w:r w:rsidR="00891288" w:rsidRPr="00891288">
        <w:rPr>
          <w:sz w:val="28"/>
          <w:szCs w:val="22"/>
        </w:rPr>
        <w:t xml:space="preserve">для проведения работ на объектах коммунальной инфраструктуры </w:t>
      </w:r>
      <w:r w:rsidR="00D710C5">
        <w:rPr>
          <w:sz w:val="28"/>
          <w:szCs w:val="22"/>
        </w:rPr>
        <w:br/>
      </w:r>
      <w:r w:rsidR="00891288" w:rsidRPr="00891288">
        <w:rPr>
          <w:sz w:val="28"/>
          <w:szCs w:val="22"/>
        </w:rPr>
        <w:t>(электро-, тепло-, газо- и водоснабжения населения, водоотведения (за исключением объектов уличного освещения) на территории города Перми при военных конфликтах или вследствие этих конфликтов, а также при чрезвычайных ситуациях природного и техногенного характера</w:t>
      </w:r>
      <w:r w:rsidRPr="00DA24E3">
        <w:rPr>
          <w:sz w:val="28"/>
          <w:szCs w:val="22"/>
        </w:rPr>
        <w:t xml:space="preserve">) (далее </w:t>
      </w:r>
      <w:r w:rsidR="00D710C5" w:rsidRPr="00D710C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апасы</w:t>
      </w:r>
      <w:r w:rsidRPr="00DA24E3">
        <w:rPr>
          <w:sz w:val="28"/>
          <w:szCs w:val="22"/>
        </w:rPr>
        <w:t>).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1.3. Создание и содержание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апасов</w:t>
      </w:r>
      <w:r w:rsidRPr="00DA24E3">
        <w:rPr>
          <w:sz w:val="28"/>
          <w:szCs w:val="22"/>
        </w:rPr>
        <w:t xml:space="preserve"> включают: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определение номенклатуры и объе</w:t>
      </w:r>
      <w:r w:rsidR="00CC6AAA">
        <w:rPr>
          <w:sz w:val="28"/>
          <w:szCs w:val="22"/>
        </w:rPr>
        <w:t>ма</w:t>
      </w:r>
      <w:r w:rsidRPr="00DA24E3">
        <w:rPr>
          <w:sz w:val="28"/>
          <w:szCs w:val="22"/>
        </w:rPr>
        <w:t xml:space="preserve">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производство закупок и накопления в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апасах</w:t>
      </w:r>
      <w:r w:rsidRPr="00DA24E3">
        <w:rPr>
          <w:sz w:val="28"/>
          <w:szCs w:val="22"/>
        </w:rPr>
        <w:t xml:space="preserve"> </w:t>
      </w:r>
      <w:r w:rsidR="0082430D">
        <w:rPr>
          <w:sz w:val="28"/>
          <w:szCs w:val="22"/>
        </w:rPr>
        <w:t xml:space="preserve">материально-технических </w:t>
      </w:r>
      <w:r w:rsidR="00B46FB1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>, их учет;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проведение инвентаризации, периодичных осмотров и проверок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хранение и обслуживание </w:t>
      </w:r>
      <w:r w:rsidR="0082430D">
        <w:rPr>
          <w:sz w:val="28"/>
          <w:szCs w:val="22"/>
        </w:rPr>
        <w:t>З</w:t>
      </w:r>
      <w:r w:rsidR="00891288">
        <w:rPr>
          <w:sz w:val="28"/>
          <w:szCs w:val="22"/>
        </w:rPr>
        <w:t>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использование </w:t>
      </w:r>
      <w:r w:rsidR="0082430D">
        <w:rPr>
          <w:sz w:val="28"/>
          <w:szCs w:val="22"/>
        </w:rPr>
        <w:t>З</w:t>
      </w:r>
      <w:r w:rsidR="007A0DF8">
        <w:rPr>
          <w:sz w:val="28"/>
          <w:szCs w:val="22"/>
        </w:rPr>
        <w:t xml:space="preserve">апасов </w:t>
      </w:r>
      <w:r w:rsidRPr="00DA24E3">
        <w:rPr>
          <w:sz w:val="28"/>
          <w:szCs w:val="22"/>
        </w:rPr>
        <w:t xml:space="preserve">при проведении </w:t>
      </w:r>
      <w:r w:rsidR="007A0DF8" w:rsidRPr="007A0DF8">
        <w:rPr>
          <w:sz w:val="28"/>
          <w:szCs w:val="22"/>
        </w:rPr>
        <w:t xml:space="preserve">работ </w:t>
      </w:r>
      <w:r w:rsidR="00F9526D">
        <w:rPr>
          <w:sz w:val="28"/>
          <w:szCs w:val="22"/>
        </w:rPr>
        <w:t>в целях гражданской оборон</w:t>
      </w:r>
      <w:r w:rsidR="00AC018E">
        <w:rPr>
          <w:sz w:val="28"/>
          <w:szCs w:val="22"/>
        </w:rPr>
        <w:t xml:space="preserve">ы </w:t>
      </w:r>
      <w:r w:rsidR="007A0DF8" w:rsidRPr="007A0DF8">
        <w:rPr>
          <w:sz w:val="28"/>
          <w:szCs w:val="22"/>
        </w:rPr>
        <w:t xml:space="preserve">на объектах коммунальной инфраструктуры (электро-, тепло-, газо- и водоснабжения населения, водоотведения (за исключением объектов уличного освещения) </w:t>
      </w:r>
      <w:r w:rsidR="00DC0C65">
        <w:rPr>
          <w:sz w:val="28"/>
          <w:szCs w:val="22"/>
        </w:rPr>
        <w:br/>
      </w:r>
      <w:r w:rsidR="007A0DF8" w:rsidRPr="007A0DF8">
        <w:rPr>
          <w:sz w:val="28"/>
          <w:szCs w:val="22"/>
        </w:rPr>
        <w:t>на территории города Перми при военных конфликтах или вследствие этих конфликтов, а также при чрезвычайных ситуациях природного и техногенного характера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замену и восполнение израсходованных материально-технических </w:t>
      </w:r>
      <w:r w:rsidR="00B46FB1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>.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DA24E3">
        <w:rPr>
          <w:b/>
          <w:sz w:val="28"/>
          <w:szCs w:val="22"/>
        </w:rPr>
        <w:t>II. Основные понятия, используемые в Методике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Понятия, используемые в настоящей Методике:</w:t>
      </w:r>
    </w:p>
    <w:p w:rsidR="00DA24E3" w:rsidRPr="00DA24E3" w:rsidRDefault="0082430D" w:rsidP="00AC018E">
      <w:pPr>
        <w:pStyle w:val="1"/>
        <w:ind w:firstLine="720"/>
      </w:pPr>
      <w:r w:rsidRPr="00121DDD">
        <w:rPr>
          <w:sz w:val="28"/>
          <w:szCs w:val="28"/>
        </w:rPr>
        <w:t>З</w:t>
      </w:r>
      <w:r w:rsidR="007A0DF8" w:rsidRPr="00121DDD">
        <w:rPr>
          <w:sz w:val="28"/>
          <w:szCs w:val="28"/>
        </w:rPr>
        <w:t>апас</w:t>
      </w:r>
      <w:r w:rsidR="00CC6AAA" w:rsidRPr="00121DDD">
        <w:rPr>
          <w:sz w:val="28"/>
          <w:szCs w:val="28"/>
        </w:rPr>
        <w:t xml:space="preserve">ы </w:t>
      </w:r>
      <w:r w:rsidR="004E2F2D" w:rsidRPr="00D710C5">
        <w:rPr>
          <w:sz w:val="28"/>
          <w:szCs w:val="22"/>
        </w:rPr>
        <w:t>–</w:t>
      </w:r>
      <w:r w:rsidR="00F46808">
        <w:rPr>
          <w:sz w:val="28"/>
          <w:szCs w:val="22"/>
        </w:rPr>
        <w:t xml:space="preserve"> </w:t>
      </w:r>
      <w:r w:rsidR="00CC6AAA" w:rsidRPr="00121DDD">
        <w:rPr>
          <w:sz w:val="28"/>
          <w:szCs w:val="28"/>
        </w:rPr>
        <w:t>з</w:t>
      </w:r>
      <w:r w:rsidR="00DA24E3" w:rsidRPr="00121DDD">
        <w:rPr>
          <w:sz w:val="28"/>
          <w:szCs w:val="28"/>
        </w:rPr>
        <w:t xml:space="preserve">апас материально-технических </w:t>
      </w:r>
      <w:r w:rsidR="007A0DF8" w:rsidRPr="00121DDD">
        <w:rPr>
          <w:sz w:val="28"/>
          <w:szCs w:val="28"/>
        </w:rPr>
        <w:t>средств</w:t>
      </w:r>
      <w:r w:rsidR="00DA24E3" w:rsidRPr="00121DDD">
        <w:rPr>
          <w:sz w:val="28"/>
          <w:szCs w:val="28"/>
        </w:rPr>
        <w:t xml:space="preserve"> </w:t>
      </w:r>
      <w:r w:rsidR="00F9526D" w:rsidRPr="00121DDD">
        <w:rPr>
          <w:sz w:val="28"/>
          <w:szCs w:val="28"/>
        </w:rPr>
        <w:t xml:space="preserve">города Перми в целях гражданской обороны и </w:t>
      </w:r>
      <w:r w:rsidR="007A0DF8" w:rsidRPr="00121DDD">
        <w:rPr>
          <w:sz w:val="28"/>
          <w:szCs w:val="28"/>
        </w:rPr>
        <w:t>проведе</w:t>
      </w:r>
      <w:r w:rsidR="00F9526D" w:rsidRPr="00121DDD">
        <w:rPr>
          <w:sz w:val="28"/>
          <w:szCs w:val="28"/>
        </w:rPr>
        <w:t xml:space="preserve">ния других неотложных </w:t>
      </w:r>
      <w:r w:rsidR="007A0DF8" w:rsidRPr="00121DDD">
        <w:rPr>
          <w:sz w:val="28"/>
          <w:szCs w:val="28"/>
        </w:rPr>
        <w:t xml:space="preserve">работ на объектах коммунальной инфраструктуры (электро-, тепло-, газо- и водоснабжения населения, водоотведения (за исключением объектов уличного освещения) на территории города </w:t>
      </w:r>
      <w:r w:rsidR="007A0DF8" w:rsidRPr="00121DDD">
        <w:rPr>
          <w:sz w:val="28"/>
          <w:szCs w:val="28"/>
        </w:rPr>
        <w:lastRenderedPageBreak/>
        <w:t>Перми при военных конфликтах или вследствие этих конфликтов, а также при чрезвычайных ситуациях природного и техногенного характера</w:t>
      </w:r>
      <w:r w:rsidR="00DA24E3" w:rsidRPr="00DA24E3">
        <w:t>;</w:t>
      </w:r>
    </w:p>
    <w:p w:rsidR="00DA24E3" w:rsidRPr="00DA24E3" w:rsidRDefault="005D262B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hyperlink w:anchor="P90">
        <w:r w:rsidR="005C1049">
          <w:rPr>
            <w:sz w:val="28"/>
            <w:szCs w:val="22"/>
          </w:rPr>
          <w:t>Н</w:t>
        </w:r>
        <w:r w:rsidR="00DA24E3" w:rsidRPr="007A0DF8">
          <w:rPr>
            <w:sz w:val="28"/>
            <w:szCs w:val="22"/>
          </w:rPr>
          <w:t>оменклатура</w:t>
        </w:r>
      </w:hyperlink>
      <w:r w:rsidR="00DA24E3" w:rsidRPr="00DA24E3">
        <w:rPr>
          <w:sz w:val="28"/>
          <w:szCs w:val="22"/>
        </w:rPr>
        <w:t xml:space="preserve"> и объем </w:t>
      </w:r>
      <w:r w:rsidR="00CC6AAA">
        <w:rPr>
          <w:sz w:val="28"/>
          <w:szCs w:val="22"/>
        </w:rPr>
        <w:t>З</w:t>
      </w:r>
      <w:r w:rsidR="007A0DF8">
        <w:rPr>
          <w:sz w:val="28"/>
          <w:szCs w:val="22"/>
        </w:rPr>
        <w:t>апасов</w:t>
      </w:r>
      <w:r w:rsidR="00DA24E3" w:rsidRPr="00DA24E3">
        <w:rPr>
          <w:sz w:val="28"/>
          <w:szCs w:val="22"/>
        </w:rPr>
        <w:t xml:space="preserve"> </w:t>
      </w:r>
      <w:r w:rsidR="003B7A94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</w:t>
      </w:r>
      <w:r w:rsidR="003B7A94">
        <w:rPr>
          <w:sz w:val="28"/>
          <w:szCs w:val="22"/>
        </w:rPr>
        <w:t xml:space="preserve">номенклатура и объем </w:t>
      </w:r>
      <w:r w:rsidR="007A0DF8">
        <w:rPr>
          <w:sz w:val="28"/>
          <w:szCs w:val="22"/>
        </w:rPr>
        <w:t>запас</w:t>
      </w:r>
      <w:r w:rsidR="003B7A94">
        <w:rPr>
          <w:sz w:val="28"/>
          <w:szCs w:val="22"/>
        </w:rPr>
        <w:t>ов</w:t>
      </w:r>
      <w:r w:rsidR="00DA24E3" w:rsidRPr="00DA24E3">
        <w:rPr>
          <w:sz w:val="28"/>
          <w:szCs w:val="22"/>
        </w:rPr>
        <w:t xml:space="preserve"> </w:t>
      </w:r>
      <w:r w:rsidR="007A0DF8">
        <w:rPr>
          <w:sz w:val="28"/>
          <w:szCs w:val="22"/>
        </w:rPr>
        <w:t>материально-технических средств</w:t>
      </w:r>
      <w:r w:rsidR="003B7A94">
        <w:rPr>
          <w:sz w:val="28"/>
          <w:szCs w:val="22"/>
        </w:rPr>
        <w:t xml:space="preserve"> </w:t>
      </w:r>
      <w:r w:rsidR="0061463C">
        <w:rPr>
          <w:sz w:val="28"/>
          <w:szCs w:val="22"/>
        </w:rPr>
        <w:t>города Перми в целях гражданской обороны</w:t>
      </w:r>
      <w:r w:rsidR="00CC6AAA">
        <w:rPr>
          <w:sz w:val="28"/>
          <w:szCs w:val="22"/>
        </w:rPr>
        <w:t xml:space="preserve"> (далее </w:t>
      </w:r>
      <w:r w:rsidR="00DC0C65" w:rsidRPr="00DC0C65">
        <w:rPr>
          <w:sz w:val="28"/>
          <w:szCs w:val="22"/>
        </w:rPr>
        <w:t>–</w:t>
      </w:r>
      <w:r w:rsidR="00CC6AAA">
        <w:rPr>
          <w:sz w:val="28"/>
          <w:szCs w:val="22"/>
        </w:rPr>
        <w:t xml:space="preserve"> Номенклатура и объем Запасов)</w:t>
      </w:r>
      <w:r w:rsidR="0061463C">
        <w:rPr>
          <w:sz w:val="28"/>
          <w:szCs w:val="22"/>
        </w:rPr>
        <w:t xml:space="preserve">, </w:t>
      </w:r>
      <w:r w:rsidR="003B7A94">
        <w:rPr>
          <w:sz w:val="28"/>
          <w:szCs w:val="22"/>
        </w:rPr>
        <w:t xml:space="preserve">утвержденный </w:t>
      </w:r>
      <w:r w:rsidR="00790B67">
        <w:rPr>
          <w:sz w:val="28"/>
          <w:szCs w:val="22"/>
        </w:rPr>
        <w:t>настоящим Постановлением</w:t>
      </w:r>
      <w:r w:rsidR="00DA24E3" w:rsidRPr="00DA24E3">
        <w:rPr>
          <w:sz w:val="28"/>
          <w:szCs w:val="22"/>
        </w:rPr>
        <w:t>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 xml:space="preserve">оздание </w:t>
      </w:r>
      <w:r w:rsidR="00CC6AAA">
        <w:rPr>
          <w:sz w:val="28"/>
          <w:szCs w:val="22"/>
        </w:rPr>
        <w:t>З</w:t>
      </w:r>
      <w:r w:rsidR="0061463C">
        <w:rPr>
          <w:sz w:val="28"/>
          <w:szCs w:val="22"/>
        </w:rPr>
        <w:t xml:space="preserve">апасов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мероприятия по закупке </w:t>
      </w:r>
      <w:r w:rsidR="00CC6AAA">
        <w:rPr>
          <w:sz w:val="28"/>
          <w:szCs w:val="22"/>
        </w:rPr>
        <w:t xml:space="preserve">материально-технических </w:t>
      </w:r>
      <w:r w:rsidR="00B46FB1">
        <w:rPr>
          <w:sz w:val="28"/>
          <w:szCs w:val="22"/>
        </w:rPr>
        <w:t xml:space="preserve">средств </w:t>
      </w:r>
      <w:r w:rsidR="00DA24E3" w:rsidRPr="00DA24E3">
        <w:rPr>
          <w:sz w:val="28"/>
          <w:szCs w:val="22"/>
        </w:rPr>
        <w:t xml:space="preserve">в соответствии с утвержденной Номенклатурой и объемом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DC0C65">
        <w:rPr>
          <w:sz w:val="28"/>
          <w:szCs w:val="22"/>
        </w:rPr>
        <w:br/>
      </w:r>
      <w:r w:rsidR="00DA24E3" w:rsidRPr="00DA24E3">
        <w:rPr>
          <w:sz w:val="28"/>
          <w:szCs w:val="22"/>
        </w:rPr>
        <w:t xml:space="preserve">при первичном формировании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, а также по причине включения </w:t>
      </w:r>
      <w:r w:rsidR="00CC6AAA">
        <w:rPr>
          <w:sz w:val="28"/>
          <w:szCs w:val="22"/>
        </w:rPr>
        <w:t xml:space="preserve">материально-технических </w:t>
      </w:r>
      <w:r w:rsidR="00B46FB1">
        <w:rPr>
          <w:sz w:val="28"/>
          <w:szCs w:val="22"/>
        </w:rPr>
        <w:t>средств</w:t>
      </w:r>
      <w:r w:rsidR="00DA24E3" w:rsidRPr="00DA24E3">
        <w:rPr>
          <w:sz w:val="28"/>
          <w:szCs w:val="22"/>
        </w:rPr>
        <w:t xml:space="preserve"> в указанную номенклатуру или увеличения их объема (количества);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 xml:space="preserve">тоимость создания и содержания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величина финансовых средств бюджета города Перми, определенная для создания и содержания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>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Х</w:t>
      </w:r>
      <w:r w:rsidR="00DA24E3" w:rsidRPr="00DA24E3">
        <w:rPr>
          <w:sz w:val="28"/>
          <w:szCs w:val="22"/>
        </w:rPr>
        <w:t xml:space="preserve">ранение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мероприятия, осуществляемые для обеспечения сохранности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>;</w:t>
      </w:r>
    </w:p>
    <w:p w:rsidR="00E0281A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 xml:space="preserve">тоимость хранения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4E2F2D" w:rsidRPr="00D710C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величина финансовых средств бюджета города Перми, определенная для хранения </w:t>
      </w:r>
      <w:r w:rsidR="00CC6AAA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>, в том числе</w:t>
      </w:r>
      <w:r w:rsidR="00E0281A">
        <w:rPr>
          <w:sz w:val="28"/>
          <w:szCs w:val="22"/>
        </w:rPr>
        <w:t>:</w:t>
      </w:r>
    </w:p>
    <w:p w:rsidR="00E0281A" w:rsidRDefault="00DA24E3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расходы на </w:t>
      </w:r>
      <w:r w:rsidR="00E0281A">
        <w:rPr>
          <w:sz w:val="28"/>
          <w:szCs w:val="22"/>
        </w:rPr>
        <w:t>содержание</w:t>
      </w:r>
      <w:r w:rsidRPr="00DA24E3">
        <w:rPr>
          <w:sz w:val="28"/>
          <w:szCs w:val="22"/>
        </w:rPr>
        <w:t xml:space="preserve"> объект</w:t>
      </w:r>
      <w:r w:rsidR="00E0281A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, </w:t>
      </w:r>
      <w:r w:rsidR="002431DA">
        <w:rPr>
          <w:sz w:val="28"/>
          <w:szCs w:val="22"/>
        </w:rPr>
        <w:t xml:space="preserve">специально </w:t>
      </w:r>
      <w:r w:rsidRPr="00DA24E3">
        <w:rPr>
          <w:sz w:val="28"/>
          <w:szCs w:val="22"/>
        </w:rPr>
        <w:t>предназначенных для хранения</w:t>
      </w:r>
      <w:r w:rsidR="00E0281A">
        <w:rPr>
          <w:sz w:val="28"/>
          <w:szCs w:val="22"/>
        </w:rPr>
        <w:t xml:space="preserve"> Запасов</w:t>
      </w:r>
      <w:r w:rsidRPr="00DA24E3">
        <w:rPr>
          <w:sz w:val="28"/>
          <w:szCs w:val="22"/>
        </w:rPr>
        <w:t xml:space="preserve"> </w:t>
      </w:r>
      <w:r w:rsidR="002431DA">
        <w:rPr>
          <w:sz w:val="28"/>
          <w:szCs w:val="22"/>
        </w:rPr>
        <w:t>или в соответствии с заключенными договорами</w:t>
      </w:r>
      <w:r w:rsidR="00E0281A">
        <w:rPr>
          <w:sz w:val="28"/>
          <w:szCs w:val="22"/>
        </w:rPr>
        <w:t xml:space="preserve"> складских помещений</w:t>
      </w:r>
      <w:r w:rsidR="00E11091">
        <w:rPr>
          <w:sz w:val="28"/>
          <w:szCs w:val="22"/>
        </w:rPr>
        <w:t xml:space="preserve">, </w:t>
      </w:r>
      <w:r w:rsidR="00790B67">
        <w:rPr>
          <w:sz w:val="28"/>
          <w:szCs w:val="22"/>
        </w:rPr>
        <w:t xml:space="preserve">в том числе </w:t>
      </w:r>
      <w:r w:rsidR="00B46FB1">
        <w:rPr>
          <w:sz w:val="28"/>
          <w:szCs w:val="22"/>
        </w:rPr>
        <w:t xml:space="preserve">на </w:t>
      </w:r>
      <w:r w:rsidR="00790B67">
        <w:rPr>
          <w:sz w:val="28"/>
          <w:szCs w:val="22"/>
        </w:rPr>
        <w:t>коммунальные услуги</w:t>
      </w:r>
      <w:r w:rsidR="00744BF9">
        <w:rPr>
          <w:sz w:val="28"/>
          <w:szCs w:val="22"/>
        </w:rPr>
        <w:t xml:space="preserve"> и услуги обслуживания охранно-пожарных систем</w:t>
      </w:r>
      <w:r w:rsidR="00E0281A">
        <w:rPr>
          <w:sz w:val="28"/>
          <w:szCs w:val="22"/>
        </w:rPr>
        <w:t>;</w:t>
      </w:r>
    </w:p>
    <w:p w:rsidR="00DA24E3" w:rsidRDefault="00E0281A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 w:rsidRPr="00E0281A">
        <w:rPr>
          <w:sz w:val="28"/>
          <w:szCs w:val="22"/>
        </w:rPr>
        <w:t xml:space="preserve">расходы на </w:t>
      </w:r>
      <w:r w:rsidR="00FA47FB">
        <w:rPr>
          <w:sz w:val="28"/>
          <w:szCs w:val="22"/>
        </w:rPr>
        <w:t xml:space="preserve">мероприятия по </w:t>
      </w:r>
      <w:r w:rsidR="00E76C3B">
        <w:rPr>
          <w:sz w:val="28"/>
          <w:szCs w:val="22"/>
        </w:rPr>
        <w:t>текущему и</w:t>
      </w:r>
      <w:r w:rsidR="00223FCE">
        <w:rPr>
          <w:sz w:val="28"/>
          <w:szCs w:val="22"/>
        </w:rPr>
        <w:t xml:space="preserve"> (</w:t>
      </w:r>
      <w:r w:rsidR="00ED2E78">
        <w:rPr>
          <w:sz w:val="28"/>
          <w:szCs w:val="22"/>
        </w:rPr>
        <w:t>или</w:t>
      </w:r>
      <w:r w:rsidR="00223FCE">
        <w:rPr>
          <w:sz w:val="28"/>
          <w:szCs w:val="22"/>
        </w:rPr>
        <w:t>)</w:t>
      </w:r>
      <w:r w:rsidR="00E76C3B">
        <w:rPr>
          <w:sz w:val="28"/>
          <w:szCs w:val="22"/>
        </w:rPr>
        <w:t xml:space="preserve"> капитальному ремонту</w:t>
      </w:r>
      <w:r>
        <w:rPr>
          <w:sz w:val="28"/>
          <w:szCs w:val="22"/>
        </w:rPr>
        <w:t xml:space="preserve"> </w:t>
      </w:r>
      <w:r w:rsidRPr="00E0281A">
        <w:rPr>
          <w:sz w:val="28"/>
          <w:szCs w:val="22"/>
        </w:rPr>
        <w:t>объектов, специ</w:t>
      </w:r>
      <w:r>
        <w:rPr>
          <w:sz w:val="28"/>
          <w:szCs w:val="22"/>
        </w:rPr>
        <w:t>ально предназначенных для хране</w:t>
      </w:r>
      <w:r w:rsidRPr="00E0281A">
        <w:rPr>
          <w:sz w:val="28"/>
          <w:szCs w:val="22"/>
        </w:rPr>
        <w:t>ния Запасов или в соответствии с заключенными договорами</w:t>
      </w:r>
      <w:r>
        <w:rPr>
          <w:sz w:val="28"/>
          <w:szCs w:val="22"/>
        </w:rPr>
        <w:t xml:space="preserve"> складских помещений</w:t>
      </w:r>
      <w:r w:rsidR="00DA24E3" w:rsidRPr="00DA24E3">
        <w:rPr>
          <w:sz w:val="28"/>
          <w:szCs w:val="22"/>
        </w:rPr>
        <w:t>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В</w:t>
      </w:r>
      <w:r w:rsidR="00DA24E3" w:rsidRPr="00DA24E3">
        <w:rPr>
          <w:sz w:val="28"/>
          <w:szCs w:val="22"/>
        </w:rPr>
        <w:t xml:space="preserve">осполнение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мероприятия по закупке </w:t>
      </w:r>
      <w:r w:rsidR="00790B67">
        <w:rPr>
          <w:sz w:val="28"/>
          <w:szCs w:val="22"/>
        </w:rPr>
        <w:t>материально-технических средств</w:t>
      </w:r>
      <w:r w:rsidR="003C294D">
        <w:rPr>
          <w:sz w:val="28"/>
          <w:szCs w:val="22"/>
        </w:rPr>
        <w:t xml:space="preserve"> </w:t>
      </w:r>
      <w:r w:rsidR="00DA24E3" w:rsidRPr="00DA24E3">
        <w:rPr>
          <w:sz w:val="28"/>
          <w:szCs w:val="22"/>
        </w:rPr>
        <w:t>в</w:t>
      </w:r>
      <w:r w:rsidR="003C294D">
        <w:rPr>
          <w:sz w:val="28"/>
          <w:szCs w:val="22"/>
        </w:rPr>
        <w:t xml:space="preserve"> </w:t>
      </w:r>
      <w:r w:rsidR="00DA24E3" w:rsidRPr="00DA24E3">
        <w:rPr>
          <w:sz w:val="28"/>
          <w:szCs w:val="22"/>
        </w:rPr>
        <w:t xml:space="preserve">соответствии с утвержденной Номенклатурой и объемом </w:t>
      </w:r>
      <w:r w:rsidR="00790B67">
        <w:rPr>
          <w:sz w:val="28"/>
          <w:szCs w:val="22"/>
        </w:rPr>
        <w:t xml:space="preserve">Запасов </w:t>
      </w:r>
      <w:r w:rsidR="00DA24E3" w:rsidRPr="00DA24E3">
        <w:rPr>
          <w:sz w:val="28"/>
          <w:szCs w:val="22"/>
        </w:rPr>
        <w:t>по причинам:</w:t>
      </w:r>
    </w:p>
    <w:p w:rsidR="00DA24E3" w:rsidRPr="00DA24E3" w:rsidRDefault="00DA24E3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использования (израсходования) </w:t>
      </w:r>
      <w:r w:rsidR="00790B67">
        <w:rPr>
          <w:sz w:val="28"/>
          <w:szCs w:val="22"/>
        </w:rPr>
        <w:t>материально-технических средств</w:t>
      </w:r>
      <w:r w:rsidRPr="00DA24E3">
        <w:rPr>
          <w:sz w:val="28"/>
          <w:szCs w:val="22"/>
        </w:rPr>
        <w:t xml:space="preserve"> на ликвидацию чрезвычайных ситуаций согласно порядку, установленному настоящим Постановлением;</w:t>
      </w:r>
    </w:p>
    <w:p w:rsidR="00DA24E3" w:rsidRPr="00DA24E3" w:rsidRDefault="00DA24E3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списания </w:t>
      </w:r>
      <w:r w:rsidR="00790B67">
        <w:rPr>
          <w:sz w:val="28"/>
          <w:szCs w:val="22"/>
        </w:rPr>
        <w:t>материально-технических средств</w:t>
      </w:r>
      <w:r w:rsidRPr="00DA24E3">
        <w:rPr>
          <w:sz w:val="28"/>
          <w:szCs w:val="22"/>
        </w:rPr>
        <w:t>, требующих замены (приобретения) вследствие возникновения обстоятельств, повлекших порчу, ухудшение их качества, хищения, а также пришедших в негодность по истечении сроков хранения (годности) и полезного использования в порядке, установленном действующим законодательством;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 xml:space="preserve">тоимость восполнения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="00DA24E3" w:rsidRPr="00DA24E3">
        <w:rPr>
          <w:sz w:val="28"/>
          <w:szCs w:val="22"/>
        </w:rPr>
        <w:t xml:space="preserve">величина финансовых средств бюджета города Перми, определенная для восполнения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>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О</w:t>
      </w:r>
      <w:r w:rsidR="00DA24E3" w:rsidRPr="00DA24E3">
        <w:rPr>
          <w:sz w:val="28"/>
          <w:szCs w:val="22"/>
        </w:rPr>
        <w:t xml:space="preserve">бслуживание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мероприятия по поддержке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в состоянии постоянной готовности (годности) </w:t>
      </w:r>
      <w:r w:rsidR="00F97BA3">
        <w:rPr>
          <w:sz w:val="28"/>
          <w:szCs w:val="22"/>
        </w:rPr>
        <w:t>в целях гражданской обороны и других неотложных работ</w:t>
      </w:r>
      <w:r w:rsidR="00790B67" w:rsidRPr="00790B67">
        <w:rPr>
          <w:sz w:val="28"/>
          <w:szCs w:val="22"/>
        </w:rPr>
        <w:t xml:space="preserve"> на территории города Перми </w:t>
      </w:r>
      <w:r w:rsidR="00F97BA3">
        <w:rPr>
          <w:sz w:val="28"/>
          <w:szCs w:val="22"/>
        </w:rPr>
        <w:t>при</w:t>
      </w:r>
      <w:r w:rsidR="00DA24E3" w:rsidRPr="00DA24E3">
        <w:rPr>
          <w:sz w:val="28"/>
          <w:szCs w:val="22"/>
        </w:rPr>
        <w:t xml:space="preserve"> </w:t>
      </w:r>
      <w:r w:rsidR="00790B67" w:rsidRPr="00790B67">
        <w:rPr>
          <w:sz w:val="28"/>
          <w:szCs w:val="22"/>
        </w:rPr>
        <w:t>военных конфликт</w:t>
      </w:r>
      <w:r w:rsidR="00F97BA3">
        <w:rPr>
          <w:sz w:val="28"/>
          <w:szCs w:val="22"/>
        </w:rPr>
        <w:t>ах</w:t>
      </w:r>
      <w:r w:rsidR="00790B67" w:rsidRPr="00790B67">
        <w:rPr>
          <w:sz w:val="28"/>
          <w:szCs w:val="22"/>
        </w:rPr>
        <w:t xml:space="preserve"> или вследствие этих конфликтов, а также при чрезвычайных ситуациях природного и техногенного характера;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 xml:space="preserve">тоимость обслуживания </w:t>
      </w:r>
      <w:r w:rsidR="00790B67">
        <w:rPr>
          <w:sz w:val="28"/>
          <w:szCs w:val="22"/>
        </w:rPr>
        <w:t>Запасов</w:t>
      </w:r>
      <w:r w:rsidR="00223FCE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="00DA24E3" w:rsidRPr="00DA24E3">
        <w:rPr>
          <w:sz w:val="28"/>
          <w:szCs w:val="22"/>
        </w:rPr>
        <w:t xml:space="preserve">величина финансовых средств бюджета города Перми, определенная на обслуживание </w:t>
      </w:r>
      <w:r w:rsidR="00790B67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>, в том числе расходы на консервацию, техническое обслуживание и ремонт электротехнического оборудования;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Т</w:t>
      </w:r>
      <w:r w:rsidR="00DA24E3" w:rsidRPr="00DA24E3">
        <w:rPr>
          <w:sz w:val="28"/>
          <w:szCs w:val="22"/>
        </w:rPr>
        <w:t xml:space="preserve">екущий финансовый год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год, в котором осуществляется исполнение бюджета города Перми, составление и рассмотрение проекта бюджета города Перми </w:t>
      </w:r>
      <w:r w:rsidR="00DC0C65">
        <w:rPr>
          <w:sz w:val="28"/>
          <w:szCs w:val="22"/>
        </w:rPr>
        <w:br/>
      </w:r>
      <w:r w:rsidR="00DA24E3" w:rsidRPr="00DA24E3">
        <w:rPr>
          <w:sz w:val="28"/>
          <w:szCs w:val="22"/>
        </w:rPr>
        <w:t>на очередной финансовый год и плановый период;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О</w:t>
      </w:r>
      <w:r w:rsidR="00DA24E3" w:rsidRPr="00DA24E3">
        <w:rPr>
          <w:sz w:val="28"/>
          <w:szCs w:val="22"/>
        </w:rPr>
        <w:t xml:space="preserve">чередной финансовый год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год, следующий за текущим финансовым годом;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О</w:t>
      </w:r>
      <w:r w:rsidR="00DA24E3" w:rsidRPr="00DA24E3">
        <w:rPr>
          <w:sz w:val="28"/>
          <w:szCs w:val="22"/>
        </w:rPr>
        <w:t xml:space="preserve">тчетный период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финансовый год, предшествующий текущему финансовому году;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П</w:t>
      </w:r>
      <w:r w:rsidR="00DA24E3" w:rsidRPr="00DA24E3">
        <w:rPr>
          <w:sz w:val="28"/>
          <w:szCs w:val="22"/>
        </w:rPr>
        <w:t xml:space="preserve">лановый период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два финансовых года, следующие за очередным финансовым годом;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С</w:t>
      </w:r>
      <w:r w:rsidR="00DA24E3" w:rsidRPr="00DA24E3">
        <w:rPr>
          <w:sz w:val="28"/>
          <w:szCs w:val="22"/>
        </w:rPr>
        <w:t>реднегодовой индекс потребительских ц</w:t>
      </w:r>
      <w:r w:rsidR="00DC0C65">
        <w:rPr>
          <w:sz w:val="28"/>
          <w:szCs w:val="22"/>
        </w:rPr>
        <w:t xml:space="preserve">ен (либо индекс роста доходов) </w:t>
      </w:r>
      <w:r w:rsidR="00DC0C65" w:rsidRPr="00DC0C65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индекс, применяемый при формировании проекта бюджета города Перми на очередной финансовый год и плановый период;</w:t>
      </w:r>
    </w:p>
    <w:p w:rsidR="00DA24E3" w:rsidRPr="00DA24E3" w:rsidRDefault="005C1049" w:rsidP="00AC018E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2"/>
        </w:rPr>
        <w:t>У</w:t>
      </w:r>
      <w:r w:rsidR="00DA24E3" w:rsidRPr="00DA24E3">
        <w:rPr>
          <w:sz w:val="28"/>
          <w:szCs w:val="22"/>
        </w:rPr>
        <w:t xml:space="preserve">полномоченное учреждение </w:t>
      </w:r>
      <w:r w:rsidR="00AC018E"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</w:t>
      </w:r>
      <w:r w:rsidR="00AC018E">
        <w:rPr>
          <w:sz w:val="28"/>
          <w:szCs w:val="22"/>
        </w:rPr>
        <w:t>МКУ «ГКС»</w:t>
      </w:r>
      <w:r w:rsidR="00DA24E3" w:rsidRPr="00DA24E3">
        <w:rPr>
          <w:sz w:val="28"/>
          <w:szCs w:val="22"/>
        </w:rPr>
        <w:t xml:space="preserve">, определенное для осуществления создания, хранения, обслуживания, восполнения </w:t>
      </w:r>
      <w:r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в соответствии с </w:t>
      </w:r>
      <w:hyperlink w:anchor="P50">
        <w:r w:rsidR="003C294D" w:rsidRPr="003C294D">
          <w:rPr>
            <w:sz w:val="28"/>
            <w:szCs w:val="22"/>
          </w:rPr>
          <w:t>Порядком</w:t>
        </w:r>
      </w:hyperlink>
      <w:r w:rsidR="00DA24E3" w:rsidRPr="00DA24E3">
        <w:rPr>
          <w:sz w:val="28"/>
          <w:szCs w:val="22"/>
        </w:rPr>
        <w:t xml:space="preserve"> </w:t>
      </w:r>
      <w:r w:rsidR="003C294D" w:rsidRPr="003C294D">
        <w:rPr>
          <w:sz w:val="28"/>
          <w:szCs w:val="22"/>
        </w:rPr>
        <w:t>создания, хранения, использования в целях гражданской обороны запасов материально-технических средств</w:t>
      </w:r>
      <w:r w:rsidR="00CE64E9">
        <w:rPr>
          <w:sz w:val="28"/>
          <w:szCs w:val="22"/>
        </w:rPr>
        <w:t>, утвержденным</w:t>
      </w:r>
      <w:r w:rsidR="003C294D">
        <w:rPr>
          <w:sz w:val="28"/>
          <w:szCs w:val="22"/>
        </w:rPr>
        <w:t xml:space="preserve"> настоящим Постановлением.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jc w:val="center"/>
        <w:outlineLvl w:val="1"/>
        <w:rPr>
          <w:b/>
          <w:sz w:val="28"/>
          <w:szCs w:val="22"/>
        </w:rPr>
      </w:pPr>
      <w:r w:rsidRPr="00DA24E3">
        <w:rPr>
          <w:b/>
          <w:sz w:val="28"/>
          <w:szCs w:val="22"/>
        </w:rPr>
        <w:t>III. Расчет стоимости создания и содержания в целях</w:t>
      </w:r>
    </w:p>
    <w:p w:rsidR="00DA24E3" w:rsidRDefault="00DA24E3" w:rsidP="003C294D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 w:rsidRPr="00DA24E3">
        <w:rPr>
          <w:b/>
          <w:sz w:val="28"/>
          <w:szCs w:val="22"/>
        </w:rPr>
        <w:t xml:space="preserve">гражданской обороны </w:t>
      </w:r>
      <w:r w:rsidR="003C294D">
        <w:rPr>
          <w:b/>
          <w:sz w:val="28"/>
          <w:szCs w:val="22"/>
        </w:rPr>
        <w:t>запасов материально-технических средств города Перми</w:t>
      </w:r>
    </w:p>
    <w:p w:rsidR="0048169C" w:rsidRPr="00DA24E3" w:rsidRDefault="0048169C" w:rsidP="003C294D">
      <w:pPr>
        <w:widowControl w:val="0"/>
        <w:autoSpaceDE w:val="0"/>
        <w:autoSpaceDN w:val="0"/>
        <w:jc w:val="center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3.1. При планировании стоимости создания и содержания </w:t>
      </w:r>
      <w:r w:rsidR="003C294D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уполномоченным учреждением представляются:</w:t>
      </w:r>
    </w:p>
    <w:p w:rsidR="00DA24E3" w:rsidRPr="00DA24E3" w:rsidRDefault="005D262B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hyperlink w:anchor="P775">
        <w:r w:rsidR="00DA24E3" w:rsidRPr="00BF097E">
          <w:rPr>
            <w:sz w:val="28"/>
            <w:szCs w:val="22"/>
          </w:rPr>
          <w:t>перечень</w:t>
        </w:r>
      </w:hyperlink>
      <w:r w:rsidR="00DA24E3" w:rsidRPr="00BF097E">
        <w:rPr>
          <w:sz w:val="28"/>
          <w:szCs w:val="22"/>
        </w:rPr>
        <w:t xml:space="preserve"> фактического наличия </w:t>
      </w:r>
      <w:r w:rsidR="007C0A37" w:rsidRPr="00BF097E">
        <w:rPr>
          <w:sz w:val="28"/>
          <w:szCs w:val="22"/>
        </w:rPr>
        <w:t>Запасов</w:t>
      </w:r>
      <w:r w:rsidR="00DA24E3" w:rsidRPr="00BF097E">
        <w:rPr>
          <w:sz w:val="28"/>
          <w:szCs w:val="22"/>
        </w:rPr>
        <w:t xml:space="preserve"> согласно утвержденной Номенклатуре и объему </w:t>
      </w:r>
      <w:r w:rsidR="007C0A37" w:rsidRPr="00BF097E">
        <w:rPr>
          <w:sz w:val="28"/>
          <w:szCs w:val="22"/>
        </w:rPr>
        <w:t>Запасов</w:t>
      </w:r>
      <w:r w:rsidR="00BF097E" w:rsidRPr="00BF097E">
        <w:rPr>
          <w:sz w:val="28"/>
          <w:szCs w:val="22"/>
        </w:rPr>
        <w:t xml:space="preserve"> и </w:t>
      </w:r>
      <w:r w:rsidR="00123906">
        <w:rPr>
          <w:sz w:val="28"/>
          <w:szCs w:val="22"/>
        </w:rPr>
        <w:t>материально-технических средств</w:t>
      </w:r>
      <w:r w:rsidR="00BF097E" w:rsidRPr="00BF097E">
        <w:rPr>
          <w:sz w:val="28"/>
          <w:szCs w:val="22"/>
        </w:rPr>
        <w:t>,</w:t>
      </w:r>
      <w:r w:rsidR="00DA24E3" w:rsidRPr="00BF097E">
        <w:rPr>
          <w:sz w:val="28"/>
          <w:szCs w:val="22"/>
        </w:rPr>
        <w:t xml:space="preserve"> предусмотренных </w:t>
      </w:r>
      <w:r w:rsidR="00DC0C65">
        <w:rPr>
          <w:sz w:val="28"/>
          <w:szCs w:val="22"/>
        </w:rPr>
        <w:br/>
      </w:r>
      <w:r w:rsidR="00DA24E3" w:rsidRPr="00BF097E">
        <w:rPr>
          <w:sz w:val="28"/>
          <w:szCs w:val="22"/>
        </w:rPr>
        <w:t xml:space="preserve">для закупки в текущем финансовом году, в целях создания, восполнения </w:t>
      </w:r>
      <w:r w:rsidR="007C0A37" w:rsidRPr="00BF097E">
        <w:rPr>
          <w:sz w:val="28"/>
          <w:szCs w:val="22"/>
        </w:rPr>
        <w:t>Запасов</w:t>
      </w:r>
      <w:r w:rsidR="00DA24E3" w:rsidRPr="00BF097E">
        <w:rPr>
          <w:sz w:val="28"/>
          <w:szCs w:val="22"/>
        </w:rPr>
        <w:t xml:space="preserve"> (по причине списания и использования) по форме согласно приложению 1 к настоящей Методике;</w:t>
      </w:r>
    </w:p>
    <w:p w:rsidR="00DA24E3" w:rsidRPr="00DA24E3" w:rsidRDefault="005D262B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hyperlink w:anchor="P870">
        <w:r w:rsidR="00DA24E3" w:rsidRPr="007C0A37">
          <w:rPr>
            <w:sz w:val="28"/>
            <w:szCs w:val="22"/>
          </w:rPr>
          <w:t>перечень</w:t>
        </w:r>
      </w:hyperlink>
      <w:r w:rsidR="00DA24E3" w:rsidRPr="00DA24E3">
        <w:rPr>
          <w:sz w:val="28"/>
          <w:szCs w:val="22"/>
        </w:rPr>
        <w:t xml:space="preserve"> объектов (складских помещений), используемых для хранения </w:t>
      </w:r>
      <w:r w:rsidR="004C6E76">
        <w:rPr>
          <w:sz w:val="28"/>
          <w:szCs w:val="22"/>
        </w:rPr>
        <w:t>Запасов</w:t>
      </w:r>
      <w:r w:rsidR="00E76C3B">
        <w:rPr>
          <w:sz w:val="28"/>
          <w:szCs w:val="22"/>
        </w:rPr>
        <w:t xml:space="preserve"> и мероприятий по текущему и</w:t>
      </w:r>
      <w:r w:rsidR="00223FCE">
        <w:rPr>
          <w:sz w:val="28"/>
          <w:szCs w:val="22"/>
        </w:rPr>
        <w:t xml:space="preserve"> (</w:t>
      </w:r>
      <w:r w:rsidR="00ED2E78">
        <w:rPr>
          <w:sz w:val="28"/>
          <w:szCs w:val="22"/>
        </w:rPr>
        <w:t>или</w:t>
      </w:r>
      <w:r w:rsidR="00223FCE">
        <w:rPr>
          <w:sz w:val="28"/>
          <w:szCs w:val="22"/>
        </w:rPr>
        <w:t>)</w:t>
      </w:r>
      <w:r w:rsidR="00E76C3B">
        <w:rPr>
          <w:sz w:val="28"/>
          <w:szCs w:val="22"/>
        </w:rPr>
        <w:t xml:space="preserve"> капитальному ремонту</w:t>
      </w:r>
      <w:r w:rsidR="00BF097E">
        <w:rPr>
          <w:sz w:val="28"/>
          <w:szCs w:val="22"/>
        </w:rPr>
        <w:t xml:space="preserve"> </w:t>
      </w:r>
      <w:r w:rsidR="00DA24E3" w:rsidRPr="00DA24E3">
        <w:rPr>
          <w:sz w:val="28"/>
          <w:szCs w:val="22"/>
        </w:rPr>
        <w:t>в текущем финансовом году, по форме согласно приложению 2 к настоящей Методике;</w:t>
      </w:r>
    </w:p>
    <w:p w:rsidR="00DA24E3" w:rsidRPr="00DA24E3" w:rsidRDefault="005D262B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hyperlink w:anchor="P938">
        <w:r w:rsidR="00DA24E3" w:rsidRPr="004C6E76">
          <w:rPr>
            <w:sz w:val="28"/>
            <w:szCs w:val="22"/>
          </w:rPr>
          <w:t>перечень</w:t>
        </w:r>
      </w:hyperlink>
      <w:r w:rsidR="00DA24E3" w:rsidRPr="00DA24E3">
        <w:rPr>
          <w:sz w:val="28"/>
          <w:szCs w:val="22"/>
        </w:rPr>
        <w:t xml:space="preserve"> мероприятий, предусмотренных для обслуживания </w:t>
      </w:r>
      <w:r w:rsidR="004C6E76">
        <w:rPr>
          <w:sz w:val="28"/>
          <w:szCs w:val="22"/>
        </w:rPr>
        <w:t>Запасов</w:t>
      </w:r>
      <w:r w:rsidR="00DA24E3" w:rsidRPr="00DA24E3">
        <w:rPr>
          <w:sz w:val="28"/>
          <w:szCs w:val="22"/>
        </w:rPr>
        <w:t xml:space="preserve"> в текущем финансовом году, по форме согласно приложению 3 к настоящей Методике.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3.2. Расчетный размер стоимости создания и содержания в целях гражданской обороны </w:t>
      </w:r>
      <w:r w:rsidR="004C6E76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 определяется по состоянию </w:t>
      </w:r>
      <w:r w:rsidR="00DC0C65">
        <w:rPr>
          <w:sz w:val="28"/>
          <w:szCs w:val="22"/>
        </w:rPr>
        <w:br/>
      </w:r>
      <w:r w:rsidRPr="00DA24E3">
        <w:rPr>
          <w:sz w:val="28"/>
          <w:szCs w:val="22"/>
        </w:rPr>
        <w:t>на 1 июня текущего года по формуле: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С</w:t>
      </w:r>
      <w:r w:rsidR="004C6E76" w:rsidRPr="00BF6114">
        <w:rPr>
          <w:sz w:val="28"/>
          <w:szCs w:val="22"/>
          <w:vertAlign w:val="subscript"/>
        </w:rPr>
        <w:t>запас</w:t>
      </w:r>
      <w:proofErr w:type="spellEnd"/>
      <w:r w:rsidRPr="00BF6114">
        <w:rPr>
          <w:sz w:val="28"/>
          <w:szCs w:val="22"/>
          <w:vertAlign w:val="subscript"/>
        </w:rPr>
        <w:t xml:space="preserve"> </w:t>
      </w:r>
      <w:proofErr w:type="spellStart"/>
      <w:r w:rsidRPr="00BF6114">
        <w:rPr>
          <w:sz w:val="28"/>
          <w:szCs w:val="22"/>
          <w:vertAlign w:val="subscript"/>
        </w:rPr>
        <w:t>оч.ф</w:t>
      </w:r>
      <w:proofErr w:type="spellEnd"/>
      <w:r w:rsidRPr="00BF6114">
        <w:rPr>
          <w:sz w:val="28"/>
          <w:szCs w:val="22"/>
          <w:vertAlign w:val="subscript"/>
        </w:rPr>
        <w:t xml:space="preserve">/год </w:t>
      </w:r>
      <w:r w:rsidRPr="00DA24E3">
        <w:rPr>
          <w:sz w:val="28"/>
          <w:szCs w:val="22"/>
        </w:rPr>
        <w:t xml:space="preserve">= </w:t>
      </w: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созд.оч.ф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+ </w:t>
      </w: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хран.оч.ф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+ </w:t>
      </w: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восп</w:t>
      </w:r>
      <w:proofErr w:type="spellEnd"/>
      <w:r w:rsidRPr="00DA24E3">
        <w:rPr>
          <w:sz w:val="28"/>
          <w:szCs w:val="22"/>
          <w:vertAlign w:val="subscript"/>
        </w:rPr>
        <w:t xml:space="preserve">. </w:t>
      </w:r>
      <w:proofErr w:type="spellStart"/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+ </w:t>
      </w: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обсл</w:t>
      </w:r>
      <w:proofErr w:type="spellEnd"/>
      <w:r w:rsidRPr="00DA24E3">
        <w:rPr>
          <w:sz w:val="28"/>
          <w:szCs w:val="22"/>
          <w:vertAlign w:val="subscript"/>
        </w:rPr>
        <w:t xml:space="preserve">. </w:t>
      </w:r>
      <w:proofErr w:type="spellStart"/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>, где: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С</w:t>
      </w:r>
      <w:r w:rsidR="004C6E76" w:rsidRPr="00BF6114">
        <w:rPr>
          <w:sz w:val="28"/>
          <w:szCs w:val="22"/>
          <w:vertAlign w:val="subscript"/>
        </w:rPr>
        <w:t>запас</w:t>
      </w:r>
      <w:proofErr w:type="spellEnd"/>
      <w:r w:rsidRPr="00BF6114">
        <w:rPr>
          <w:sz w:val="28"/>
          <w:szCs w:val="22"/>
          <w:vertAlign w:val="subscript"/>
        </w:rPr>
        <w:t xml:space="preserve"> </w:t>
      </w:r>
      <w:proofErr w:type="spellStart"/>
      <w:r w:rsidRPr="00BF6114">
        <w:rPr>
          <w:sz w:val="28"/>
          <w:szCs w:val="22"/>
          <w:vertAlign w:val="subscript"/>
        </w:rPr>
        <w:t>оч.ф</w:t>
      </w:r>
      <w:proofErr w:type="spellEnd"/>
      <w:r w:rsidRPr="00BF6114">
        <w:rPr>
          <w:sz w:val="28"/>
          <w:szCs w:val="22"/>
          <w:vertAlign w:val="subscript"/>
        </w:rPr>
        <w:t xml:space="preserve">/год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создания и содержания в целях гражданской обороны </w:t>
      </w:r>
      <w:r w:rsidR="004C6E76">
        <w:rPr>
          <w:sz w:val="28"/>
          <w:szCs w:val="22"/>
        </w:rPr>
        <w:t>Запас</w:t>
      </w:r>
      <w:r w:rsidR="00883C6D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созд.оч.ф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создания </w:t>
      </w:r>
      <w:r w:rsidR="004C6E76">
        <w:rPr>
          <w:sz w:val="28"/>
          <w:szCs w:val="22"/>
        </w:rPr>
        <w:t>Запас</w:t>
      </w:r>
      <w:r w:rsidR="00883C6D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хран.оч.ф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хранения </w:t>
      </w:r>
      <w:r w:rsidR="004C6E76">
        <w:rPr>
          <w:sz w:val="28"/>
          <w:szCs w:val="22"/>
        </w:rPr>
        <w:t>Запас</w:t>
      </w:r>
      <w:r w:rsidR="00883C6D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восп</w:t>
      </w:r>
      <w:proofErr w:type="spellEnd"/>
      <w:r w:rsidRPr="00DA24E3">
        <w:rPr>
          <w:sz w:val="28"/>
          <w:szCs w:val="22"/>
          <w:vertAlign w:val="subscript"/>
        </w:rPr>
        <w:t xml:space="preserve">. </w:t>
      </w:r>
      <w:proofErr w:type="spellStart"/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восполнения </w:t>
      </w:r>
      <w:r w:rsidR="004C6E76">
        <w:rPr>
          <w:sz w:val="28"/>
          <w:szCs w:val="22"/>
        </w:rPr>
        <w:t>Запас</w:t>
      </w:r>
      <w:r w:rsidR="00883C6D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обсл</w:t>
      </w:r>
      <w:proofErr w:type="spellEnd"/>
      <w:r w:rsidRPr="00DA24E3">
        <w:rPr>
          <w:sz w:val="28"/>
          <w:szCs w:val="22"/>
          <w:vertAlign w:val="subscript"/>
        </w:rPr>
        <w:t xml:space="preserve">. </w:t>
      </w:r>
      <w:proofErr w:type="spellStart"/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223FCE" w:rsidRPr="00D710C5">
        <w:rPr>
          <w:sz w:val="28"/>
          <w:szCs w:val="22"/>
        </w:rPr>
        <w:t>–</w:t>
      </w:r>
      <w:r w:rsidR="00223FCE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обслуживания </w:t>
      </w:r>
      <w:r w:rsidR="004C6E76">
        <w:rPr>
          <w:sz w:val="28"/>
          <w:szCs w:val="22"/>
        </w:rPr>
        <w:t>Запас</w:t>
      </w:r>
      <w:r w:rsidR="00883C6D">
        <w:rPr>
          <w:sz w:val="28"/>
          <w:szCs w:val="22"/>
        </w:rPr>
        <w:t>ов</w:t>
      </w:r>
      <w:r w:rsidRPr="00DA24E3">
        <w:rPr>
          <w:sz w:val="28"/>
          <w:szCs w:val="22"/>
        </w:rPr>
        <w:t xml:space="preserve"> на очередной финансовый год.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3B003E">
        <w:rPr>
          <w:sz w:val="28"/>
          <w:szCs w:val="22"/>
        </w:rPr>
        <w:lastRenderedPageBreak/>
        <w:t xml:space="preserve">Расчетная стоимость создания и содержания в целях гражданской обороны </w:t>
      </w:r>
      <w:r w:rsidR="004C6E76" w:rsidRPr="003B003E">
        <w:rPr>
          <w:sz w:val="28"/>
          <w:szCs w:val="22"/>
        </w:rPr>
        <w:t>Запаса</w:t>
      </w:r>
      <w:r w:rsidRPr="003B003E">
        <w:rPr>
          <w:sz w:val="28"/>
          <w:szCs w:val="22"/>
        </w:rPr>
        <w:t xml:space="preserve"> на плановый период равна расчетному объему расходов на хранение резерва МТР на соответствующий плановый период</w:t>
      </w:r>
      <w:r w:rsidRPr="00DA24E3">
        <w:rPr>
          <w:sz w:val="28"/>
          <w:szCs w:val="22"/>
        </w:rPr>
        <w:t>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3.3. Расчет стоимости создания </w:t>
      </w:r>
      <w:r w:rsidR="00883C6D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: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3.3.1. планирование стоимости создания </w:t>
      </w:r>
      <w:r w:rsidR="00883C6D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осуществляется на очередной финансовый год и рассчитывается по следующей формуле: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BF6114" w:rsidRPr="00940895" w:rsidRDefault="005D262B" w:rsidP="00280350">
      <w:pPr>
        <w:widowControl w:val="0"/>
        <w:autoSpaceDE w:val="0"/>
        <w:autoSpaceDN w:val="0"/>
        <w:jc w:val="center"/>
        <w:rPr>
          <w:sz w:val="28"/>
          <w:szCs w:val="22"/>
        </w:rPr>
      </w:pPr>
      <m:oMath>
        <m:sSub>
          <m:sSubPr>
            <m:ctrlPr>
              <w:rPr>
                <w:rFonts w:ascii="Cambria Math" w:hAnsi="Cambria Math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2"/>
                <w:vertAlign w:val="subscript"/>
              </w:rPr>
              <m:t>созд.оч.год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2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2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sz w:val="28"/>
                        <w:szCs w:val="22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2"/>
                      </w:rPr>
                      <m:t>Ц</m:t>
                    </m:r>
                  </m:e>
                  <m:sub>
                    <m:eqArr>
                      <m:eqArrPr>
                        <m:ctrlPr>
                          <w:rPr>
                            <w:rFonts w:ascii="Cambria Math" w:hAnsi="Cambria Math"/>
                            <w:sz w:val="28"/>
                            <w:szCs w:val="22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2"/>
                          </w:rPr>
                          <m:t>мт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2"/>
                            <w:lang w:val="en-US"/>
                          </w:rPr>
                          <m:t>pi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2"/>
                            <w:lang w:val="en-US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2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2"/>
                          </w:rPr>
                          <m:t>=1</m:t>
                        </m:r>
                        <m:ctrlPr>
                          <w:rPr>
                            <w:rFonts w:ascii="Cambria Math" w:hAnsi="Cambria Math"/>
                            <w:sz w:val="28"/>
                            <w:szCs w:val="22"/>
                            <w:lang w:val="en-US"/>
                          </w:rPr>
                        </m:ctrlPr>
                      </m:e>
                    </m:eqAr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2"/>
                        <w:lang w:val="en-US"/>
                      </w:rPr>
                      <m:t>n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2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2"/>
                      </w:rPr>
                      <m:t>мт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2"/>
                        <w:lang w:val="en-US"/>
                      </w:rPr>
                      <m:t>pi</m:t>
                    </m:r>
                  </m:sub>
                </m:sSub>
              </m:e>
            </m:d>
          </m:e>
        </m:nary>
      </m:oMath>
      <w:r w:rsidR="00280350" w:rsidRPr="00940895">
        <w:rPr>
          <w:sz w:val="28"/>
          <w:szCs w:val="22"/>
        </w:rPr>
        <w:t>, где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созд.оч.год</w:t>
      </w:r>
      <w:proofErr w:type="spellEnd"/>
      <w:r w:rsidRPr="00DA24E3">
        <w:rPr>
          <w:sz w:val="28"/>
          <w:szCs w:val="22"/>
        </w:rPr>
        <w:t xml:space="preserve"> </w:t>
      </w:r>
      <w:r w:rsidR="00624DFA" w:rsidRPr="00D710C5">
        <w:rPr>
          <w:sz w:val="28"/>
          <w:szCs w:val="22"/>
        </w:rPr>
        <w:t>–</w:t>
      </w:r>
      <w:r w:rsidR="00624DFA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стоимость создания </w:t>
      </w:r>
      <w:r w:rsidR="00B46FB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n </w:t>
      </w:r>
      <w:r w:rsidR="00624DFA" w:rsidRPr="00D710C5">
        <w:rPr>
          <w:sz w:val="28"/>
          <w:szCs w:val="22"/>
        </w:rPr>
        <w:t>–</w:t>
      </w:r>
      <w:r w:rsidR="00624DFA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общее количество </w:t>
      </w:r>
      <w:proofErr w:type="spellStart"/>
      <w:r w:rsidRPr="00DA24E3">
        <w:rPr>
          <w:sz w:val="28"/>
          <w:szCs w:val="22"/>
        </w:rPr>
        <w:t>незакупленных</w:t>
      </w:r>
      <w:proofErr w:type="spellEnd"/>
      <w:r w:rsidRPr="00DA24E3">
        <w:rPr>
          <w:sz w:val="28"/>
          <w:szCs w:val="22"/>
        </w:rPr>
        <w:t xml:space="preserve"> видов </w:t>
      </w:r>
      <w:r w:rsidR="00B46FB1">
        <w:rPr>
          <w:sz w:val="28"/>
          <w:szCs w:val="22"/>
        </w:rPr>
        <w:t xml:space="preserve">материально-технических </w:t>
      </w:r>
      <w:r w:rsidR="004314D1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 xml:space="preserve"> по состоянию на 1 июня текущего года, необходимых для создания </w:t>
      </w:r>
      <w:r w:rsidR="00B46FB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i </w:t>
      </w:r>
      <w:r w:rsidR="00624DFA" w:rsidRPr="00D710C5">
        <w:rPr>
          <w:sz w:val="28"/>
          <w:szCs w:val="22"/>
        </w:rPr>
        <w:t>–</w:t>
      </w:r>
      <w:r w:rsidR="00624DFA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единица </w:t>
      </w:r>
      <w:r w:rsidR="00B46FB1">
        <w:rPr>
          <w:sz w:val="28"/>
          <w:szCs w:val="22"/>
        </w:rPr>
        <w:t xml:space="preserve">материально-технических </w:t>
      </w:r>
      <w:r w:rsidR="004314D1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 xml:space="preserve">, не закупленная по состоянию </w:t>
      </w:r>
      <w:r w:rsidR="00DC0C65">
        <w:rPr>
          <w:sz w:val="28"/>
          <w:szCs w:val="22"/>
        </w:rPr>
        <w:br/>
      </w:r>
      <w:r w:rsidRPr="00DA24E3">
        <w:rPr>
          <w:sz w:val="28"/>
          <w:szCs w:val="22"/>
        </w:rPr>
        <w:t xml:space="preserve">на </w:t>
      </w:r>
      <w:r w:rsidR="00624DFA">
        <w:rPr>
          <w:sz w:val="28"/>
          <w:szCs w:val="22"/>
        </w:rPr>
        <w:t>0</w:t>
      </w:r>
      <w:r w:rsidRPr="00DA24E3">
        <w:rPr>
          <w:sz w:val="28"/>
          <w:szCs w:val="22"/>
        </w:rPr>
        <w:t xml:space="preserve">1 июня текущего года при создании </w:t>
      </w:r>
      <w:r w:rsidR="004314D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Ц</w:t>
      </w:r>
      <w:r w:rsidRPr="00DA24E3">
        <w:rPr>
          <w:sz w:val="28"/>
          <w:szCs w:val="22"/>
          <w:vertAlign w:val="subscript"/>
        </w:rPr>
        <w:t>мтрi</w:t>
      </w:r>
      <w:proofErr w:type="spellEnd"/>
      <w:r w:rsidRPr="00DA24E3">
        <w:rPr>
          <w:sz w:val="28"/>
          <w:szCs w:val="22"/>
        </w:rPr>
        <w:t xml:space="preserve"> </w:t>
      </w:r>
      <w:r w:rsidR="00624DFA" w:rsidRPr="00D710C5">
        <w:rPr>
          <w:sz w:val="28"/>
          <w:szCs w:val="22"/>
        </w:rPr>
        <w:t>–</w:t>
      </w:r>
      <w:r w:rsidR="00624DFA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цена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</w:t>
      </w:r>
      <w:r w:rsidR="004314D1">
        <w:rPr>
          <w:sz w:val="28"/>
          <w:szCs w:val="22"/>
        </w:rPr>
        <w:t>материально-технических средств</w:t>
      </w:r>
      <w:r w:rsidRPr="00DA24E3">
        <w:rPr>
          <w:sz w:val="28"/>
          <w:szCs w:val="22"/>
        </w:rPr>
        <w:t xml:space="preserve">, определяемая методом сопоставимых рыночных цен (анализа рынка), необходимого по состоянию </w:t>
      </w:r>
      <w:r w:rsidR="00624DFA">
        <w:rPr>
          <w:sz w:val="28"/>
          <w:szCs w:val="22"/>
        </w:rPr>
        <w:br/>
      </w:r>
      <w:r w:rsidRPr="00DA24E3">
        <w:rPr>
          <w:sz w:val="28"/>
          <w:szCs w:val="22"/>
        </w:rPr>
        <w:t xml:space="preserve">на </w:t>
      </w:r>
      <w:r w:rsidR="00624DFA">
        <w:rPr>
          <w:sz w:val="28"/>
          <w:szCs w:val="22"/>
        </w:rPr>
        <w:t>0</w:t>
      </w:r>
      <w:r w:rsidRPr="00DA24E3">
        <w:rPr>
          <w:sz w:val="28"/>
          <w:szCs w:val="22"/>
        </w:rPr>
        <w:t xml:space="preserve">1 июня текущего года для создания </w:t>
      </w:r>
      <w:r w:rsidR="004314D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К</w:t>
      </w:r>
      <w:r w:rsidRPr="00DA24E3">
        <w:rPr>
          <w:sz w:val="28"/>
          <w:szCs w:val="22"/>
          <w:vertAlign w:val="subscript"/>
        </w:rPr>
        <w:t>мтрi</w:t>
      </w:r>
      <w:proofErr w:type="spellEnd"/>
      <w:r w:rsidRPr="00DA24E3">
        <w:rPr>
          <w:sz w:val="28"/>
          <w:szCs w:val="22"/>
        </w:rPr>
        <w:t xml:space="preserve"> </w:t>
      </w:r>
      <w:r w:rsidR="00624DFA" w:rsidRPr="00D710C5">
        <w:rPr>
          <w:sz w:val="28"/>
          <w:szCs w:val="22"/>
        </w:rPr>
        <w:t>–</w:t>
      </w:r>
      <w:r w:rsidR="00624DFA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количество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</w:t>
      </w:r>
      <w:r w:rsidR="004314D1">
        <w:rPr>
          <w:sz w:val="28"/>
          <w:szCs w:val="22"/>
        </w:rPr>
        <w:t>материально-технических средств</w:t>
      </w:r>
      <w:r w:rsidR="009F6023">
        <w:rPr>
          <w:sz w:val="28"/>
          <w:szCs w:val="22"/>
        </w:rPr>
        <w:t xml:space="preserve"> (в единицах измерения </w:t>
      </w:r>
      <w:r w:rsidR="009F6023" w:rsidRPr="00D710C5">
        <w:rPr>
          <w:sz w:val="28"/>
          <w:szCs w:val="22"/>
        </w:rPr>
        <w:t>–</w:t>
      </w:r>
      <w:r w:rsidR="009F6023" w:rsidRPr="00DA24E3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шт., км, лист, кв. м, куб. м) согласно утвержденной Номенклатуре и объему </w:t>
      </w:r>
      <w:r w:rsidR="004314D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;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3.3.2</w:t>
      </w:r>
      <w:r w:rsidRPr="002705C2">
        <w:rPr>
          <w:sz w:val="28"/>
          <w:szCs w:val="22"/>
        </w:rPr>
        <w:t xml:space="preserve">. </w:t>
      </w:r>
      <w:hyperlink w:anchor="P987">
        <w:r w:rsidRPr="002705C2">
          <w:rPr>
            <w:sz w:val="28"/>
            <w:szCs w:val="22"/>
          </w:rPr>
          <w:t>расчет</w:t>
        </w:r>
      </w:hyperlink>
      <w:r w:rsidRPr="00DA24E3">
        <w:rPr>
          <w:sz w:val="28"/>
          <w:szCs w:val="22"/>
        </w:rPr>
        <w:t xml:space="preserve"> стоимости создания резерва </w:t>
      </w:r>
      <w:r w:rsidR="00CE64E9">
        <w:rPr>
          <w:sz w:val="28"/>
          <w:szCs w:val="22"/>
        </w:rPr>
        <w:t xml:space="preserve">материально-технических ресурсов (далее – </w:t>
      </w:r>
      <w:r w:rsidRPr="00DA24E3">
        <w:rPr>
          <w:sz w:val="28"/>
          <w:szCs w:val="22"/>
        </w:rPr>
        <w:t>МТР</w:t>
      </w:r>
      <w:r w:rsidR="00CE64E9">
        <w:rPr>
          <w:sz w:val="28"/>
          <w:szCs w:val="22"/>
        </w:rPr>
        <w:t>)</w:t>
      </w:r>
      <w:r w:rsidRPr="00DA24E3">
        <w:rPr>
          <w:sz w:val="28"/>
          <w:szCs w:val="22"/>
        </w:rPr>
        <w:t xml:space="preserve"> на очередной финансовый год представляется по форме согласно приложению 4 к настоящей Методике.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3.4. Расчет стоимости хранения </w:t>
      </w:r>
      <w:r w:rsidR="004314D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:</w:t>
      </w:r>
    </w:p>
    <w:p w:rsidR="00DA24E3" w:rsidRPr="00DA24E3" w:rsidRDefault="00DA24E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3.4.1. расчет стоимости хранения </w:t>
      </w:r>
      <w:r w:rsidR="004314D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 исчисляется по следующей формуле: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D6441">
      <w:pPr>
        <w:widowControl w:val="0"/>
        <w:autoSpaceDE w:val="0"/>
        <w:autoSpaceDN w:val="0"/>
        <w:jc w:val="center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хран.очер.ф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= </w:t>
      </w:r>
      <w:proofErr w:type="spellStart"/>
      <w:r w:rsidR="00DD6441">
        <w:rPr>
          <w:sz w:val="28"/>
          <w:szCs w:val="22"/>
        </w:rPr>
        <w:t>Р</w:t>
      </w:r>
      <w:r w:rsidR="00DD6441">
        <w:rPr>
          <w:sz w:val="28"/>
          <w:szCs w:val="22"/>
          <w:vertAlign w:val="subscript"/>
        </w:rPr>
        <w:t>со</w:t>
      </w:r>
      <w:r w:rsidR="002705C2">
        <w:rPr>
          <w:sz w:val="28"/>
          <w:szCs w:val="22"/>
          <w:vertAlign w:val="subscript"/>
        </w:rPr>
        <w:t>д.</w:t>
      </w:r>
      <w:r w:rsidR="005B43C5">
        <w:rPr>
          <w:sz w:val="28"/>
          <w:szCs w:val="22"/>
          <w:vertAlign w:val="subscript"/>
        </w:rPr>
        <w:t>очер.ф</w:t>
      </w:r>
      <w:proofErr w:type="spellEnd"/>
      <w:r w:rsidR="00DD6441">
        <w:rPr>
          <w:sz w:val="28"/>
          <w:szCs w:val="22"/>
          <w:vertAlign w:val="subscript"/>
        </w:rPr>
        <w:t>./</w:t>
      </w:r>
      <w:r w:rsidRPr="00DA24E3">
        <w:rPr>
          <w:sz w:val="28"/>
          <w:szCs w:val="22"/>
          <w:vertAlign w:val="subscript"/>
        </w:rPr>
        <w:t>год.</w:t>
      </w:r>
      <w:r w:rsidRPr="00DA24E3">
        <w:rPr>
          <w:sz w:val="28"/>
          <w:szCs w:val="22"/>
        </w:rPr>
        <w:t xml:space="preserve"> </w:t>
      </w:r>
      <w:r w:rsidR="00DD6441">
        <w:rPr>
          <w:sz w:val="28"/>
          <w:szCs w:val="22"/>
        </w:rPr>
        <w:t>+</w:t>
      </w:r>
      <w:r w:rsidRPr="00DA24E3">
        <w:rPr>
          <w:sz w:val="28"/>
          <w:szCs w:val="22"/>
        </w:rPr>
        <w:t xml:space="preserve"> </w:t>
      </w:r>
      <w:r w:rsidR="00DD6441">
        <w:rPr>
          <w:sz w:val="28"/>
          <w:szCs w:val="22"/>
        </w:rPr>
        <w:t>Р</w:t>
      </w:r>
      <w:r w:rsidR="00DD6441" w:rsidRPr="00DD6441">
        <w:rPr>
          <w:sz w:val="28"/>
          <w:szCs w:val="22"/>
          <w:vertAlign w:val="subscript"/>
        </w:rPr>
        <w:t xml:space="preserve"> </w:t>
      </w:r>
      <w:proofErr w:type="spellStart"/>
      <w:r w:rsidR="00E76C3B">
        <w:rPr>
          <w:sz w:val="28"/>
          <w:szCs w:val="22"/>
          <w:vertAlign w:val="subscript"/>
        </w:rPr>
        <w:t>рем</w:t>
      </w:r>
      <w:r w:rsidR="00DD6441">
        <w:rPr>
          <w:sz w:val="28"/>
          <w:szCs w:val="22"/>
          <w:vertAlign w:val="subscript"/>
        </w:rPr>
        <w:t>.</w:t>
      </w:r>
      <w:r w:rsidR="005B43C5">
        <w:rPr>
          <w:sz w:val="28"/>
          <w:szCs w:val="22"/>
          <w:vertAlign w:val="subscript"/>
        </w:rPr>
        <w:t>очер.ф</w:t>
      </w:r>
      <w:proofErr w:type="spellEnd"/>
      <w:r w:rsidR="00DD6441">
        <w:rPr>
          <w:sz w:val="28"/>
          <w:szCs w:val="22"/>
          <w:vertAlign w:val="subscript"/>
        </w:rPr>
        <w:t>/</w:t>
      </w:r>
      <w:proofErr w:type="gramStart"/>
      <w:r w:rsidR="00DD6441">
        <w:rPr>
          <w:sz w:val="28"/>
          <w:szCs w:val="22"/>
          <w:vertAlign w:val="subscript"/>
        </w:rPr>
        <w:t>год</w:t>
      </w:r>
      <w:r w:rsidR="00DD6441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,</w:t>
      </w:r>
      <w:proofErr w:type="gramEnd"/>
      <w:r w:rsidRPr="00DA24E3">
        <w:rPr>
          <w:sz w:val="28"/>
          <w:szCs w:val="22"/>
        </w:rPr>
        <w:t xml:space="preserve"> где: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хран.очер.ф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стоимость хранения </w:t>
      </w:r>
      <w:r w:rsidR="00DD6441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D6441" w:rsidRDefault="00DD6441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Р</w:t>
      </w:r>
      <w:r>
        <w:rPr>
          <w:sz w:val="28"/>
          <w:szCs w:val="22"/>
          <w:vertAlign w:val="subscript"/>
        </w:rPr>
        <w:t>сод.</w:t>
      </w:r>
      <w:r w:rsidR="005B43C5">
        <w:rPr>
          <w:sz w:val="28"/>
          <w:szCs w:val="22"/>
          <w:vertAlign w:val="subscript"/>
        </w:rPr>
        <w:t>очер.ф</w:t>
      </w:r>
      <w:proofErr w:type="spellEnd"/>
      <w:r>
        <w:rPr>
          <w:sz w:val="28"/>
          <w:szCs w:val="22"/>
          <w:vertAlign w:val="subscript"/>
        </w:rPr>
        <w:t>/</w:t>
      </w:r>
      <w:r w:rsidRPr="00DA24E3">
        <w:rPr>
          <w:sz w:val="28"/>
          <w:szCs w:val="22"/>
          <w:vertAlign w:val="subscript"/>
        </w:rPr>
        <w:t>год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>–</w:t>
      </w:r>
      <w:r w:rsidR="00DA24E3"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стоимость содержания </w:t>
      </w:r>
      <w:r w:rsidRPr="00DD6441">
        <w:rPr>
          <w:sz w:val="28"/>
          <w:szCs w:val="22"/>
        </w:rPr>
        <w:t>объектов, специально предназначенных для хранения Запасов или в соответствии с заключенными договорами складских помещений</w:t>
      </w:r>
      <w:r w:rsidR="00FA47FB">
        <w:rPr>
          <w:sz w:val="28"/>
          <w:szCs w:val="22"/>
        </w:rPr>
        <w:t xml:space="preserve"> на очередной финансовый год</w:t>
      </w:r>
      <w:r>
        <w:rPr>
          <w:sz w:val="28"/>
          <w:szCs w:val="22"/>
        </w:rPr>
        <w:t>;</w:t>
      </w:r>
    </w:p>
    <w:p w:rsidR="00206848" w:rsidRDefault="00206848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>
        <w:rPr>
          <w:sz w:val="28"/>
          <w:szCs w:val="22"/>
        </w:rPr>
        <w:t>Р</w:t>
      </w:r>
      <w:r w:rsidR="00E76C3B">
        <w:rPr>
          <w:sz w:val="28"/>
          <w:szCs w:val="22"/>
          <w:vertAlign w:val="subscript"/>
        </w:rPr>
        <w:t>ре</w:t>
      </w:r>
      <w:r>
        <w:rPr>
          <w:sz w:val="28"/>
          <w:szCs w:val="22"/>
          <w:vertAlign w:val="subscript"/>
        </w:rPr>
        <w:t>м.</w:t>
      </w:r>
      <w:r w:rsidR="005B43C5">
        <w:rPr>
          <w:sz w:val="28"/>
          <w:szCs w:val="22"/>
          <w:vertAlign w:val="subscript"/>
        </w:rPr>
        <w:t>очер.ф</w:t>
      </w:r>
      <w:proofErr w:type="spellEnd"/>
      <w:r>
        <w:rPr>
          <w:sz w:val="28"/>
          <w:szCs w:val="22"/>
          <w:vertAlign w:val="subscript"/>
        </w:rPr>
        <w:t>/</w:t>
      </w:r>
      <w:r w:rsidRPr="00DA24E3">
        <w:rPr>
          <w:sz w:val="28"/>
          <w:szCs w:val="22"/>
          <w:vertAlign w:val="subscript"/>
        </w:rPr>
        <w:t>год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стоимость расходов по </w:t>
      </w:r>
      <w:r w:rsidR="00E76C3B">
        <w:rPr>
          <w:sz w:val="28"/>
          <w:szCs w:val="22"/>
        </w:rPr>
        <w:t>текущему и</w:t>
      </w:r>
      <w:r w:rsidR="00A568D1">
        <w:rPr>
          <w:sz w:val="28"/>
          <w:szCs w:val="22"/>
        </w:rPr>
        <w:t xml:space="preserve"> (</w:t>
      </w:r>
      <w:r w:rsidR="00ED2E78">
        <w:rPr>
          <w:sz w:val="28"/>
          <w:szCs w:val="22"/>
        </w:rPr>
        <w:t>или</w:t>
      </w:r>
      <w:r w:rsidR="00A568D1">
        <w:rPr>
          <w:sz w:val="28"/>
          <w:szCs w:val="22"/>
        </w:rPr>
        <w:t>)</w:t>
      </w:r>
      <w:r w:rsidR="00E76C3B">
        <w:rPr>
          <w:sz w:val="28"/>
          <w:szCs w:val="22"/>
        </w:rPr>
        <w:t xml:space="preserve"> капитальному ремонту</w:t>
      </w:r>
      <w:r>
        <w:rPr>
          <w:sz w:val="28"/>
          <w:szCs w:val="22"/>
        </w:rPr>
        <w:t xml:space="preserve"> </w:t>
      </w:r>
      <w:r w:rsidRPr="00DD6441">
        <w:rPr>
          <w:sz w:val="28"/>
          <w:szCs w:val="22"/>
        </w:rPr>
        <w:t>объектов, специально предназначенных для хранения Запасов или в соответствии с заключенными договорами складских помещений</w:t>
      </w:r>
      <w:r w:rsidR="00FA47FB">
        <w:rPr>
          <w:sz w:val="28"/>
          <w:szCs w:val="22"/>
        </w:rPr>
        <w:t xml:space="preserve"> на очередной финансовый год</w:t>
      </w:r>
      <w:r>
        <w:rPr>
          <w:sz w:val="28"/>
          <w:szCs w:val="22"/>
        </w:rPr>
        <w:t>.</w:t>
      </w:r>
    </w:p>
    <w:p w:rsidR="00A05164" w:rsidRDefault="002705C2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Стоимость содержания </w:t>
      </w:r>
      <w:r w:rsidRPr="002705C2">
        <w:rPr>
          <w:sz w:val="28"/>
          <w:szCs w:val="22"/>
        </w:rPr>
        <w:t>объектов, специально предназначенных для хранения Запасов или в соответствии с заключенными</w:t>
      </w:r>
      <w:r w:rsidR="008F4A98">
        <w:rPr>
          <w:sz w:val="28"/>
          <w:szCs w:val="22"/>
        </w:rPr>
        <w:t xml:space="preserve"> договорами складских помещений </w:t>
      </w:r>
      <w:r w:rsidR="00DC0C65">
        <w:rPr>
          <w:sz w:val="28"/>
          <w:szCs w:val="22"/>
        </w:rPr>
        <w:br/>
      </w:r>
      <w:r w:rsidR="008F4A98">
        <w:rPr>
          <w:sz w:val="28"/>
          <w:szCs w:val="22"/>
        </w:rPr>
        <w:t>на очередной финансовый год и плановый период определяется на основании стоимости содержания и стоимости коммунальных услуг 1 кв.</w:t>
      </w:r>
      <w:r w:rsidR="00A568D1">
        <w:rPr>
          <w:sz w:val="28"/>
          <w:szCs w:val="22"/>
        </w:rPr>
        <w:t xml:space="preserve"> </w:t>
      </w:r>
      <w:r w:rsidR="008F4A98">
        <w:rPr>
          <w:sz w:val="28"/>
          <w:szCs w:val="22"/>
        </w:rPr>
        <w:t>м площади помещений для хранения Запаса в соответствии с муниципальном контрактом (договор</w:t>
      </w:r>
      <w:r w:rsidR="00A05164">
        <w:rPr>
          <w:sz w:val="28"/>
          <w:szCs w:val="22"/>
        </w:rPr>
        <w:t>о</w:t>
      </w:r>
      <w:r w:rsidR="008F4A98">
        <w:rPr>
          <w:sz w:val="28"/>
          <w:szCs w:val="22"/>
        </w:rPr>
        <w:t>м), заключенном в текущем году (в случае отсутствия</w:t>
      </w:r>
      <w:r w:rsidR="00A05164">
        <w:rPr>
          <w:sz w:val="28"/>
          <w:szCs w:val="22"/>
        </w:rPr>
        <w:t xml:space="preserve"> муниципального контракта (дого</w:t>
      </w:r>
      <w:r w:rsidR="00A05164">
        <w:rPr>
          <w:sz w:val="28"/>
          <w:szCs w:val="22"/>
        </w:rPr>
        <w:lastRenderedPageBreak/>
        <w:t xml:space="preserve">вора) указывается планируемая стоимость с приложением обоснования) </w:t>
      </w:r>
      <w:r w:rsidR="00C402BE">
        <w:rPr>
          <w:sz w:val="28"/>
          <w:szCs w:val="22"/>
        </w:rPr>
        <w:t xml:space="preserve">и стоимости услуг обслуживания охранно-пожарных систем в месяц </w:t>
      </w:r>
      <w:r w:rsidR="005B43C5">
        <w:rPr>
          <w:sz w:val="28"/>
          <w:szCs w:val="22"/>
        </w:rPr>
        <w:t>с пр</w:t>
      </w:r>
      <w:r w:rsidR="00C402BE">
        <w:rPr>
          <w:sz w:val="28"/>
          <w:szCs w:val="22"/>
        </w:rPr>
        <w:t>и</w:t>
      </w:r>
      <w:r w:rsidR="005B43C5">
        <w:rPr>
          <w:sz w:val="28"/>
          <w:szCs w:val="22"/>
        </w:rPr>
        <w:t>менением среднегодового индекса потребительских цен (либо индекса роста доходов):</w:t>
      </w:r>
    </w:p>
    <w:p w:rsidR="00C402BE" w:rsidRDefault="00C402BE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</w:p>
    <w:p w:rsidR="00940895" w:rsidRPr="00940895" w:rsidRDefault="005D262B" w:rsidP="00940895">
      <w:pPr>
        <w:widowControl w:val="0"/>
        <w:autoSpaceDE w:val="0"/>
        <w:autoSpaceDN w:val="0"/>
        <w:ind w:right="-285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6"/>
              </w:rPr>
              <m:t>сод.очер.ф/год</m:t>
            </m:r>
          </m:sub>
        </m:sSub>
        <m:r>
          <w:rPr>
            <w:rFonts w:ascii="Cambria Math" w:hAnsi="Cambria Math"/>
            <w:sz w:val="28"/>
            <w:szCs w:val="26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  <w:vertAlign w:val="subscript"/>
                  </w:rPr>
                  <m:t>сод.тек.ф/год</m:t>
                </m:r>
              </m:sub>
            </m:sSub>
            <m:r>
              <w:rPr>
                <w:rFonts w:ascii="Cambria Math" w:hAnsi="Cambria Math"/>
                <w:sz w:val="28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6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  <w:vertAlign w:val="subscript"/>
                  </w:rPr>
                  <m:t>ком.тек.ф/год</m:t>
                </m:r>
              </m:sub>
            </m:sSub>
          </m:e>
        </m:d>
        <m:r>
          <w:rPr>
            <w:rFonts w:ascii="Cambria Math" w:hAnsi="Cambria Math"/>
            <w:sz w:val="28"/>
            <w:szCs w:val="26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  <w:vertAlign w:val="subscript"/>
              </w:rPr>
              <m:t>помещ.</m:t>
            </m:r>
          </m:sub>
        </m:sSub>
        <m:r>
          <w:rPr>
            <w:rFonts w:ascii="Cambria Math" w:hAnsi="Cambria Math"/>
            <w:sz w:val="28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  <w:vertAlign w:val="subscript"/>
              </w:rPr>
              <m:t>охр.тек.ф/год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6"/>
          </w:rPr>
          <m:t>×12×</m:t>
        </m:r>
        <m:sSub>
          <m:sSub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bPr>
          <m:e>
            <m:r>
              <w:rPr>
                <w:rFonts w:ascii="Cambria Math" w:hAnsi="Cambria Math"/>
                <w:sz w:val="28"/>
                <w:szCs w:val="26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6"/>
                <w:vertAlign w:val="subscript"/>
              </w:rPr>
              <m:t xml:space="preserve">план.очер.ф/год </m:t>
            </m:r>
          </m:sub>
        </m:sSub>
      </m:oMath>
      <w:r w:rsidR="00940895">
        <w:rPr>
          <w:sz w:val="26"/>
          <w:szCs w:val="26"/>
        </w:rPr>
        <w:t>, где</w:t>
      </w:r>
    </w:p>
    <w:p w:rsidR="00DD6441" w:rsidRPr="00DA24E3" w:rsidRDefault="00DD6441" w:rsidP="00DD6441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D6441" w:rsidRPr="00DA24E3" w:rsidRDefault="00DD6441" w:rsidP="00DD6441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="00FA47FB">
        <w:rPr>
          <w:sz w:val="28"/>
          <w:szCs w:val="22"/>
          <w:vertAlign w:val="subscript"/>
        </w:rPr>
        <w:t>сод.</w:t>
      </w:r>
      <w:r w:rsidRPr="00DA24E3">
        <w:rPr>
          <w:sz w:val="28"/>
          <w:szCs w:val="22"/>
          <w:vertAlign w:val="subscript"/>
        </w:rPr>
        <w:t>очер.ф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 w:rsidR="00FA47FB" w:rsidRPr="00FA47FB">
        <w:rPr>
          <w:sz w:val="28"/>
          <w:szCs w:val="22"/>
        </w:rPr>
        <w:t xml:space="preserve">стоимость содержания объектов, специально предназначенных для хранения Запасов или в соответствии с заключенными договорами складских помещений </w:t>
      </w:r>
      <w:r w:rsidRPr="00DA24E3">
        <w:rPr>
          <w:sz w:val="28"/>
          <w:szCs w:val="22"/>
        </w:rPr>
        <w:t>на очередной финансовый год;</w:t>
      </w:r>
    </w:p>
    <w:p w:rsidR="00DD6441" w:rsidRDefault="00DD6441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Ц</w:t>
      </w:r>
      <w:r w:rsidR="005B43C5">
        <w:rPr>
          <w:sz w:val="28"/>
          <w:szCs w:val="22"/>
          <w:vertAlign w:val="subscript"/>
        </w:rPr>
        <w:t>сод.т</w:t>
      </w:r>
      <w:r w:rsidRPr="00DA24E3">
        <w:rPr>
          <w:sz w:val="28"/>
          <w:szCs w:val="22"/>
          <w:vertAlign w:val="subscript"/>
        </w:rPr>
        <w:t>ек.ф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5B43C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 w:rsidR="005B43C5">
        <w:rPr>
          <w:sz w:val="28"/>
          <w:szCs w:val="22"/>
        </w:rPr>
        <w:t xml:space="preserve">стоимость содержания </w:t>
      </w:r>
      <w:r w:rsidRPr="00DA24E3">
        <w:rPr>
          <w:sz w:val="28"/>
          <w:szCs w:val="22"/>
        </w:rPr>
        <w:t>1 кв. м</w:t>
      </w:r>
      <w:r w:rsidR="00A568D1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/</w:t>
      </w:r>
      <w:r w:rsidR="00A568D1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мес. площади помещений для хранения </w:t>
      </w:r>
      <w:r w:rsidR="005B43C5">
        <w:rPr>
          <w:sz w:val="28"/>
          <w:szCs w:val="22"/>
        </w:rPr>
        <w:t>Запаса</w:t>
      </w:r>
      <w:r w:rsidRPr="00DA24E3">
        <w:rPr>
          <w:sz w:val="28"/>
          <w:szCs w:val="22"/>
        </w:rPr>
        <w:t xml:space="preserve">, </w:t>
      </w:r>
      <w:r w:rsidR="00A568D1" w:rsidRPr="00FA47FB">
        <w:rPr>
          <w:sz w:val="28"/>
          <w:szCs w:val="22"/>
        </w:rPr>
        <w:t>в соответствии с муниципальным контрактом</w:t>
      </w:r>
      <w:r w:rsidR="00A568D1">
        <w:rPr>
          <w:sz w:val="28"/>
          <w:szCs w:val="22"/>
        </w:rPr>
        <w:t xml:space="preserve"> (договором), заключенны</w:t>
      </w:r>
      <w:r w:rsidR="00FA47FB" w:rsidRPr="00FA47FB">
        <w:rPr>
          <w:sz w:val="28"/>
          <w:szCs w:val="22"/>
        </w:rPr>
        <w:t>м в текущем году (в случае отсутствия муниципального контракта (договора) указывается планируемая стоимость с приложением обоснования)</w:t>
      </w:r>
      <w:r w:rsidRPr="00DA24E3">
        <w:rPr>
          <w:sz w:val="28"/>
          <w:szCs w:val="22"/>
        </w:rPr>
        <w:t>;</w:t>
      </w:r>
    </w:p>
    <w:p w:rsidR="007F7F63" w:rsidRDefault="007F7F6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Ц</w:t>
      </w:r>
      <w:r>
        <w:rPr>
          <w:sz w:val="28"/>
          <w:szCs w:val="22"/>
          <w:vertAlign w:val="subscript"/>
        </w:rPr>
        <w:t>ком.т</w:t>
      </w:r>
      <w:r w:rsidRPr="00DA24E3">
        <w:rPr>
          <w:sz w:val="28"/>
          <w:szCs w:val="22"/>
          <w:vertAlign w:val="subscript"/>
        </w:rPr>
        <w:t>ек.ф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стоимость </w:t>
      </w:r>
      <w:r w:rsidR="00FA47FB">
        <w:rPr>
          <w:sz w:val="28"/>
          <w:szCs w:val="22"/>
        </w:rPr>
        <w:t>коммунальных услуг</w:t>
      </w:r>
      <w:r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1 кв. м</w:t>
      </w:r>
      <w:r w:rsidR="00F46808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>/</w:t>
      </w:r>
      <w:r w:rsidR="00F46808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мес. площади помещений для хранения </w:t>
      </w:r>
      <w:r>
        <w:rPr>
          <w:sz w:val="28"/>
          <w:szCs w:val="22"/>
        </w:rPr>
        <w:t>Запаса</w:t>
      </w:r>
      <w:r w:rsidRPr="00DA24E3">
        <w:rPr>
          <w:sz w:val="28"/>
          <w:szCs w:val="22"/>
        </w:rPr>
        <w:t xml:space="preserve">, </w:t>
      </w:r>
      <w:r w:rsidR="00A568D1" w:rsidRPr="00FA47FB">
        <w:rPr>
          <w:sz w:val="28"/>
          <w:szCs w:val="22"/>
        </w:rPr>
        <w:t>в соответствии с муниципальным контрактом</w:t>
      </w:r>
      <w:r w:rsidR="00A568D1">
        <w:rPr>
          <w:sz w:val="28"/>
          <w:szCs w:val="22"/>
        </w:rPr>
        <w:t xml:space="preserve"> (договором), заключенны</w:t>
      </w:r>
      <w:r w:rsidR="00FA47FB" w:rsidRPr="00FA47FB">
        <w:rPr>
          <w:sz w:val="28"/>
          <w:szCs w:val="22"/>
        </w:rPr>
        <w:t>м в текущем году (в случае отсутствия муниципального контракта (договора) указывается планируемая стоимость с приложением обоснования)</w:t>
      </w:r>
      <w:r w:rsidRPr="00DA24E3">
        <w:rPr>
          <w:sz w:val="28"/>
          <w:szCs w:val="22"/>
        </w:rPr>
        <w:t>;</w:t>
      </w:r>
    </w:p>
    <w:p w:rsidR="007F7F63" w:rsidRPr="00DA24E3" w:rsidRDefault="007F7F63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Ц</w:t>
      </w:r>
      <w:r>
        <w:rPr>
          <w:sz w:val="28"/>
          <w:szCs w:val="22"/>
          <w:vertAlign w:val="subscript"/>
        </w:rPr>
        <w:t>охр.т</w:t>
      </w:r>
      <w:r w:rsidRPr="00DA24E3">
        <w:rPr>
          <w:sz w:val="28"/>
          <w:szCs w:val="22"/>
          <w:vertAlign w:val="subscript"/>
        </w:rPr>
        <w:t>ек.ф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стоимость </w:t>
      </w:r>
      <w:r w:rsidR="00FA47FB">
        <w:rPr>
          <w:sz w:val="28"/>
          <w:szCs w:val="22"/>
        </w:rPr>
        <w:t xml:space="preserve">услуг обслуживания охранно-пожарных систем </w:t>
      </w:r>
      <w:r w:rsidR="00FA47FB" w:rsidRPr="00FA47FB">
        <w:rPr>
          <w:sz w:val="28"/>
          <w:szCs w:val="22"/>
        </w:rPr>
        <w:t xml:space="preserve">помещений для хранения Запаса </w:t>
      </w:r>
      <w:r w:rsidR="00FA47FB">
        <w:rPr>
          <w:sz w:val="28"/>
          <w:szCs w:val="22"/>
        </w:rPr>
        <w:t>в месяц</w:t>
      </w:r>
      <w:r w:rsidRPr="00DA24E3">
        <w:rPr>
          <w:sz w:val="28"/>
          <w:szCs w:val="22"/>
        </w:rPr>
        <w:t>, определяемая методом сопоставимых рыночных цен (анализа рынка);</w:t>
      </w:r>
    </w:p>
    <w:p w:rsidR="00DD6441" w:rsidRPr="00DA24E3" w:rsidRDefault="00DD6441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S</w:t>
      </w:r>
      <w:r w:rsidRPr="00DA24E3">
        <w:rPr>
          <w:sz w:val="28"/>
          <w:szCs w:val="22"/>
          <w:vertAlign w:val="subscript"/>
        </w:rPr>
        <w:t>помещ</w:t>
      </w:r>
      <w:proofErr w:type="spellEnd"/>
      <w:r w:rsidRPr="00DA24E3">
        <w:rPr>
          <w:sz w:val="28"/>
          <w:szCs w:val="22"/>
          <w:vertAlign w:val="subscript"/>
        </w:rPr>
        <w:t>.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площадь помещений (кв. м) для хранения </w:t>
      </w:r>
      <w:r w:rsidR="007F7F63">
        <w:rPr>
          <w:sz w:val="28"/>
          <w:szCs w:val="22"/>
        </w:rPr>
        <w:t>Запаса</w:t>
      </w:r>
      <w:r w:rsidRPr="00DA24E3">
        <w:rPr>
          <w:sz w:val="28"/>
          <w:szCs w:val="22"/>
        </w:rPr>
        <w:t>;</w:t>
      </w:r>
    </w:p>
    <w:p w:rsidR="00DD6441" w:rsidRDefault="00DD6441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И</w:t>
      </w:r>
      <w:r w:rsidRPr="00940895">
        <w:rPr>
          <w:sz w:val="28"/>
          <w:szCs w:val="22"/>
          <w:vertAlign w:val="subscript"/>
        </w:rPr>
        <w:t>план.очер.ф</w:t>
      </w:r>
      <w:proofErr w:type="spellEnd"/>
      <w:r w:rsidRPr="00940895">
        <w:rPr>
          <w:sz w:val="28"/>
          <w:szCs w:val="22"/>
          <w:vertAlign w:val="subscript"/>
        </w:rPr>
        <w:t xml:space="preserve">/год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планируемый среднегодовой индекс потребительских цен </w:t>
      </w:r>
      <w:r w:rsidR="00DC0C65">
        <w:rPr>
          <w:sz w:val="28"/>
          <w:szCs w:val="22"/>
        </w:rPr>
        <w:br/>
      </w:r>
      <w:r w:rsidRPr="00DA24E3">
        <w:rPr>
          <w:sz w:val="28"/>
          <w:szCs w:val="22"/>
        </w:rPr>
        <w:t>(либо индекс роста доходов) на очередной финансовый год.</w:t>
      </w:r>
    </w:p>
    <w:p w:rsidR="00523D0A" w:rsidRDefault="00C402BE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FA47FB">
        <w:rPr>
          <w:sz w:val="28"/>
          <w:szCs w:val="22"/>
        </w:rPr>
        <w:t xml:space="preserve">Стоимость </w:t>
      </w:r>
      <w:r w:rsidR="00FA47FB" w:rsidRPr="00FA47FB">
        <w:rPr>
          <w:sz w:val="28"/>
          <w:szCs w:val="22"/>
        </w:rPr>
        <w:t>расход</w:t>
      </w:r>
      <w:r w:rsidR="00FA47FB">
        <w:rPr>
          <w:sz w:val="28"/>
          <w:szCs w:val="22"/>
        </w:rPr>
        <w:t>ов</w:t>
      </w:r>
      <w:r w:rsidR="00FA47FB" w:rsidRPr="00FA47FB">
        <w:rPr>
          <w:sz w:val="28"/>
          <w:szCs w:val="22"/>
        </w:rPr>
        <w:t xml:space="preserve"> на мероприятия </w:t>
      </w:r>
      <w:r w:rsidR="00E76C3B">
        <w:rPr>
          <w:sz w:val="28"/>
          <w:szCs w:val="22"/>
        </w:rPr>
        <w:t>по текущему и</w:t>
      </w:r>
      <w:r w:rsidR="00ED2E78">
        <w:rPr>
          <w:sz w:val="28"/>
          <w:szCs w:val="22"/>
        </w:rPr>
        <w:t>/или</w:t>
      </w:r>
      <w:r w:rsidR="00E76C3B">
        <w:rPr>
          <w:sz w:val="28"/>
          <w:szCs w:val="22"/>
        </w:rPr>
        <w:t xml:space="preserve"> капитальному ремонту</w:t>
      </w:r>
      <w:r w:rsidR="00FA47FB" w:rsidRPr="00FA47FB">
        <w:rPr>
          <w:sz w:val="28"/>
          <w:szCs w:val="22"/>
        </w:rPr>
        <w:t xml:space="preserve"> объектов, специально предназначенных для хранения Запасов или в соответствии с заключенными договорами складских помещений в нормативно</w:t>
      </w:r>
      <w:r w:rsidR="00E252BD">
        <w:rPr>
          <w:sz w:val="28"/>
          <w:szCs w:val="22"/>
        </w:rPr>
        <w:t>е</w:t>
      </w:r>
      <w:r w:rsidR="00FA47FB" w:rsidRPr="00FA47FB">
        <w:rPr>
          <w:sz w:val="28"/>
          <w:szCs w:val="22"/>
        </w:rPr>
        <w:t xml:space="preserve"> состояни</w:t>
      </w:r>
      <w:r w:rsidR="00E252BD">
        <w:rPr>
          <w:sz w:val="28"/>
          <w:szCs w:val="22"/>
        </w:rPr>
        <w:t>е</w:t>
      </w:r>
      <w:r w:rsidR="00FA47FB">
        <w:rPr>
          <w:sz w:val="28"/>
          <w:szCs w:val="22"/>
        </w:rPr>
        <w:t xml:space="preserve"> на очередной финансовый год и плановый период определяется </w:t>
      </w:r>
      <w:r w:rsidR="001368F2" w:rsidRPr="001368F2">
        <w:rPr>
          <w:sz w:val="28"/>
          <w:szCs w:val="22"/>
        </w:rPr>
        <w:t>ка</w:t>
      </w:r>
      <w:r w:rsidR="001368F2">
        <w:rPr>
          <w:sz w:val="28"/>
          <w:szCs w:val="22"/>
        </w:rPr>
        <w:t>к сумма индивидуальных сметных</w:t>
      </w:r>
      <w:r w:rsidR="003B003E" w:rsidRPr="003B003E">
        <w:rPr>
          <w:sz w:val="28"/>
          <w:szCs w:val="22"/>
        </w:rPr>
        <w:t xml:space="preserve"> </w:t>
      </w:r>
      <w:r w:rsidR="00E252BD">
        <w:rPr>
          <w:sz w:val="28"/>
          <w:szCs w:val="22"/>
        </w:rPr>
        <w:t>расчетов</w:t>
      </w:r>
      <w:r w:rsidR="001368F2">
        <w:rPr>
          <w:sz w:val="28"/>
          <w:szCs w:val="22"/>
        </w:rPr>
        <w:t xml:space="preserve"> по каждому</w:t>
      </w:r>
      <w:r w:rsidR="003B003E" w:rsidRPr="003B003E">
        <w:rPr>
          <w:sz w:val="28"/>
          <w:szCs w:val="22"/>
        </w:rPr>
        <w:t xml:space="preserve"> </w:t>
      </w:r>
      <w:r w:rsidR="003B003E">
        <w:rPr>
          <w:sz w:val="28"/>
          <w:szCs w:val="22"/>
        </w:rPr>
        <w:t>мероприяти</w:t>
      </w:r>
      <w:r w:rsidR="001368F2">
        <w:rPr>
          <w:sz w:val="28"/>
          <w:szCs w:val="22"/>
        </w:rPr>
        <w:t>ю</w:t>
      </w:r>
      <w:r w:rsidR="003B003E" w:rsidRPr="003B003E">
        <w:rPr>
          <w:sz w:val="28"/>
          <w:szCs w:val="22"/>
        </w:rPr>
        <w:t>, определенн</w:t>
      </w:r>
      <w:r w:rsidR="001368F2">
        <w:rPr>
          <w:sz w:val="28"/>
          <w:szCs w:val="22"/>
        </w:rPr>
        <w:t>ых</w:t>
      </w:r>
      <w:r w:rsidR="003B003E" w:rsidRPr="003B003E">
        <w:rPr>
          <w:sz w:val="28"/>
          <w:szCs w:val="22"/>
        </w:rPr>
        <w:t xml:space="preserve"> базисно-индексным методом</w:t>
      </w:r>
      <w:r w:rsidR="003B003E">
        <w:rPr>
          <w:sz w:val="28"/>
          <w:szCs w:val="22"/>
        </w:rPr>
        <w:t>:</w:t>
      </w:r>
    </w:p>
    <w:p w:rsidR="00621923" w:rsidRDefault="005D262B" w:rsidP="00AC018E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vertAlign w:val="subscript"/>
                </w:rPr>
                <m:t>рем.оч.ф/год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2"/>
                    </w:rPr>
                    <m:t>i-мероп.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2"/>
            </w:rPr>
            <m:t>, где</m:t>
          </m:r>
        </m:oMath>
      </m:oMathPara>
    </w:p>
    <w:p w:rsidR="00752B3F" w:rsidRDefault="00752B3F" w:rsidP="0046474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</w:p>
    <w:p w:rsidR="0046474B" w:rsidRPr="00DA24E3" w:rsidRDefault="0046474B" w:rsidP="0046474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>
        <w:rPr>
          <w:sz w:val="28"/>
          <w:szCs w:val="22"/>
          <w:vertAlign w:val="subscript"/>
        </w:rPr>
        <w:t>р</w:t>
      </w:r>
      <w:r w:rsidR="00E76C3B">
        <w:rPr>
          <w:sz w:val="28"/>
          <w:szCs w:val="22"/>
          <w:vertAlign w:val="subscript"/>
        </w:rPr>
        <w:t>е</w:t>
      </w:r>
      <w:r>
        <w:rPr>
          <w:sz w:val="28"/>
          <w:szCs w:val="22"/>
          <w:vertAlign w:val="subscript"/>
        </w:rPr>
        <w:t>м.</w:t>
      </w:r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стоимость расходов </w:t>
      </w:r>
      <w:r w:rsidR="00E252BD">
        <w:rPr>
          <w:sz w:val="28"/>
          <w:szCs w:val="22"/>
        </w:rPr>
        <w:t xml:space="preserve">на мероприятия </w:t>
      </w:r>
      <w:r w:rsidR="00E76C3B">
        <w:rPr>
          <w:sz w:val="28"/>
          <w:szCs w:val="22"/>
        </w:rPr>
        <w:t>по текущему и</w:t>
      </w:r>
      <w:r w:rsidR="00F46808">
        <w:rPr>
          <w:sz w:val="28"/>
          <w:szCs w:val="22"/>
        </w:rPr>
        <w:t xml:space="preserve"> (</w:t>
      </w:r>
      <w:r w:rsidR="00ED2E78">
        <w:rPr>
          <w:sz w:val="28"/>
          <w:szCs w:val="22"/>
        </w:rPr>
        <w:t>или</w:t>
      </w:r>
      <w:r w:rsidR="00F46808">
        <w:rPr>
          <w:sz w:val="28"/>
          <w:szCs w:val="22"/>
        </w:rPr>
        <w:t>)</w:t>
      </w:r>
      <w:r w:rsidR="00E76C3B">
        <w:rPr>
          <w:sz w:val="28"/>
          <w:szCs w:val="22"/>
        </w:rPr>
        <w:t xml:space="preserve"> капитальному ремонту</w:t>
      </w:r>
      <w:r>
        <w:rPr>
          <w:sz w:val="28"/>
          <w:szCs w:val="22"/>
        </w:rPr>
        <w:t xml:space="preserve"> </w:t>
      </w:r>
      <w:r w:rsidRPr="00DD6441">
        <w:rPr>
          <w:sz w:val="28"/>
          <w:szCs w:val="22"/>
        </w:rPr>
        <w:t xml:space="preserve">объектов, специально предназначенных для хранения Запасов </w:t>
      </w:r>
      <w:r w:rsidR="00DC0C65">
        <w:rPr>
          <w:sz w:val="28"/>
          <w:szCs w:val="22"/>
        </w:rPr>
        <w:br/>
      </w:r>
      <w:r w:rsidRPr="00DD6441">
        <w:rPr>
          <w:sz w:val="28"/>
          <w:szCs w:val="22"/>
        </w:rPr>
        <w:t>или в соответствии с заключенными договорами складских помещений</w:t>
      </w:r>
      <w:r>
        <w:rPr>
          <w:sz w:val="28"/>
          <w:szCs w:val="22"/>
        </w:rPr>
        <w:t xml:space="preserve"> на очередной финансовый год</w:t>
      </w:r>
      <w:r w:rsidRPr="00DA24E3">
        <w:rPr>
          <w:sz w:val="28"/>
          <w:szCs w:val="22"/>
        </w:rPr>
        <w:t>;</w:t>
      </w:r>
    </w:p>
    <w:p w:rsidR="0046474B" w:rsidRDefault="0046474B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n </w:t>
      </w:r>
      <w:r w:rsidR="00DC0C65" w:rsidRPr="00DC0C65">
        <w:rPr>
          <w:sz w:val="28"/>
          <w:szCs w:val="22"/>
        </w:rPr>
        <w:t>–</w:t>
      </w:r>
      <w:r>
        <w:rPr>
          <w:sz w:val="28"/>
          <w:szCs w:val="22"/>
        </w:rPr>
        <w:t xml:space="preserve"> количество</w:t>
      </w:r>
      <w:r w:rsidR="00E76C3B">
        <w:rPr>
          <w:sz w:val="28"/>
          <w:szCs w:val="22"/>
        </w:rPr>
        <w:t xml:space="preserve"> мероприятий по текущему </w:t>
      </w:r>
      <w:r w:rsidR="00F46808">
        <w:rPr>
          <w:sz w:val="28"/>
          <w:szCs w:val="22"/>
        </w:rPr>
        <w:t xml:space="preserve">и (или) </w:t>
      </w:r>
      <w:r w:rsidR="00E76C3B">
        <w:rPr>
          <w:sz w:val="28"/>
          <w:szCs w:val="22"/>
        </w:rPr>
        <w:t>капитальному ремонту</w:t>
      </w:r>
      <w:r w:rsidRPr="0046474B">
        <w:rPr>
          <w:sz w:val="28"/>
          <w:szCs w:val="22"/>
        </w:rPr>
        <w:t xml:space="preserve"> объектов, специально предназначенных для хранения Запасов или в соответствии с заключенными договорами складских помещений</w:t>
      </w:r>
      <w:r w:rsidR="00E76C3B">
        <w:rPr>
          <w:sz w:val="28"/>
          <w:szCs w:val="22"/>
        </w:rPr>
        <w:t>, которые необходимо осуществить</w:t>
      </w:r>
      <w:r>
        <w:rPr>
          <w:sz w:val="28"/>
          <w:szCs w:val="22"/>
        </w:rPr>
        <w:t xml:space="preserve"> в очередном финансовом году;</w:t>
      </w:r>
    </w:p>
    <w:p w:rsidR="0046474B" w:rsidRPr="00DA24E3" w:rsidRDefault="0046474B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i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мероприятие </w:t>
      </w:r>
      <w:r w:rsidR="00ED2E78">
        <w:rPr>
          <w:sz w:val="28"/>
          <w:szCs w:val="22"/>
        </w:rPr>
        <w:t xml:space="preserve">по текущему </w:t>
      </w:r>
      <w:r w:rsidR="00F46808">
        <w:rPr>
          <w:sz w:val="28"/>
          <w:szCs w:val="22"/>
        </w:rPr>
        <w:t xml:space="preserve">и (или) </w:t>
      </w:r>
      <w:r w:rsidR="00ED2E78">
        <w:rPr>
          <w:sz w:val="28"/>
          <w:szCs w:val="22"/>
        </w:rPr>
        <w:t>капитальному ремонту</w:t>
      </w:r>
      <w:r w:rsidRPr="0046474B">
        <w:rPr>
          <w:sz w:val="28"/>
          <w:szCs w:val="22"/>
        </w:rPr>
        <w:t xml:space="preserve"> объектов, специально предназначенных для хранения Запасов или в соответствии с заключенными </w:t>
      </w:r>
      <w:r w:rsidRPr="0046474B">
        <w:rPr>
          <w:sz w:val="28"/>
          <w:szCs w:val="22"/>
        </w:rPr>
        <w:lastRenderedPageBreak/>
        <w:t>договорами складских помещений</w:t>
      </w:r>
      <w:r w:rsidRPr="00DA24E3">
        <w:rPr>
          <w:sz w:val="28"/>
          <w:szCs w:val="22"/>
        </w:rPr>
        <w:t xml:space="preserve">, определяемое в соответствии </w:t>
      </w:r>
      <w:r>
        <w:rPr>
          <w:sz w:val="28"/>
          <w:szCs w:val="22"/>
        </w:rPr>
        <w:t xml:space="preserve">требованиями законодательства, </w:t>
      </w:r>
      <w:r w:rsidRPr="00DA24E3">
        <w:rPr>
          <w:sz w:val="28"/>
          <w:szCs w:val="22"/>
        </w:rPr>
        <w:t>результатами осмотров, проверок;</w:t>
      </w:r>
    </w:p>
    <w:p w:rsidR="0046474B" w:rsidRDefault="0046474B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С</w:t>
      </w:r>
      <w:r w:rsidRPr="00DA24E3">
        <w:rPr>
          <w:sz w:val="28"/>
          <w:szCs w:val="22"/>
          <w:vertAlign w:val="subscript"/>
        </w:rPr>
        <w:t>i-мероп</w:t>
      </w:r>
      <w:proofErr w:type="spellEnd"/>
      <w:r w:rsidRPr="00DA24E3">
        <w:rPr>
          <w:sz w:val="28"/>
          <w:szCs w:val="22"/>
          <w:vertAlign w:val="subscript"/>
        </w:rPr>
        <w:t>.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стоимость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мероприятия</w:t>
      </w:r>
      <w:r w:rsidR="00ED2E78">
        <w:rPr>
          <w:sz w:val="28"/>
          <w:szCs w:val="22"/>
        </w:rPr>
        <w:t xml:space="preserve"> по текущему </w:t>
      </w:r>
      <w:r w:rsidR="00F46808">
        <w:rPr>
          <w:sz w:val="28"/>
          <w:szCs w:val="22"/>
        </w:rPr>
        <w:t>и (или)</w:t>
      </w:r>
      <w:r w:rsidR="00ED2E78">
        <w:rPr>
          <w:sz w:val="28"/>
          <w:szCs w:val="22"/>
        </w:rPr>
        <w:t xml:space="preserve"> капитальному ремонту</w:t>
      </w:r>
      <w:r w:rsidRPr="0046474B">
        <w:rPr>
          <w:sz w:val="28"/>
          <w:szCs w:val="22"/>
        </w:rPr>
        <w:t xml:space="preserve"> объектов, специально предназначенных для хранения Запасов или в соответствии с заключенными договорами складских помещений</w:t>
      </w:r>
      <w:r w:rsidRPr="00DA24E3">
        <w:rPr>
          <w:sz w:val="28"/>
          <w:szCs w:val="22"/>
        </w:rPr>
        <w:t xml:space="preserve">, определяемая </w:t>
      </w:r>
      <w:r>
        <w:rPr>
          <w:sz w:val="28"/>
          <w:szCs w:val="22"/>
        </w:rPr>
        <w:t>сметно-проектным методом (локально-</w:t>
      </w:r>
      <w:r w:rsidRPr="00DA24E3">
        <w:rPr>
          <w:sz w:val="28"/>
          <w:szCs w:val="22"/>
        </w:rPr>
        <w:t>сметны</w:t>
      </w:r>
      <w:r>
        <w:rPr>
          <w:sz w:val="28"/>
          <w:szCs w:val="22"/>
        </w:rPr>
        <w:t>м</w:t>
      </w:r>
      <w:r w:rsidRPr="00DA24E3">
        <w:rPr>
          <w:sz w:val="28"/>
          <w:szCs w:val="22"/>
        </w:rPr>
        <w:t xml:space="preserve"> расчето</w:t>
      </w:r>
      <w:r>
        <w:rPr>
          <w:sz w:val="28"/>
          <w:szCs w:val="22"/>
        </w:rPr>
        <w:t>м</w:t>
      </w:r>
      <w:r w:rsidR="00E252BD">
        <w:rPr>
          <w:sz w:val="28"/>
          <w:szCs w:val="22"/>
        </w:rPr>
        <w:t>).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Стоимость хранения </w:t>
      </w:r>
      <w:r w:rsidR="003B003E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плановый период определяется с применением среднегодовых индексов потребительских цен, доведенных с учетом сценарных условий функционирования экономики города;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3.4.2. </w:t>
      </w:r>
      <w:hyperlink w:anchor="P1052">
        <w:r w:rsidRPr="003B003E">
          <w:rPr>
            <w:sz w:val="28"/>
            <w:szCs w:val="22"/>
          </w:rPr>
          <w:t>расчет</w:t>
        </w:r>
      </w:hyperlink>
      <w:r w:rsidRPr="00DA24E3">
        <w:rPr>
          <w:sz w:val="28"/>
          <w:szCs w:val="22"/>
        </w:rPr>
        <w:t xml:space="preserve"> стоимости хранения </w:t>
      </w:r>
      <w:r w:rsidR="003B003E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представляется по форме согласно приложению 5 к настоящей Методике.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3.5. Расчет стоимости восполнения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:</w:t>
      </w:r>
    </w:p>
    <w:p w:rsid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3.5.1. расчет стоимости восполнения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 исчисляется по следующей формуле:</w:t>
      </w:r>
    </w:p>
    <w:p w:rsidR="00171876" w:rsidRDefault="00171876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</w:p>
    <w:p w:rsidR="00171876" w:rsidRPr="00DA24E3" w:rsidRDefault="005D262B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vertAlign w:val="subscript"/>
                </w:rPr>
                <m:t>восп.оч.ф/год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2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2"/>
                      <w:vertAlign w:val="subscript"/>
                    </w:rPr>
                    <m:t>мтрi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2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2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vertAlign w:val="subscript"/>
                </w:rPr>
                <m:t>мтрi</m:t>
              </m:r>
            </m:sub>
          </m:sSub>
          <m:r>
            <w:rPr>
              <w:rFonts w:ascii="Cambria Math" w:hAnsi="Cambria Math"/>
              <w:sz w:val="28"/>
              <w:szCs w:val="22"/>
            </w:rPr>
            <m:t>, где</m:t>
          </m:r>
        </m:oMath>
      </m:oMathPara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="008E0BD7">
        <w:rPr>
          <w:sz w:val="28"/>
          <w:szCs w:val="22"/>
          <w:vertAlign w:val="subscript"/>
        </w:rPr>
        <w:t>восп.</w:t>
      </w:r>
      <w:r w:rsidRPr="00DA24E3">
        <w:rPr>
          <w:sz w:val="28"/>
          <w:szCs w:val="22"/>
          <w:vertAlign w:val="subscript"/>
        </w:rPr>
        <w:t>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F46808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расчет стоимости восполнения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n </w:t>
      </w:r>
      <w:r w:rsidR="00F46808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общее количество видов </w:t>
      </w:r>
      <w:r w:rsidR="00A55C24">
        <w:rPr>
          <w:sz w:val="28"/>
          <w:szCs w:val="22"/>
        </w:rPr>
        <w:t>материально-технических средств</w:t>
      </w:r>
      <w:r w:rsidRPr="00DA24E3">
        <w:rPr>
          <w:sz w:val="28"/>
          <w:szCs w:val="22"/>
        </w:rPr>
        <w:t xml:space="preserve"> по состоянию на </w:t>
      </w:r>
      <w:r w:rsidR="008E0BD7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текущего года, необходимых для восполнения резерва материальных ресурсов;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i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единица материального </w:t>
      </w:r>
      <w:r w:rsidR="00A55C24">
        <w:rPr>
          <w:sz w:val="28"/>
          <w:szCs w:val="22"/>
        </w:rPr>
        <w:t>средства</w:t>
      </w:r>
      <w:r w:rsidRPr="00DA24E3">
        <w:rPr>
          <w:sz w:val="28"/>
          <w:szCs w:val="22"/>
        </w:rPr>
        <w:t xml:space="preserve">, использованного или списанного по состоянию на </w:t>
      </w:r>
      <w:r w:rsidR="008E0BD7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текущего года;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Ц</w:t>
      </w:r>
      <w:r w:rsidRPr="00DA24E3">
        <w:rPr>
          <w:sz w:val="28"/>
          <w:szCs w:val="22"/>
          <w:vertAlign w:val="subscript"/>
        </w:rPr>
        <w:t>мтрi</w:t>
      </w:r>
      <w:proofErr w:type="spellEnd"/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цена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материального </w:t>
      </w:r>
      <w:r w:rsidR="00A55C24">
        <w:rPr>
          <w:sz w:val="28"/>
          <w:szCs w:val="22"/>
        </w:rPr>
        <w:t>средства</w:t>
      </w:r>
      <w:r w:rsidRPr="00DA24E3">
        <w:rPr>
          <w:sz w:val="28"/>
          <w:szCs w:val="22"/>
        </w:rPr>
        <w:t xml:space="preserve">, определяемая методом сопоставимых рыночных цен (анализа рынка), необходимого по состоянию на </w:t>
      </w:r>
      <w:r w:rsidR="008E0BD7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текущего года для восполнения резерва МТР;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К</w:t>
      </w:r>
      <w:r w:rsidRPr="00DA24E3">
        <w:rPr>
          <w:sz w:val="28"/>
          <w:szCs w:val="22"/>
          <w:vertAlign w:val="subscript"/>
        </w:rPr>
        <w:t>мтрi</w:t>
      </w:r>
      <w:proofErr w:type="spellEnd"/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количество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материальн</w:t>
      </w:r>
      <w:r w:rsidR="00A55C24">
        <w:rPr>
          <w:sz w:val="28"/>
          <w:szCs w:val="22"/>
        </w:rPr>
        <w:t>ых</w:t>
      </w:r>
      <w:r w:rsidRPr="00DA24E3">
        <w:rPr>
          <w:sz w:val="28"/>
          <w:szCs w:val="22"/>
        </w:rPr>
        <w:t xml:space="preserve"> </w:t>
      </w:r>
      <w:r w:rsidR="00A55C24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 xml:space="preserve"> (в единицах измерения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шт., км, лист, кв. м, куб. м) согласно утвержденной Номенклатуре и объему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.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Планирование стоимости восполнения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осуществляется на очередной финансовый год;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3.5.2. </w:t>
      </w:r>
      <w:hyperlink w:anchor="P1114">
        <w:r w:rsidRPr="00A55C24">
          <w:rPr>
            <w:sz w:val="28"/>
            <w:szCs w:val="22"/>
          </w:rPr>
          <w:t>расчет</w:t>
        </w:r>
      </w:hyperlink>
      <w:r w:rsidRPr="00DA24E3">
        <w:rPr>
          <w:sz w:val="28"/>
          <w:szCs w:val="22"/>
        </w:rPr>
        <w:t xml:space="preserve"> стоимости восполнения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представляется по форме согласно приложению 6 к настоящей Методике.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3.6. Расчет стоимости обслуживания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>: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3.6.1. расчет стоимости обслуживания </w:t>
      </w:r>
      <w:r w:rsidR="00A55C24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на очередной финансовый год определяется как сумма индивидуальных расчетов по каждому мероприятию </w:t>
      </w:r>
      <w:r w:rsidR="00DC0C65">
        <w:rPr>
          <w:sz w:val="28"/>
          <w:szCs w:val="22"/>
        </w:rPr>
        <w:br/>
      </w:r>
      <w:r w:rsidRPr="00DA24E3">
        <w:rPr>
          <w:sz w:val="28"/>
          <w:szCs w:val="22"/>
        </w:rPr>
        <w:t>на расчетный период и исчисляется по следующей формуле: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171876" w:rsidRPr="00DA24E3" w:rsidRDefault="005D262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vertAlign w:val="subscript"/>
                </w:rPr>
                <m:t>обсл.оч.ф/год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2"/>
                    </w:rPr>
                    <m:t>i-план.мероп.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2"/>
            </w:rPr>
            <m:t>, где</m:t>
          </m:r>
        </m:oMath>
      </m:oMathPara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DA24E3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Р</w:t>
      </w:r>
      <w:r w:rsidRPr="00DA24E3">
        <w:rPr>
          <w:sz w:val="28"/>
          <w:szCs w:val="22"/>
          <w:vertAlign w:val="subscript"/>
        </w:rPr>
        <w:t>обсл.оч.ф</w:t>
      </w:r>
      <w:proofErr w:type="spellEnd"/>
      <w:r w:rsidRPr="00DA24E3">
        <w:rPr>
          <w:sz w:val="28"/>
          <w:szCs w:val="22"/>
          <w:vertAlign w:val="subscript"/>
        </w:rPr>
        <w:t>/год</w:t>
      </w:r>
      <w:r w:rsidRPr="00DA24E3">
        <w:rPr>
          <w:sz w:val="28"/>
          <w:szCs w:val="22"/>
        </w:rPr>
        <w:t xml:space="preserve">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стоимость обслуживания резерва МТР на очередной финансовый </w:t>
      </w:r>
      <w:r w:rsidRPr="00DA24E3">
        <w:rPr>
          <w:sz w:val="28"/>
          <w:szCs w:val="22"/>
        </w:rPr>
        <w:lastRenderedPageBreak/>
        <w:t>год;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n </w:t>
      </w:r>
      <w:r w:rsidR="00DC0C65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количество плановых мероприятий, которые необходимо осуществить </w:t>
      </w:r>
      <w:r w:rsidR="00DC0C65">
        <w:rPr>
          <w:sz w:val="28"/>
          <w:szCs w:val="22"/>
        </w:rPr>
        <w:br/>
      </w:r>
      <w:r w:rsidRPr="00DA24E3">
        <w:rPr>
          <w:sz w:val="28"/>
          <w:szCs w:val="22"/>
        </w:rPr>
        <w:t>в очередном финансовом году для обслуживания резерва МТР;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i </w:t>
      </w:r>
      <w:r w:rsidR="005C34FB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плановое мероприятие для обслуживания резерва МТР, определяемое в соответствии с результатами инвентаризации, осмотров, проверок;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spellStart"/>
      <w:r w:rsidRPr="00DA24E3">
        <w:rPr>
          <w:sz w:val="28"/>
          <w:szCs w:val="22"/>
        </w:rPr>
        <w:t>С</w:t>
      </w:r>
      <w:r w:rsidRPr="00DA24E3">
        <w:rPr>
          <w:sz w:val="28"/>
          <w:szCs w:val="22"/>
          <w:vertAlign w:val="subscript"/>
        </w:rPr>
        <w:t>i-план.мероп</w:t>
      </w:r>
      <w:proofErr w:type="spellEnd"/>
      <w:r w:rsidRPr="00DA24E3">
        <w:rPr>
          <w:sz w:val="28"/>
          <w:szCs w:val="22"/>
          <w:vertAlign w:val="subscript"/>
        </w:rPr>
        <w:t>.</w:t>
      </w:r>
      <w:r w:rsidRPr="00DA24E3">
        <w:rPr>
          <w:sz w:val="28"/>
          <w:szCs w:val="22"/>
        </w:rPr>
        <w:t xml:space="preserve"> </w:t>
      </w:r>
      <w:r w:rsidR="005C34FB" w:rsidRPr="00DC0C65">
        <w:rPr>
          <w:sz w:val="28"/>
          <w:szCs w:val="22"/>
        </w:rPr>
        <w:t>–</w:t>
      </w:r>
      <w:r w:rsidRPr="00DA24E3">
        <w:rPr>
          <w:sz w:val="28"/>
          <w:szCs w:val="22"/>
        </w:rPr>
        <w:t xml:space="preserve"> стоимость i-</w:t>
      </w:r>
      <w:proofErr w:type="spellStart"/>
      <w:r w:rsidRPr="00DA24E3">
        <w:rPr>
          <w:sz w:val="28"/>
          <w:szCs w:val="22"/>
        </w:rPr>
        <w:t>го</w:t>
      </w:r>
      <w:proofErr w:type="spellEnd"/>
      <w:r w:rsidRPr="00DA24E3">
        <w:rPr>
          <w:sz w:val="28"/>
          <w:szCs w:val="22"/>
        </w:rPr>
        <w:t xml:space="preserve"> мероприятия по обслуживанию резерва МТР, определяемая </w:t>
      </w:r>
      <w:r w:rsidR="001368F2">
        <w:rPr>
          <w:sz w:val="28"/>
          <w:szCs w:val="22"/>
        </w:rPr>
        <w:t>сметно-проектным методом (локально-</w:t>
      </w:r>
      <w:r w:rsidRPr="00DA24E3">
        <w:rPr>
          <w:sz w:val="28"/>
          <w:szCs w:val="22"/>
        </w:rPr>
        <w:t>сметны</w:t>
      </w:r>
      <w:r w:rsidR="001368F2">
        <w:rPr>
          <w:sz w:val="28"/>
          <w:szCs w:val="22"/>
        </w:rPr>
        <w:t>м</w:t>
      </w:r>
      <w:r w:rsidRPr="00DA24E3">
        <w:rPr>
          <w:sz w:val="28"/>
          <w:szCs w:val="22"/>
        </w:rPr>
        <w:t xml:space="preserve"> расчето</w:t>
      </w:r>
      <w:r w:rsidR="001368F2">
        <w:rPr>
          <w:sz w:val="28"/>
          <w:szCs w:val="22"/>
        </w:rPr>
        <w:t>м)</w:t>
      </w:r>
      <w:r w:rsidRPr="00DA24E3">
        <w:rPr>
          <w:sz w:val="28"/>
          <w:szCs w:val="22"/>
        </w:rPr>
        <w:t xml:space="preserve">, </w:t>
      </w:r>
      <w:r w:rsidR="008F695A">
        <w:rPr>
          <w:sz w:val="28"/>
          <w:szCs w:val="22"/>
        </w:rPr>
        <w:t xml:space="preserve">методом сопоставимых рыночных цен (анализа рынка) </w:t>
      </w:r>
      <w:r w:rsidRPr="00DA24E3">
        <w:rPr>
          <w:sz w:val="28"/>
          <w:szCs w:val="22"/>
        </w:rPr>
        <w:t>или иным методом, учитывающим особенности планируемого мероприятия;</w:t>
      </w:r>
    </w:p>
    <w:p w:rsidR="00DA24E3" w:rsidRPr="00DA24E3" w:rsidRDefault="00DA24E3" w:rsidP="005320AB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 xml:space="preserve">3.6.2. </w:t>
      </w:r>
      <w:hyperlink w:anchor="P1180">
        <w:r w:rsidRPr="008F695A">
          <w:rPr>
            <w:sz w:val="28"/>
            <w:szCs w:val="22"/>
          </w:rPr>
          <w:t>расчет</w:t>
        </w:r>
      </w:hyperlink>
      <w:r w:rsidRPr="00DA24E3">
        <w:rPr>
          <w:sz w:val="28"/>
          <w:szCs w:val="22"/>
        </w:rPr>
        <w:t xml:space="preserve"> стоимости обслуживания резерва МТР представляется по форме согласно приложению 7 к настоящей Методике.</w:t>
      </w:r>
    </w:p>
    <w:p w:rsidR="008E0BD7" w:rsidRDefault="005320AB" w:rsidP="005320AB">
      <w:pPr>
        <w:widowControl w:val="0"/>
        <w:autoSpaceDE w:val="0"/>
        <w:autoSpaceDN w:val="0"/>
        <w:jc w:val="both"/>
        <w:rPr>
          <w:sz w:val="28"/>
          <w:szCs w:val="22"/>
        </w:rPr>
        <w:sectPr w:rsidR="008E0BD7" w:rsidSect="00F46808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2"/>
        </w:rPr>
        <w:br w:type="page"/>
      </w: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1</w:t>
      </w:r>
    </w:p>
    <w:p w:rsidR="005C34FB" w:rsidRDefault="00DA24E3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расчета стоимости </w:t>
      </w:r>
    </w:p>
    <w:p w:rsidR="005C34FB" w:rsidRDefault="00DA24E3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и содержания в целях </w:t>
      </w:r>
    </w:p>
    <w:p w:rsidR="005C34FB" w:rsidRDefault="00DA24E3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DA24E3">
        <w:rPr>
          <w:sz w:val="28"/>
          <w:szCs w:val="22"/>
        </w:rPr>
        <w:t xml:space="preserve">обороны </w:t>
      </w:r>
      <w:r w:rsidR="00BF097E">
        <w:rPr>
          <w:sz w:val="28"/>
          <w:szCs w:val="22"/>
        </w:rPr>
        <w:t>Запасов</w:t>
      </w:r>
      <w:r w:rsidR="00E92029">
        <w:rPr>
          <w:sz w:val="28"/>
          <w:szCs w:val="22"/>
        </w:rPr>
        <w:t xml:space="preserve"> </w:t>
      </w:r>
    </w:p>
    <w:p w:rsidR="005C34FB" w:rsidRDefault="00DA24E3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t xml:space="preserve">материально-технических </w:t>
      </w:r>
      <w:r w:rsidR="00BF097E">
        <w:rPr>
          <w:sz w:val="28"/>
          <w:szCs w:val="22"/>
        </w:rPr>
        <w:t xml:space="preserve">средств </w:t>
      </w:r>
    </w:p>
    <w:p w:rsidR="00DA24E3" w:rsidRPr="00DA24E3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Default="005C34F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Pr="00DA24E3" w:rsidRDefault="005C34F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5C34FB" w:rsidRDefault="00DA24E3" w:rsidP="008E0BD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2" w:name="P775"/>
      <w:bookmarkEnd w:id="2"/>
      <w:r w:rsidRPr="005C34FB">
        <w:rPr>
          <w:b/>
          <w:sz w:val="28"/>
          <w:szCs w:val="22"/>
        </w:rPr>
        <w:t>ПЕРЕЧЕНЬ</w:t>
      </w:r>
    </w:p>
    <w:p w:rsidR="00DA24E3" w:rsidRPr="00DA24E3" w:rsidRDefault="00DA24E3" w:rsidP="008E0B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фактического наличия </w:t>
      </w:r>
      <w:r w:rsidR="00123906">
        <w:rPr>
          <w:sz w:val="28"/>
          <w:szCs w:val="22"/>
        </w:rPr>
        <w:t xml:space="preserve">Запасов </w:t>
      </w:r>
      <w:r w:rsidRPr="00DA24E3">
        <w:rPr>
          <w:sz w:val="28"/>
          <w:szCs w:val="22"/>
        </w:rPr>
        <w:t xml:space="preserve">материально-технических </w:t>
      </w:r>
      <w:r w:rsidR="00123906">
        <w:rPr>
          <w:sz w:val="28"/>
          <w:szCs w:val="22"/>
        </w:rPr>
        <w:t>средств города Перми</w:t>
      </w:r>
    </w:p>
    <w:p w:rsidR="005C34FB" w:rsidRDefault="00DA24E3" w:rsidP="008E0B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и </w:t>
      </w:r>
      <w:r w:rsidR="00123906">
        <w:rPr>
          <w:sz w:val="28"/>
          <w:szCs w:val="22"/>
        </w:rPr>
        <w:t>материально-технических средст</w:t>
      </w:r>
      <w:r w:rsidRPr="00DA24E3">
        <w:rPr>
          <w:sz w:val="28"/>
          <w:szCs w:val="22"/>
        </w:rPr>
        <w:t xml:space="preserve">в, предусмотренных для закупки </w:t>
      </w:r>
    </w:p>
    <w:p w:rsidR="00DA24E3" w:rsidRPr="00DA24E3" w:rsidRDefault="00DA24E3" w:rsidP="00CE64E9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в ____________ году,</w:t>
      </w:r>
    </w:p>
    <w:p w:rsidR="00DA24E3" w:rsidRPr="00DA24E3" w:rsidRDefault="00DA24E3" w:rsidP="008E0B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(текущий финансовый год)</w:t>
      </w:r>
    </w:p>
    <w:p w:rsidR="00DA24E3" w:rsidRPr="00DA24E3" w:rsidRDefault="00DA24E3" w:rsidP="008E0BD7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по состоянию на </w:t>
      </w:r>
      <w:r w:rsidR="008E0BD7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_____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842"/>
        <w:gridCol w:w="1134"/>
        <w:gridCol w:w="993"/>
        <w:gridCol w:w="1275"/>
        <w:gridCol w:w="993"/>
        <w:gridCol w:w="1417"/>
        <w:gridCol w:w="1134"/>
      </w:tblGrid>
      <w:tr w:rsidR="00DA24E3" w:rsidRPr="00DA24E3" w:rsidTr="008E0BD7">
        <w:tc>
          <w:tcPr>
            <w:tcW w:w="988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  <w:r w:rsidR="005C34FB">
              <w:rPr>
                <w:sz w:val="28"/>
                <w:szCs w:val="22"/>
              </w:rPr>
              <w:t xml:space="preserve"> по номенклатуре </w:t>
            </w:r>
            <w:r w:rsidR="005C34FB" w:rsidRPr="005C34FB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Наименование</w:t>
            </w: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Ед. изм.</w:t>
            </w:r>
          </w:p>
        </w:tc>
        <w:tc>
          <w:tcPr>
            <w:tcW w:w="1275" w:type="dxa"/>
          </w:tcPr>
          <w:p w:rsidR="00DA24E3" w:rsidRPr="00DA24E3" w:rsidRDefault="005C34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Количество </w:t>
            </w:r>
            <w:r w:rsidRPr="005C34FB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A24E3" w:rsidRPr="00DA24E3" w:rsidRDefault="005C34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Цена, руб. </w:t>
            </w:r>
            <w:r w:rsidRPr="005C34FB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Сумма, руб.</w:t>
            </w:r>
          </w:p>
        </w:tc>
        <w:tc>
          <w:tcPr>
            <w:tcW w:w="1134" w:type="dxa"/>
          </w:tcPr>
          <w:p w:rsidR="00DA24E3" w:rsidRPr="00DA24E3" w:rsidRDefault="005C34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Основание </w:t>
            </w:r>
            <w:r w:rsidRPr="005C34FB">
              <w:rPr>
                <w:sz w:val="28"/>
                <w:szCs w:val="22"/>
                <w:vertAlign w:val="superscript"/>
              </w:rPr>
              <w:t>4</w:t>
            </w:r>
          </w:p>
        </w:tc>
      </w:tr>
      <w:tr w:rsidR="00DA24E3" w:rsidRPr="00DA24E3" w:rsidTr="008E0BD7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184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4</w:t>
            </w: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5</w:t>
            </w: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6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7 = Гр. 5 x Гр. 6</w:t>
            </w: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8</w:t>
            </w:r>
          </w:p>
        </w:tc>
      </w:tr>
      <w:tr w:rsidR="00DA24E3" w:rsidRPr="00DA24E3" w:rsidTr="005C34FB">
        <w:tc>
          <w:tcPr>
            <w:tcW w:w="9776" w:type="dxa"/>
            <w:gridSpan w:val="8"/>
          </w:tcPr>
          <w:p w:rsidR="00DA24E3" w:rsidRPr="00DA24E3" w:rsidRDefault="00DA24E3" w:rsidP="00123906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 xml:space="preserve">I раздел. Материально-технические </w:t>
            </w:r>
            <w:r w:rsidR="00123906">
              <w:rPr>
                <w:sz w:val="28"/>
                <w:szCs w:val="22"/>
              </w:rPr>
              <w:t>средства</w:t>
            </w:r>
            <w:r w:rsidRPr="00DA24E3">
              <w:rPr>
                <w:sz w:val="28"/>
                <w:szCs w:val="22"/>
              </w:rPr>
              <w:t xml:space="preserve"> в фактическом наличии</w:t>
            </w:r>
          </w:p>
        </w:tc>
      </w:tr>
      <w:tr w:rsidR="00DA24E3" w:rsidRPr="00DA24E3" w:rsidTr="008E0BD7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5C34FB">
        <w:tc>
          <w:tcPr>
            <w:tcW w:w="7225" w:type="dxa"/>
            <w:gridSpan w:val="6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Итого по разделу I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8E0BD7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5C34FB">
        <w:tc>
          <w:tcPr>
            <w:tcW w:w="9776" w:type="dxa"/>
            <w:gridSpan w:val="8"/>
          </w:tcPr>
          <w:p w:rsidR="00DA24E3" w:rsidRPr="00DA24E3" w:rsidRDefault="00DA24E3" w:rsidP="00123906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 xml:space="preserve">II раздел. Материально-технические </w:t>
            </w:r>
            <w:r w:rsidR="00123906">
              <w:rPr>
                <w:sz w:val="28"/>
                <w:szCs w:val="22"/>
              </w:rPr>
              <w:t>средства</w:t>
            </w:r>
            <w:r w:rsidRPr="00DA24E3">
              <w:rPr>
                <w:sz w:val="28"/>
                <w:szCs w:val="22"/>
              </w:rPr>
              <w:t>, планируемые к закупке в текущем финансовом году</w:t>
            </w:r>
          </w:p>
        </w:tc>
      </w:tr>
      <w:tr w:rsidR="00DA24E3" w:rsidRPr="00DA24E3" w:rsidTr="008E0BD7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5C34FB">
        <w:tc>
          <w:tcPr>
            <w:tcW w:w="7225" w:type="dxa"/>
            <w:gridSpan w:val="6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Итого по разделу II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8E0BD7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70049B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Всего</w:t>
            </w:r>
          </w:p>
        </w:tc>
        <w:tc>
          <w:tcPr>
            <w:tcW w:w="6237" w:type="dxa"/>
            <w:gridSpan w:val="5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134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DA24E3" w:rsidRPr="00BA5252" w:rsidRDefault="00BA5252" w:rsidP="0070049B">
      <w:pPr>
        <w:widowControl w:val="0"/>
        <w:autoSpaceDE w:val="0"/>
        <w:autoSpaceDN w:val="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DA24E3" w:rsidRPr="00BA5252" w:rsidRDefault="005C34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1</w:t>
      </w:r>
      <w:r w:rsidR="00DA24E3" w:rsidRPr="00BA5252">
        <w:rPr>
          <w:sz w:val="24"/>
          <w:szCs w:val="22"/>
        </w:rPr>
        <w:t xml:space="preserve"> Указывается номер позиции по утвержденной Номенклатуре и объему </w:t>
      </w:r>
      <w:r w:rsidR="00123906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>.</w:t>
      </w:r>
    </w:p>
    <w:p w:rsidR="00DA24E3" w:rsidRPr="00BA5252" w:rsidRDefault="005C34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2</w:t>
      </w:r>
      <w:r w:rsidR="00DA24E3" w:rsidRPr="00BA5252">
        <w:rPr>
          <w:sz w:val="24"/>
          <w:szCs w:val="22"/>
        </w:rPr>
        <w:t xml:space="preserve"> Указывается количество </w:t>
      </w:r>
      <w:r w:rsidR="00123906" w:rsidRPr="00BA5252">
        <w:rPr>
          <w:sz w:val="24"/>
          <w:szCs w:val="22"/>
        </w:rPr>
        <w:t>материально-технических средств</w:t>
      </w:r>
      <w:r w:rsidR="00DA24E3" w:rsidRPr="00BA5252">
        <w:rPr>
          <w:sz w:val="24"/>
          <w:szCs w:val="22"/>
        </w:rPr>
        <w:t xml:space="preserve"> по фактическому наличию или необходимое для закупки в текущем финансовом году на создание, восполнение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>.</w:t>
      </w:r>
    </w:p>
    <w:p w:rsidR="00DA24E3" w:rsidRPr="00BA5252" w:rsidRDefault="005C34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3</w:t>
      </w:r>
      <w:r w:rsidR="00DA24E3" w:rsidRPr="00BA5252">
        <w:rPr>
          <w:sz w:val="24"/>
          <w:szCs w:val="22"/>
        </w:rPr>
        <w:t xml:space="preserve"> Указывается фактическая или плановая цена </w:t>
      </w:r>
      <w:r w:rsidR="00123906" w:rsidRPr="00BA5252">
        <w:rPr>
          <w:sz w:val="24"/>
          <w:szCs w:val="22"/>
        </w:rPr>
        <w:t>материально-технических средств</w:t>
      </w:r>
      <w:r w:rsidR="00DA24E3" w:rsidRPr="00BA5252">
        <w:rPr>
          <w:sz w:val="24"/>
          <w:szCs w:val="22"/>
        </w:rPr>
        <w:t xml:space="preserve">, определяемая методом сопоставимых рыночных цен (анализа рынка). Обоснование цены </w:t>
      </w:r>
      <w:r w:rsidR="008E771A" w:rsidRPr="00BA5252">
        <w:rPr>
          <w:sz w:val="24"/>
          <w:szCs w:val="22"/>
        </w:rPr>
        <w:t>материально-технического средства</w:t>
      </w:r>
      <w:r w:rsidR="00DA24E3" w:rsidRPr="00BA5252">
        <w:rPr>
          <w:sz w:val="24"/>
          <w:szCs w:val="22"/>
        </w:rPr>
        <w:t xml:space="preserve"> прилага</w:t>
      </w:r>
      <w:r w:rsidR="008E771A" w:rsidRPr="00BA5252">
        <w:rPr>
          <w:sz w:val="24"/>
          <w:szCs w:val="22"/>
        </w:rPr>
        <w:t>е</w:t>
      </w:r>
      <w:r w:rsidR="00DA24E3" w:rsidRPr="00BA5252">
        <w:rPr>
          <w:sz w:val="24"/>
          <w:szCs w:val="22"/>
        </w:rPr>
        <w:t>тся.</w:t>
      </w:r>
    </w:p>
    <w:p w:rsidR="00DA24E3" w:rsidRPr="00BA5252" w:rsidRDefault="008E771A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4</w:t>
      </w:r>
      <w:r w:rsidRPr="00BA5252">
        <w:rPr>
          <w:sz w:val="24"/>
          <w:szCs w:val="22"/>
        </w:rPr>
        <w:t xml:space="preserve"> </w:t>
      </w:r>
      <w:r w:rsidR="00DA24E3" w:rsidRPr="00BA5252">
        <w:rPr>
          <w:sz w:val="24"/>
          <w:szCs w:val="22"/>
        </w:rPr>
        <w:t xml:space="preserve">При плановой покупке указывается причина закупки (создание при первичном формировании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, создание при изменении Номенклатуры и объемы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 (в том числе реквизиты нормативного документа, предусматривающего данное изменение), использование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 (в том числе реквизиты акта об использовании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 на объекте), списание с указанием обстоятельств, повлекших списание </w:t>
      </w:r>
      <w:r w:rsidR="007C72FB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 и реквизитов соответствующих решений, актов уполномоченного учреждения).</w:t>
      </w:r>
    </w:p>
    <w:p w:rsidR="005320AB" w:rsidRDefault="005320AB" w:rsidP="007856BC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5320AB" w:rsidRDefault="005320AB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8E0BD7" w:rsidRDefault="008E0BD7" w:rsidP="005C34FB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2"/>
        </w:rPr>
        <w:sectPr w:rsidR="008E0BD7" w:rsidSect="008E0BD7">
          <w:type w:val="continuous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8E0BD7" w:rsidRDefault="008E0BD7" w:rsidP="005C34FB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2"/>
        </w:rPr>
        <w:sectPr w:rsidR="008E0BD7" w:rsidSect="008E0BD7">
          <w:type w:val="continuous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2</w:t>
      </w:r>
    </w:p>
    <w:p w:rsidR="005C34FB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5C34FB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5C34FB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5C34FB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DA24E3" w:rsidRPr="00DA24E3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Default="005C34F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Pr="00DA24E3" w:rsidRDefault="005C34FB" w:rsidP="00633948">
      <w:pPr>
        <w:widowControl w:val="0"/>
        <w:autoSpaceDE w:val="0"/>
        <w:autoSpaceDN w:val="0"/>
        <w:spacing w:line="240" w:lineRule="exact"/>
        <w:jc w:val="both"/>
        <w:rPr>
          <w:sz w:val="28"/>
          <w:szCs w:val="22"/>
        </w:rPr>
      </w:pPr>
    </w:p>
    <w:p w:rsidR="00DA24E3" w:rsidRPr="005C34FB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3" w:name="P870"/>
      <w:bookmarkEnd w:id="3"/>
      <w:r w:rsidRPr="005C34FB">
        <w:rPr>
          <w:b/>
          <w:sz w:val="28"/>
          <w:szCs w:val="22"/>
        </w:rPr>
        <w:t>ПЕРЕЧЕНЬ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объектов (складских помещений), используемых </w:t>
      </w:r>
    </w:p>
    <w:p w:rsidR="00ED2E78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для хранения </w:t>
      </w:r>
      <w:r w:rsidR="007C72FB">
        <w:rPr>
          <w:sz w:val="28"/>
          <w:szCs w:val="22"/>
        </w:rPr>
        <w:t xml:space="preserve">Запасов </w:t>
      </w:r>
      <w:r w:rsidR="008E771A">
        <w:rPr>
          <w:sz w:val="28"/>
          <w:szCs w:val="22"/>
        </w:rPr>
        <w:t xml:space="preserve">материально-технических средств </w:t>
      </w:r>
      <w:r w:rsidR="007C72FB">
        <w:rPr>
          <w:sz w:val="28"/>
          <w:szCs w:val="22"/>
        </w:rPr>
        <w:t>и мероприятий</w:t>
      </w:r>
    </w:p>
    <w:p w:rsidR="00DA24E3" w:rsidRPr="00DA24E3" w:rsidRDefault="00633948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 по текущему и (</w:t>
      </w:r>
      <w:r w:rsidR="00ED2E78">
        <w:rPr>
          <w:sz w:val="28"/>
          <w:szCs w:val="22"/>
        </w:rPr>
        <w:t>или</w:t>
      </w:r>
      <w:r>
        <w:rPr>
          <w:sz w:val="28"/>
          <w:szCs w:val="22"/>
        </w:rPr>
        <w:t>)</w:t>
      </w:r>
      <w:r w:rsidR="00ED2E78">
        <w:rPr>
          <w:sz w:val="28"/>
          <w:szCs w:val="22"/>
        </w:rPr>
        <w:t xml:space="preserve"> капитальному ремонту</w:t>
      </w:r>
    </w:p>
    <w:p w:rsidR="00633948" w:rsidRPr="00DA24E3" w:rsidRDefault="00DA24E3" w:rsidP="00CE64E9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в _______________________________________ году,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(текущий финансовый год)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по состоянию на </w:t>
      </w:r>
      <w:r w:rsidR="00633948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_____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2916"/>
        <w:gridCol w:w="1559"/>
        <w:gridCol w:w="2410"/>
        <w:gridCol w:w="1275"/>
        <w:gridCol w:w="1276"/>
      </w:tblGrid>
      <w:tr w:rsidR="007C72FB" w:rsidRPr="00DA24E3" w:rsidTr="00633948">
        <w:tc>
          <w:tcPr>
            <w:tcW w:w="340" w:type="dxa"/>
          </w:tcPr>
          <w:p w:rsidR="007C72FB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16" w:type="dxa"/>
          </w:tcPr>
          <w:p w:rsidR="007C72FB" w:rsidRPr="00DA24E3" w:rsidRDefault="007C72FB" w:rsidP="007C72FB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 xml:space="preserve">Адрес объекта </w:t>
            </w:r>
          </w:p>
        </w:tc>
        <w:tc>
          <w:tcPr>
            <w:tcW w:w="1559" w:type="dxa"/>
          </w:tcPr>
          <w:p w:rsidR="007C72FB" w:rsidRPr="00DA24E3" w:rsidRDefault="007C72FB" w:rsidP="007C72FB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Площадь</w:t>
            </w:r>
            <w:r>
              <w:rPr>
                <w:sz w:val="28"/>
                <w:szCs w:val="22"/>
              </w:rPr>
              <w:t xml:space="preserve">, </w:t>
            </w:r>
            <w:proofErr w:type="spellStart"/>
            <w:r>
              <w:rPr>
                <w:sz w:val="28"/>
                <w:szCs w:val="22"/>
              </w:rPr>
              <w:t>кв.м</w:t>
            </w:r>
            <w:proofErr w:type="spellEnd"/>
            <w:r w:rsidRPr="00DA24E3">
              <w:rPr>
                <w:sz w:val="28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C72FB" w:rsidRPr="005C34FB" w:rsidRDefault="007C72FB" w:rsidP="005C34FB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Наименование мероприятия</w:t>
            </w:r>
            <w:r w:rsidR="00633948">
              <w:rPr>
                <w:sz w:val="28"/>
                <w:szCs w:val="22"/>
              </w:rPr>
              <w:t xml:space="preserve"> </w:t>
            </w:r>
            <w:r w:rsidRPr="005C34FB">
              <w:rPr>
                <w:sz w:val="28"/>
                <w:szCs w:val="22"/>
                <w:vertAlign w:val="superscript"/>
              </w:rPr>
              <w:t xml:space="preserve">1 </w:t>
            </w:r>
          </w:p>
        </w:tc>
        <w:tc>
          <w:tcPr>
            <w:tcW w:w="1275" w:type="dxa"/>
          </w:tcPr>
          <w:p w:rsidR="007C72FB" w:rsidRPr="00633948" w:rsidRDefault="007C72FB" w:rsidP="00633948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Сумма, руб.</w:t>
            </w:r>
            <w:r w:rsidR="00633948">
              <w:rPr>
                <w:sz w:val="28"/>
                <w:szCs w:val="22"/>
              </w:rPr>
              <w:t xml:space="preserve"> </w:t>
            </w:r>
            <w:r w:rsidRPr="005C34FB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7C72FB" w:rsidRPr="00DA24E3" w:rsidRDefault="005C34FB" w:rsidP="007C72FB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Примечание </w:t>
            </w:r>
            <w:r w:rsidR="007C72FB" w:rsidRPr="005C34FB">
              <w:rPr>
                <w:sz w:val="28"/>
                <w:szCs w:val="22"/>
                <w:vertAlign w:val="superscript"/>
              </w:rPr>
              <w:t>3</w:t>
            </w:r>
          </w:p>
        </w:tc>
      </w:tr>
      <w:tr w:rsidR="007C72FB" w:rsidRPr="00DA24E3" w:rsidTr="00633948">
        <w:tc>
          <w:tcPr>
            <w:tcW w:w="34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291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1559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241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5</w:t>
            </w:r>
          </w:p>
        </w:tc>
        <w:tc>
          <w:tcPr>
            <w:tcW w:w="1275" w:type="dxa"/>
          </w:tcPr>
          <w:p w:rsidR="007C72FB" w:rsidRPr="00DA24E3" w:rsidRDefault="007C72FB" w:rsidP="007C72FB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 xml:space="preserve">6 </w:t>
            </w:r>
          </w:p>
        </w:tc>
        <w:tc>
          <w:tcPr>
            <w:tcW w:w="127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7</w:t>
            </w:r>
          </w:p>
        </w:tc>
      </w:tr>
      <w:tr w:rsidR="007C72FB" w:rsidRPr="00DA24E3" w:rsidTr="00633948">
        <w:tc>
          <w:tcPr>
            <w:tcW w:w="34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91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559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7C72FB" w:rsidRPr="00DA24E3" w:rsidTr="00633948">
        <w:tc>
          <w:tcPr>
            <w:tcW w:w="34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91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559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410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7C72FB" w:rsidRPr="00DA24E3" w:rsidRDefault="007C72FB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DA24E3" w:rsidRPr="00BA5252" w:rsidRDefault="00BA5252" w:rsidP="00BA5252">
      <w:pPr>
        <w:widowControl w:val="0"/>
        <w:autoSpaceDE w:val="0"/>
        <w:autoSpaceDN w:val="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DA24E3" w:rsidRPr="00BA5252" w:rsidRDefault="007C72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1</w:t>
      </w:r>
      <w:r w:rsidR="00DA24E3" w:rsidRPr="00BA5252">
        <w:rPr>
          <w:sz w:val="24"/>
          <w:szCs w:val="22"/>
        </w:rPr>
        <w:t xml:space="preserve"> </w:t>
      </w:r>
      <w:r w:rsidRPr="00BA5252">
        <w:rPr>
          <w:sz w:val="24"/>
          <w:szCs w:val="22"/>
        </w:rPr>
        <w:t>Указываются мероприятия в соответствии с требованиями законодательства</w:t>
      </w:r>
      <w:r w:rsidR="00ED2E78" w:rsidRPr="00BA5252">
        <w:rPr>
          <w:sz w:val="24"/>
          <w:szCs w:val="22"/>
        </w:rPr>
        <w:t xml:space="preserve"> к складским помещениям</w:t>
      </w:r>
      <w:r w:rsidRPr="00BA5252">
        <w:rPr>
          <w:sz w:val="24"/>
          <w:szCs w:val="22"/>
        </w:rPr>
        <w:t>, результатами осмотров, проверок.</w:t>
      </w:r>
    </w:p>
    <w:p w:rsidR="00DA24E3" w:rsidRPr="00BA5252" w:rsidRDefault="007C72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2</w:t>
      </w:r>
      <w:r w:rsidR="00DA24E3" w:rsidRPr="00BA5252">
        <w:rPr>
          <w:sz w:val="24"/>
          <w:szCs w:val="22"/>
        </w:rPr>
        <w:t xml:space="preserve"> </w:t>
      </w:r>
      <w:r w:rsidRPr="00BA5252">
        <w:rPr>
          <w:sz w:val="24"/>
          <w:szCs w:val="22"/>
        </w:rPr>
        <w:t>Прилагается о</w:t>
      </w:r>
      <w:r w:rsidR="008E771A" w:rsidRPr="00BA5252">
        <w:rPr>
          <w:sz w:val="24"/>
          <w:szCs w:val="22"/>
        </w:rPr>
        <w:t>боснование стоимости мероприятия, определяемые на основании</w:t>
      </w:r>
      <w:r w:rsidRPr="00BA5252">
        <w:rPr>
          <w:sz w:val="24"/>
          <w:szCs w:val="22"/>
        </w:rPr>
        <w:t xml:space="preserve"> </w:t>
      </w:r>
      <w:r w:rsidR="008E771A" w:rsidRPr="00BA5252">
        <w:rPr>
          <w:sz w:val="24"/>
          <w:szCs w:val="22"/>
        </w:rPr>
        <w:t>сметных расчетов, определенных базисно-индексным методом</w:t>
      </w:r>
      <w:r w:rsidR="00DA24E3" w:rsidRPr="00BA5252">
        <w:rPr>
          <w:sz w:val="24"/>
          <w:szCs w:val="22"/>
        </w:rPr>
        <w:t>.</w:t>
      </w:r>
    </w:p>
    <w:p w:rsidR="008E771A" w:rsidRPr="00BA5252" w:rsidRDefault="005C34F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3</w:t>
      </w:r>
      <w:r w:rsidR="005320AB" w:rsidRPr="00BA5252">
        <w:rPr>
          <w:sz w:val="24"/>
          <w:szCs w:val="22"/>
        </w:rPr>
        <w:t xml:space="preserve"> </w:t>
      </w:r>
      <w:r w:rsidR="008E771A" w:rsidRPr="00BA5252">
        <w:rPr>
          <w:sz w:val="24"/>
          <w:szCs w:val="22"/>
        </w:rPr>
        <w:t xml:space="preserve">Указываются реквизиты актов осмотров, проверок, на основании которых приняты решения о проведении мероприятий по </w:t>
      </w:r>
      <w:r w:rsidR="00633948" w:rsidRPr="00BA5252">
        <w:rPr>
          <w:sz w:val="24"/>
          <w:szCs w:val="22"/>
        </w:rPr>
        <w:t>приведению (поддержанию</w:t>
      </w:r>
      <w:r w:rsidR="008E771A" w:rsidRPr="00BA5252">
        <w:rPr>
          <w:sz w:val="24"/>
          <w:szCs w:val="22"/>
        </w:rPr>
        <w:t>) объектов в нормативное состояние. Документы прилагаются</w:t>
      </w:r>
      <w:r w:rsidR="00ED2E78" w:rsidRPr="00BA5252">
        <w:rPr>
          <w:sz w:val="24"/>
          <w:szCs w:val="22"/>
        </w:rPr>
        <w:t>.</w:t>
      </w:r>
    </w:p>
    <w:p w:rsidR="005320AB" w:rsidRDefault="005320AB" w:rsidP="007856BC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5320AB" w:rsidRDefault="005320AB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633948" w:rsidRDefault="00633948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  <w:sectPr w:rsidR="00633948" w:rsidSect="008E0BD7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3</w:t>
      </w:r>
    </w:p>
    <w:p w:rsidR="00633948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633948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633948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633948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DA24E3" w:rsidRPr="00DA24E3" w:rsidRDefault="00BF097E" w:rsidP="005C34F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Default="005C34F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5C34FB" w:rsidRPr="00DA24E3" w:rsidRDefault="005C34F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5C34FB" w:rsidRDefault="00DA24E3" w:rsidP="005C34FB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4" w:name="P938"/>
      <w:bookmarkEnd w:id="4"/>
      <w:r w:rsidRPr="005C34FB">
        <w:rPr>
          <w:b/>
          <w:sz w:val="28"/>
          <w:szCs w:val="22"/>
        </w:rPr>
        <w:t>ПЕРЕЧЕНЬ</w:t>
      </w: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мероприятий, предусмотренных по обслуживанию </w:t>
      </w:r>
      <w:r w:rsidR="008E771A">
        <w:rPr>
          <w:sz w:val="28"/>
          <w:szCs w:val="22"/>
        </w:rPr>
        <w:t>Запасов</w:t>
      </w:r>
    </w:p>
    <w:p w:rsidR="00DA24E3" w:rsidRPr="00DA24E3" w:rsidRDefault="00DA24E3" w:rsidP="00CE64E9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материально-технических </w:t>
      </w:r>
      <w:r w:rsidR="008E771A">
        <w:rPr>
          <w:sz w:val="28"/>
          <w:szCs w:val="22"/>
        </w:rPr>
        <w:t>средств</w:t>
      </w:r>
      <w:r w:rsidRPr="00DA24E3">
        <w:rPr>
          <w:sz w:val="28"/>
          <w:szCs w:val="22"/>
        </w:rPr>
        <w:t xml:space="preserve"> на ___________________ год,</w:t>
      </w: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(текущий финансовый год)</w:t>
      </w:r>
    </w:p>
    <w:p w:rsidR="00DA24E3" w:rsidRPr="00DA24E3" w:rsidRDefault="00DA24E3" w:rsidP="005C34FB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по состоянию на </w:t>
      </w:r>
      <w:r w:rsidR="00633948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_____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827"/>
        <w:gridCol w:w="2835"/>
        <w:gridCol w:w="1985"/>
      </w:tblGrid>
      <w:tr w:rsidR="00DA24E3" w:rsidRPr="00DA24E3" w:rsidTr="0070049B">
        <w:tc>
          <w:tcPr>
            <w:tcW w:w="1271" w:type="dxa"/>
          </w:tcPr>
          <w:p w:rsidR="00940895" w:rsidRPr="00940895" w:rsidRDefault="00940895" w:rsidP="0094089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DA24E3" w:rsidRPr="00DA24E3" w:rsidRDefault="0070049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Наименование мероприятия </w:t>
            </w:r>
            <w:r w:rsidRPr="0070049B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</w:tcPr>
          <w:p w:rsidR="00DA24E3" w:rsidRPr="00DA24E3" w:rsidRDefault="0070049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Сумма, руб. </w:t>
            </w:r>
            <w:r w:rsidRPr="0070049B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A24E3" w:rsidRPr="00DA24E3" w:rsidRDefault="0070049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Примечание </w:t>
            </w:r>
            <w:r w:rsidRPr="0070049B">
              <w:rPr>
                <w:sz w:val="28"/>
                <w:szCs w:val="22"/>
                <w:vertAlign w:val="superscript"/>
              </w:rPr>
              <w:t>3</w:t>
            </w:r>
          </w:p>
        </w:tc>
      </w:tr>
      <w:tr w:rsidR="00DA24E3" w:rsidRPr="00DA24E3" w:rsidTr="0070049B">
        <w:tc>
          <w:tcPr>
            <w:tcW w:w="127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382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283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198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4</w:t>
            </w:r>
          </w:p>
        </w:tc>
      </w:tr>
      <w:tr w:rsidR="00DA24E3" w:rsidRPr="00DA24E3" w:rsidTr="0070049B">
        <w:tc>
          <w:tcPr>
            <w:tcW w:w="127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382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83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98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70049B">
        <w:tc>
          <w:tcPr>
            <w:tcW w:w="127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Всего</w:t>
            </w:r>
          </w:p>
        </w:tc>
        <w:tc>
          <w:tcPr>
            <w:tcW w:w="382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83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98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DA24E3" w:rsidRPr="00BA5252" w:rsidRDefault="00BA5252" w:rsidP="00BA5252">
      <w:pPr>
        <w:widowControl w:val="0"/>
        <w:autoSpaceDE w:val="0"/>
        <w:autoSpaceDN w:val="0"/>
        <w:jc w:val="both"/>
        <w:rPr>
          <w:sz w:val="28"/>
          <w:szCs w:val="22"/>
          <w:u w:val="single"/>
        </w:rPr>
      </w:pPr>
      <w:r w:rsidRPr="00BA5252">
        <w:rPr>
          <w:sz w:val="28"/>
          <w:szCs w:val="22"/>
          <w:u w:val="single"/>
        </w:rPr>
        <w:tab/>
      </w:r>
      <w:r w:rsidRPr="00BA5252">
        <w:rPr>
          <w:sz w:val="28"/>
          <w:szCs w:val="22"/>
          <w:u w:val="single"/>
        </w:rPr>
        <w:tab/>
      </w:r>
      <w:r w:rsidRPr="00BA5252">
        <w:rPr>
          <w:sz w:val="28"/>
          <w:szCs w:val="22"/>
          <w:u w:val="single"/>
        </w:rPr>
        <w:tab/>
      </w:r>
      <w:r w:rsidRPr="00BA5252">
        <w:rPr>
          <w:sz w:val="28"/>
          <w:szCs w:val="22"/>
          <w:u w:val="single"/>
        </w:rPr>
        <w:tab/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1</w:t>
      </w:r>
      <w:r w:rsidR="00DA24E3" w:rsidRPr="00BA5252">
        <w:rPr>
          <w:sz w:val="24"/>
          <w:szCs w:val="22"/>
        </w:rPr>
        <w:t xml:space="preserve"> Указываются планируемые мероприятия в соответствии с результатами инвентаризации, осмотров, проверок.</w:t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2</w:t>
      </w:r>
      <w:r w:rsidR="00DA24E3" w:rsidRPr="00BA5252">
        <w:rPr>
          <w:sz w:val="24"/>
          <w:szCs w:val="22"/>
        </w:rPr>
        <w:t xml:space="preserve"> Прилагается обоснование стоимости мероприятия по обслуживанию </w:t>
      </w:r>
      <w:r w:rsidR="008E771A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 xml:space="preserve">, которое может определяться на основании сметных расчетов, </w:t>
      </w:r>
      <w:r w:rsidR="008E771A" w:rsidRPr="00BA5252">
        <w:rPr>
          <w:sz w:val="24"/>
          <w:szCs w:val="22"/>
        </w:rPr>
        <w:t>сопоставимых рыночных цен (анализа рынка)</w:t>
      </w:r>
      <w:r w:rsidR="00DA24E3" w:rsidRPr="00BA5252">
        <w:rPr>
          <w:sz w:val="24"/>
          <w:szCs w:val="22"/>
        </w:rPr>
        <w:t xml:space="preserve"> или иным методом, учитывающим особенности планируемого мероприятия.</w:t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3</w:t>
      </w:r>
      <w:r w:rsidR="00DA24E3" w:rsidRPr="00BA5252">
        <w:rPr>
          <w:sz w:val="24"/>
          <w:szCs w:val="22"/>
        </w:rPr>
        <w:t xml:space="preserve"> Указываются реквизиты соответствующих решений, актов </w:t>
      </w:r>
      <w:r w:rsidR="008E771A" w:rsidRPr="00BA5252">
        <w:rPr>
          <w:sz w:val="24"/>
          <w:szCs w:val="22"/>
        </w:rPr>
        <w:t>осмотров, проверок</w:t>
      </w:r>
      <w:r w:rsidR="00DA24E3" w:rsidRPr="00BA5252">
        <w:rPr>
          <w:sz w:val="24"/>
          <w:szCs w:val="22"/>
        </w:rPr>
        <w:t xml:space="preserve">, на основании которых приняты решения о проведении мероприятий по обслуживанию </w:t>
      </w:r>
      <w:r w:rsidR="008E771A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>. Документы прилагаются.</w:t>
      </w:r>
    </w:p>
    <w:p w:rsidR="005320AB" w:rsidRDefault="005320AB" w:rsidP="007856BC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5320AB" w:rsidRDefault="005320AB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7228E5" w:rsidRDefault="007228E5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  <w:sectPr w:rsidR="007228E5" w:rsidSect="007228E5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DA24E3" w:rsidRPr="00DA24E3" w:rsidRDefault="00DA24E3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4</w:t>
      </w:r>
    </w:p>
    <w:p w:rsidR="0070049B" w:rsidRDefault="00BF097E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70049B" w:rsidRDefault="00BF097E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70049B" w:rsidRDefault="00BF097E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70049B" w:rsidRDefault="00BF097E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DA24E3" w:rsidRPr="00DA24E3" w:rsidRDefault="00BF097E" w:rsidP="0070049B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70049B" w:rsidRDefault="0070049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70049B" w:rsidRPr="00DA24E3" w:rsidRDefault="0070049B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70049B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5" w:name="P987"/>
      <w:bookmarkEnd w:id="5"/>
      <w:r w:rsidRPr="0070049B">
        <w:rPr>
          <w:b/>
          <w:sz w:val="28"/>
          <w:szCs w:val="22"/>
        </w:rPr>
        <w:t>РАСЧЕТ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стоимости создания </w:t>
      </w:r>
      <w:r w:rsidR="007F237A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материально-технических ресурсов</w:t>
      </w:r>
    </w:p>
    <w:p w:rsidR="00DA24E3" w:rsidRPr="00DA24E3" w:rsidRDefault="00DA24E3" w:rsidP="00CE64E9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на ____________________________ год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(очередной финансовый год)</w:t>
      </w:r>
    </w:p>
    <w:p w:rsidR="00DA24E3" w:rsidRPr="00DA24E3" w:rsidRDefault="00DA24E3" w:rsidP="00633948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по состоянию на </w:t>
      </w:r>
      <w:r w:rsidR="00633948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__________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0"/>
        <w:gridCol w:w="1417"/>
        <w:gridCol w:w="851"/>
        <w:gridCol w:w="1275"/>
        <w:gridCol w:w="993"/>
        <w:gridCol w:w="1417"/>
        <w:gridCol w:w="1276"/>
      </w:tblGrid>
      <w:tr w:rsidR="00DA24E3" w:rsidRPr="00DA24E3" w:rsidTr="0070049B">
        <w:tc>
          <w:tcPr>
            <w:tcW w:w="1129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70049B">
              <w:rPr>
                <w:sz w:val="28"/>
                <w:szCs w:val="22"/>
              </w:rPr>
              <w:t xml:space="preserve">по номенклатуре </w:t>
            </w:r>
            <w:r w:rsidR="0070049B" w:rsidRPr="0070049B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Ед. изм.</w:t>
            </w:r>
          </w:p>
        </w:tc>
        <w:tc>
          <w:tcPr>
            <w:tcW w:w="1275" w:type="dxa"/>
          </w:tcPr>
          <w:p w:rsidR="00DA24E3" w:rsidRPr="00DA24E3" w:rsidRDefault="0070049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Количество </w:t>
            </w:r>
            <w:r w:rsidRPr="0070049B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A24E3" w:rsidRPr="00DA24E3" w:rsidRDefault="0070049B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Цена, руб. </w:t>
            </w:r>
            <w:r w:rsidRPr="0070049B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Стоимость, руб.</w:t>
            </w: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Примечание</w:t>
            </w:r>
          </w:p>
        </w:tc>
      </w:tr>
      <w:tr w:rsidR="00DA24E3" w:rsidRPr="00DA24E3" w:rsidTr="0070049B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156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85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4</w:t>
            </w: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5</w:t>
            </w: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6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7 = Гр. 5 x Гр. 6</w:t>
            </w: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8</w:t>
            </w:r>
          </w:p>
        </w:tc>
      </w:tr>
      <w:tr w:rsidR="00DA24E3" w:rsidRPr="00DA24E3" w:rsidTr="0070049B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56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85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70049B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Всего</w:t>
            </w:r>
          </w:p>
        </w:tc>
        <w:tc>
          <w:tcPr>
            <w:tcW w:w="156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85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5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DA24E3" w:rsidRPr="00BA5252" w:rsidRDefault="00BA5252" w:rsidP="00DA24E3">
      <w:pPr>
        <w:widowControl w:val="0"/>
        <w:autoSpaceDE w:val="0"/>
        <w:autoSpaceDN w:val="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1</w:t>
      </w:r>
      <w:r w:rsidR="00DA24E3" w:rsidRPr="00BA5252">
        <w:rPr>
          <w:sz w:val="24"/>
          <w:szCs w:val="22"/>
        </w:rPr>
        <w:t xml:space="preserve"> Указывается номер позиции утвержденной Номенклатуры и объема </w:t>
      </w:r>
      <w:r w:rsidR="007F237A" w:rsidRPr="00BA5252">
        <w:rPr>
          <w:sz w:val="24"/>
          <w:szCs w:val="22"/>
        </w:rPr>
        <w:t>Запасов</w:t>
      </w:r>
      <w:r w:rsidR="00DA24E3" w:rsidRPr="00BA5252">
        <w:rPr>
          <w:sz w:val="24"/>
          <w:szCs w:val="22"/>
        </w:rPr>
        <w:t>.</w:t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2</w:t>
      </w:r>
      <w:r w:rsidR="00DA24E3" w:rsidRPr="00BA5252">
        <w:rPr>
          <w:sz w:val="24"/>
          <w:szCs w:val="22"/>
        </w:rPr>
        <w:t xml:space="preserve"> Указывается количество </w:t>
      </w:r>
      <w:r w:rsidR="007F237A" w:rsidRPr="00BA5252">
        <w:rPr>
          <w:sz w:val="24"/>
          <w:szCs w:val="22"/>
        </w:rPr>
        <w:t>материально-технических средств</w:t>
      </w:r>
      <w:r w:rsidR="00DA24E3" w:rsidRPr="00BA5252">
        <w:rPr>
          <w:sz w:val="24"/>
          <w:szCs w:val="22"/>
        </w:rPr>
        <w:t xml:space="preserve">, необходимое </w:t>
      </w:r>
      <w:r w:rsidRPr="00BA5252">
        <w:rPr>
          <w:sz w:val="24"/>
          <w:szCs w:val="22"/>
        </w:rPr>
        <w:br/>
      </w:r>
      <w:r w:rsidR="00DA24E3" w:rsidRPr="00BA5252">
        <w:rPr>
          <w:sz w:val="24"/>
          <w:szCs w:val="22"/>
        </w:rPr>
        <w:t>для закупки при создании резерва.</w:t>
      </w:r>
    </w:p>
    <w:p w:rsidR="00DA24E3" w:rsidRPr="00BA5252" w:rsidRDefault="0070049B" w:rsidP="005320AB">
      <w:pPr>
        <w:widowControl w:val="0"/>
        <w:autoSpaceDE w:val="0"/>
        <w:autoSpaceDN w:val="0"/>
        <w:ind w:firstLine="540"/>
        <w:jc w:val="both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3</w:t>
      </w:r>
      <w:r w:rsidR="00DA24E3" w:rsidRPr="00BA5252">
        <w:rPr>
          <w:sz w:val="24"/>
          <w:szCs w:val="22"/>
        </w:rPr>
        <w:t xml:space="preserve"> Указывается цена </w:t>
      </w:r>
      <w:r w:rsidR="007F237A" w:rsidRPr="00BA5252">
        <w:rPr>
          <w:sz w:val="24"/>
          <w:szCs w:val="22"/>
        </w:rPr>
        <w:t>материально-технических средств</w:t>
      </w:r>
      <w:r w:rsidR="00DA24E3" w:rsidRPr="00BA5252">
        <w:rPr>
          <w:sz w:val="24"/>
          <w:szCs w:val="22"/>
        </w:rPr>
        <w:t>, определяемая методом сопоставимых рыночных цен (анализа рынка). Обоснование цены МТР должно прилагаться к расчету.</w:t>
      </w:r>
    </w:p>
    <w:p w:rsidR="005320AB" w:rsidRDefault="005320AB" w:rsidP="007856BC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5320AB" w:rsidRDefault="005320AB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DA24E3" w:rsidRPr="00DA24E3" w:rsidRDefault="00DA24E3" w:rsidP="00BA5252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6673F4" w:rsidRDefault="006673F4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  <w:sectPr w:rsidR="006673F4" w:rsidSect="007228E5"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261120" w:rsidRPr="00DA24E3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5</w:t>
      </w:r>
    </w:p>
    <w:p w:rsidR="00CD401E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CD401E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CD401E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CD401E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261120" w:rsidRDefault="00261120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781E9A" w:rsidRPr="00DA24E3" w:rsidRDefault="00781E9A" w:rsidP="00781E9A">
      <w:pPr>
        <w:widowControl w:val="0"/>
        <w:autoSpaceDE w:val="0"/>
        <w:autoSpaceDN w:val="0"/>
        <w:spacing w:line="240" w:lineRule="exact"/>
        <w:ind w:left="9356"/>
        <w:rPr>
          <w:sz w:val="28"/>
          <w:szCs w:val="22"/>
        </w:rPr>
      </w:pPr>
    </w:p>
    <w:p w:rsidR="007F237A" w:rsidRPr="00CD401E" w:rsidRDefault="007F237A" w:rsidP="00CD401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r w:rsidRPr="00CD401E">
        <w:rPr>
          <w:b/>
          <w:sz w:val="28"/>
          <w:szCs w:val="22"/>
        </w:rPr>
        <w:t>РАСЧЕТ</w:t>
      </w:r>
    </w:p>
    <w:p w:rsidR="007F237A" w:rsidRPr="00DA24E3" w:rsidRDefault="007F237A" w:rsidP="00CD401E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стоимости хранения </w:t>
      </w:r>
      <w:r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материально-технических ресурсов</w:t>
      </w:r>
    </w:p>
    <w:p w:rsidR="007F237A" w:rsidRPr="00DA24E3" w:rsidRDefault="007F237A" w:rsidP="00CD401E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>на очередной год и плановый период по состоянию</w:t>
      </w:r>
    </w:p>
    <w:p w:rsidR="00CD401E" w:rsidRDefault="007F237A" w:rsidP="00CE64E9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на </w:t>
      </w:r>
      <w:r w:rsidR="00633948">
        <w:rPr>
          <w:sz w:val="28"/>
          <w:szCs w:val="22"/>
        </w:rPr>
        <w:t>0</w:t>
      </w:r>
      <w:r w:rsidRPr="00DA24E3">
        <w:rPr>
          <w:sz w:val="28"/>
          <w:szCs w:val="22"/>
        </w:rPr>
        <w:t>1 июня _____</w:t>
      </w:r>
    </w:p>
    <w:p w:rsidR="00CD401E" w:rsidRPr="00BA5252" w:rsidRDefault="00BA5252" w:rsidP="00BA5252">
      <w:pPr>
        <w:widowControl w:val="0"/>
        <w:autoSpaceDE w:val="0"/>
        <w:autoSpaceDN w:val="0"/>
        <w:spacing w:line="240" w:lineRule="exact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tbl>
      <w:tblPr>
        <w:tblpPr w:leftFromText="180" w:rightFromText="180" w:vertAnchor="page" w:horzAnchor="margin" w:tblpY="4137"/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06"/>
        <w:gridCol w:w="1688"/>
        <w:gridCol w:w="1435"/>
        <w:gridCol w:w="1429"/>
        <w:gridCol w:w="1432"/>
        <w:gridCol w:w="1429"/>
        <w:gridCol w:w="1561"/>
        <w:gridCol w:w="1910"/>
        <w:gridCol w:w="2148"/>
      </w:tblGrid>
      <w:tr w:rsidR="00781E9A" w:rsidRPr="00DA24E3" w:rsidTr="00781E9A">
        <w:trPr>
          <w:trHeight w:val="937"/>
        </w:trPr>
        <w:tc>
          <w:tcPr>
            <w:tcW w:w="234" w:type="pct"/>
            <w:vMerge w:val="restar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4" w:type="pct"/>
            <w:vMerge w:val="restar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Адрес</w:t>
            </w:r>
            <w:r w:rsidRPr="00DA24E3">
              <w:rPr>
                <w:sz w:val="28"/>
                <w:szCs w:val="22"/>
              </w:rPr>
              <w:t xml:space="preserve"> </w:t>
            </w:r>
          </w:p>
        </w:tc>
        <w:tc>
          <w:tcPr>
            <w:tcW w:w="561" w:type="pct"/>
            <w:vMerge w:val="restar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Вид расходов хранения </w:t>
            </w:r>
            <w:r w:rsidRPr="00CD401E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477" w:type="pct"/>
            <w:vMerge w:val="restar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ind w:left="-63" w:firstLine="63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Сумма, руб. </w:t>
            </w:r>
            <w:r w:rsidRPr="003F1DA0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951" w:type="pct"/>
            <w:gridSpan w:val="2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Очередной год</w:t>
            </w:r>
          </w:p>
        </w:tc>
        <w:tc>
          <w:tcPr>
            <w:tcW w:w="994" w:type="pct"/>
            <w:gridSpan w:val="2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Первый плановый год</w:t>
            </w:r>
          </w:p>
        </w:tc>
        <w:tc>
          <w:tcPr>
            <w:tcW w:w="1349" w:type="pct"/>
            <w:gridSpan w:val="2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Второй плановый год</w:t>
            </w:r>
          </w:p>
        </w:tc>
      </w:tr>
      <w:tr w:rsidR="00781E9A" w:rsidRPr="00DA24E3" w:rsidTr="00781E9A">
        <w:trPr>
          <w:trHeight w:val="152"/>
        </w:trPr>
        <w:tc>
          <w:tcPr>
            <w:tcW w:w="234" w:type="pct"/>
            <w:vMerge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34" w:type="pct"/>
            <w:vMerge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561" w:type="pct"/>
            <w:vMerge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7" w:type="pct"/>
            <w:vMerge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потребительский индекс </w:t>
            </w:r>
            <w:r w:rsidRPr="00CD401E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476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потребность, руб.</w:t>
            </w: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потребительский индекс </w:t>
            </w:r>
            <w:r w:rsidRPr="00CD401E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519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потребность, руб.</w:t>
            </w:r>
          </w:p>
        </w:tc>
        <w:tc>
          <w:tcPr>
            <w:tcW w:w="63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потребительский индекс </w:t>
            </w:r>
            <w:r w:rsidRPr="00CD401E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71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потребность, руб.</w:t>
            </w:r>
          </w:p>
        </w:tc>
      </w:tr>
      <w:tr w:rsidR="00781E9A" w:rsidRPr="00DA24E3" w:rsidTr="00781E9A">
        <w:trPr>
          <w:trHeight w:val="1031"/>
        </w:trPr>
        <w:tc>
          <w:tcPr>
            <w:tcW w:w="23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43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561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477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4</w:t>
            </w: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  <w:tc>
          <w:tcPr>
            <w:tcW w:w="476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6</w:t>
            </w:r>
            <w:r w:rsidRPr="00DA24E3">
              <w:rPr>
                <w:sz w:val="28"/>
                <w:szCs w:val="22"/>
              </w:rPr>
              <w:t xml:space="preserve"> = (Гр. </w:t>
            </w:r>
            <w:r>
              <w:rPr>
                <w:sz w:val="28"/>
                <w:szCs w:val="22"/>
              </w:rPr>
              <w:t>4</w:t>
            </w:r>
            <w:r w:rsidRPr="00DA24E3">
              <w:rPr>
                <w:sz w:val="28"/>
                <w:szCs w:val="22"/>
              </w:rPr>
              <w:t xml:space="preserve"> x Гр. </w:t>
            </w:r>
            <w:r>
              <w:rPr>
                <w:sz w:val="28"/>
                <w:szCs w:val="22"/>
              </w:rPr>
              <w:t>5</w:t>
            </w:r>
            <w:r w:rsidRPr="00DA24E3">
              <w:rPr>
                <w:sz w:val="28"/>
                <w:szCs w:val="22"/>
              </w:rPr>
              <w:t xml:space="preserve">) </w:t>
            </w: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7</w:t>
            </w:r>
          </w:p>
        </w:tc>
        <w:tc>
          <w:tcPr>
            <w:tcW w:w="519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  <w:r w:rsidRPr="00DA24E3">
              <w:rPr>
                <w:sz w:val="28"/>
                <w:szCs w:val="22"/>
              </w:rPr>
              <w:t xml:space="preserve"> = Гр. </w:t>
            </w:r>
            <w:r>
              <w:rPr>
                <w:sz w:val="28"/>
                <w:szCs w:val="22"/>
              </w:rPr>
              <w:t>6</w:t>
            </w:r>
            <w:r w:rsidRPr="00DA24E3">
              <w:rPr>
                <w:sz w:val="28"/>
                <w:szCs w:val="22"/>
              </w:rPr>
              <w:t xml:space="preserve"> x Гр. </w:t>
            </w:r>
            <w:r>
              <w:rPr>
                <w:sz w:val="28"/>
                <w:szCs w:val="22"/>
              </w:rPr>
              <w:t>7</w:t>
            </w:r>
          </w:p>
        </w:tc>
        <w:tc>
          <w:tcPr>
            <w:tcW w:w="63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9</w:t>
            </w:r>
          </w:p>
        </w:tc>
        <w:tc>
          <w:tcPr>
            <w:tcW w:w="714" w:type="pct"/>
          </w:tcPr>
          <w:p w:rsidR="00781E9A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  <w:r w:rsidRPr="00DA24E3">
              <w:rPr>
                <w:sz w:val="28"/>
                <w:szCs w:val="22"/>
              </w:rPr>
              <w:t xml:space="preserve"> = Гр. </w:t>
            </w:r>
            <w:r>
              <w:rPr>
                <w:sz w:val="28"/>
                <w:szCs w:val="22"/>
              </w:rPr>
              <w:t>8</w:t>
            </w:r>
            <w:r w:rsidRPr="00DA24E3">
              <w:rPr>
                <w:sz w:val="28"/>
                <w:szCs w:val="22"/>
              </w:rPr>
              <w:t xml:space="preserve"> x </w:t>
            </w:r>
          </w:p>
          <w:p w:rsidR="00781E9A" w:rsidRPr="00DA24E3" w:rsidRDefault="00781E9A" w:rsidP="00781E9A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 xml:space="preserve">Гр. </w:t>
            </w:r>
            <w:r>
              <w:rPr>
                <w:sz w:val="28"/>
                <w:szCs w:val="22"/>
              </w:rPr>
              <w:t>9</w:t>
            </w:r>
          </w:p>
        </w:tc>
      </w:tr>
      <w:tr w:rsidR="00781E9A" w:rsidRPr="00DA24E3" w:rsidTr="00781E9A">
        <w:trPr>
          <w:trHeight w:val="333"/>
        </w:trPr>
        <w:tc>
          <w:tcPr>
            <w:tcW w:w="23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3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561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7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6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519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63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71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781E9A" w:rsidRPr="00DA24E3" w:rsidTr="00781E9A">
        <w:trPr>
          <w:trHeight w:val="333"/>
        </w:trPr>
        <w:tc>
          <w:tcPr>
            <w:tcW w:w="23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5" w:type="pct"/>
            <w:gridSpan w:val="2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Итого расходов</w:t>
            </w:r>
          </w:p>
        </w:tc>
        <w:tc>
          <w:tcPr>
            <w:tcW w:w="477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6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47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519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635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714" w:type="pct"/>
          </w:tcPr>
          <w:p w:rsidR="00781E9A" w:rsidRPr="00DA24E3" w:rsidRDefault="00781E9A" w:rsidP="00781E9A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261120" w:rsidRPr="00BA5252" w:rsidRDefault="00CD401E" w:rsidP="007856BC">
      <w:pPr>
        <w:widowControl w:val="0"/>
        <w:autoSpaceDE w:val="0"/>
        <w:autoSpaceDN w:val="0"/>
        <w:ind w:firstLine="720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1</w:t>
      </w:r>
      <w:r w:rsidR="00261120" w:rsidRPr="00BA5252">
        <w:rPr>
          <w:sz w:val="24"/>
          <w:szCs w:val="22"/>
        </w:rPr>
        <w:t xml:space="preserve"> Указывается вид расходов хранения Запасов.</w:t>
      </w:r>
    </w:p>
    <w:p w:rsidR="00261120" w:rsidRPr="00BA5252" w:rsidRDefault="00CD401E" w:rsidP="007856BC">
      <w:pPr>
        <w:widowControl w:val="0"/>
        <w:autoSpaceDE w:val="0"/>
        <w:autoSpaceDN w:val="0"/>
        <w:ind w:firstLine="720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2</w:t>
      </w:r>
      <w:r w:rsidR="00261120" w:rsidRPr="00BA5252">
        <w:rPr>
          <w:sz w:val="24"/>
          <w:szCs w:val="22"/>
        </w:rPr>
        <w:t xml:space="preserve"> Прилагается обоснование стоимости расходов хранения Запасов. </w:t>
      </w:r>
    </w:p>
    <w:p w:rsidR="00261120" w:rsidRPr="00BA5252" w:rsidRDefault="00CD401E" w:rsidP="007856BC">
      <w:pPr>
        <w:widowControl w:val="0"/>
        <w:autoSpaceDE w:val="0"/>
        <w:autoSpaceDN w:val="0"/>
        <w:ind w:firstLine="720"/>
        <w:rPr>
          <w:sz w:val="24"/>
          <w:szCs w:val="22"/>
        </w:rPr>
      </w:pPr>
      <w:r w:rsidRPr="00BA5252">
        <w:rPr>
          <w:sz w:val="24"/>
          <w:szCs w:val="22"/>
          <w:vertAlign w:val="superscript"/>
        </w:rPr>
        <w:t>3</w:t>
      </w:r>
      <w:r w:rsidR="00261120" w:rsidRPr="00BA5252">
        <w:rPr>
          <w:sz w:val="24"/>
          <w:szCs w:val="22"/>
        </w:rPr>
        <w:t xml:space="preserve"> Среднегодовой индекс потребительских цен (либо индекс роста доходов).</w:t>
      </w:r>
    </w:p>
    <w:p w:rsidR="00BA5252" w:rsidRDefault="00BA5252" w:rsidP="00CD401E">
      <w:pPr>
        <w:widowControl w:val="0"/>
        <w:autoSpaceDE w:val="0"/>
        <w:autoSpaceDN w:val="0"/>
        <w:ind w:firstLine="720"/>
        <w:rPr>
          <w:sz w:val="28"/>
          <w:szCs w:val="22"/>
        </w:rPr>
      </w:pPr>
    </w:p>
    <w:p w:rsidR="00261120" w:rsidRPr="00261120" w:rsidRDefault="00261120" w:rsidP="00BA5252">
      <w:pPr>
        <w:widowControl w:val="0"/>
        <w:autoSpaceDE w:val="0"/>
        <w:autoSpaceDN w:val="0"/>
        <w:rPr>
          <w:sz w:val="28"/>
          <w:szCs w:val="22"/>
        </w:rPr>
      </w:pPr>
      <w:r w:rsidRPr="00261120">
        <w:rPr>
          <w:sz w:val="28"/>
          <w:szCs w:val="22"/>
        </w:rPr>
        <w:t>Приложение: на ____ л.</w:t>
      </w:r>
    </w:p>
    <w:p w:rsidR="00261120" w:rsidRPr="00261120" w:rsidRDefault="00261120" w:rsidP="00BA5252">
      <w:pPr>
        <w:widowControl w:val="0"/>
        <w:autoSpaceDE w:val="0"/>
        <w:autoSpaceDN w:val="0"/>
        <w:rPr>
          <w:sz w:val="28"/>
          <w:szCs w:val="22"/>
        </w:rPr>
      </w:pPr>
    </w:p>
    <w:p w:rsidR="00261120" w:rsidRPr="00261120" w:rsidRDefault="00261120" w:rsidP="00BA5252">
      <w:pPr>
        <w:widowControl w:val="0"/>
        <w:autoSpaceDE w:val="0"/>
        <w:autoSpaceDN w:val="0"/>
        <w:rPr>
          <w:sz w:val="28"/>
          <w:szCs w:val="22"/>
        </w:rPr>
      </w:pPr>
      <w:r w:rsidRPr="00261120">
        <w:rPr>
          <w:sz w:val="28"/>
          <w:szCs w:val="22"/>
        </w:rPr>
        <w:t>Руководитель уполномоченного учреждения</w:t>
      </w:r>
    </w:p>
    <w:p w:rsidR="00DA24E3" w:rsidRPr="00DA24E3" w:rsidRDefault="00261120" w:rsidP="00BA5252">
      <w:pPr>
        <w:widowControl w:val="0"/>
        <w:autoSpaceDE w:val="0"/>
        <w:autoSpaceDN w:val="0"/>
        <w:rPr>
          <w:sz w:val="28"/>
          <w:szCs w:val="22"/>
        </w:rPr>
        <w:sectPr w:rsidR="00DA24E3" w:rsidRPr="00DA24E3" w:rsidSect="00633948">
          <w:pgSz w:w="16838" w:h="11905" w:orient="landscape"/>
          <w:pgMar w:top="1134" w:right="567" w:bottom="1134" w:left="1418" w:header="709" w:footer="709" w:gutter="0"/>
          <w:cols w:space="720"/>
          <w:titlePg/>
          <w:docGrid w:linePitch="272"/>
        </w:sectPr>
      </w:pPr>
      <w:r w:rsidRPr="00261120">
        <w:rPr>
          <w:sz w:val="28"/>
          <w:szCs w:val="22"/>
        </w:rPr>
        <w:t>Исполнитель</w:t>
      </w:r>
    </w:p>
    <w:p w:rsidR="00DA24E3" w:rsidRPr="00DA24E3" w:rsidRDefault="00DA24E3" w:rsidP="00CD401E">
      <w:pPr>
        <w:widowControl w:val="0"/>
        <w:autoSpaceDE w:val="0"/>
        <w:autoSpaceDN w:val="0"/>
        <w:spacing w:line="240" w:lineRule="exact"/>
        <w:ind w:left="5387"/>
        <w:outlineLvl w:val="1"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6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DA24E3" w:rsidRPr="00DA24E3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6F10F3" w:rsidRDefault="006F10F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6F10F3" w:rsidRPr="00DA24E3" w:rsidRDefault="006F10F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CD401E" w:rsidRDefault="00DA24E3" w:rsidP="00CD401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6" w:name="P1114"/>
      <w:bookmarkEnd w:id="6"/>
      <w:r w:rsidRPr="00CD401E">
        <w:rPr>
          <w:b/>
          <w:sz w:val="28"/>
          <w:szCs w:val="22"/>
        </w:rPr>
        <w:t>РАСЧЕТ</w:t>
      </w:r>
    </w:p>
    <w:p w:rsidR="00DA24E3" w:rsidRPr="00DA24E3" w:rsidRDefault="00DA24E3" w:rsidP="00CD401E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стоимости восполнения </w:t>
      </w:r>
      <w:r w:rsidR="00261120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материально-технических</w:t>
      </w:r>
    </w:p>
    <w:p w:rsidR="00BA5252" w:rsidRPr="00DA24E3" w:rsidRDefault="00261120" w:rsidP="00BA5252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>
        <w:rPr>
          <w:sz w:val="28"/>
          <w:szCs w:val="22"/>
        </w:rPr>
        <w:t>средств</w:t>
      </w:r>
      <w:r w:rsidR="00DA24E3" w:rsidRPr="00DA24E3">
        <w:rPr>
          <w:sz w:val="28"/>
          <w:szCs w:val="22"/>
        </w:rPr>
        <w:t xml:space="preserve"> н</w:t>
      </w:r>
      <w:r w:rsidR="00BA5252">
        <w:rPr>
          <w:sz w:val="28"/>
          <w:szCs w:val="22"/>
        </w:rPr>
        <w:t xml:space="preserve">а </w:t>
      </w:r>
      <w:r w:rsidR="00BA5252" w:rsidRPr="00BA5252">
        <w:rPr>
          <w:sz w:val="28"/>
          <w:szCs w:val="22"/>
          <w:u w:val="single"/>
        </w:rPr>
        <w:t>_________________________</w:t>
      </w:r>
      <w:r w:rsidR="00DA24E3" w:rsidRPr="00DA24E3">
        <w:rPr>
          <w:sz w:val="28"/>
          <w:szCs w:val="22"/>
        </w:rPr>
        <w:t xml:space="preserve"> год</w:t>
      </w:r>
      <w:r w:rsidR="00BA5252">
        <w:rPr>
          <w:sz w:val="28"/>
          <w:szCs w:val="22"/>
        </w:rPr>
        <w:t xml:space="preserve"> по состоянию на 01 июня </w:t>
      </w:r>
    </w:p>
    <w:p w:rsidR="00DA24E3" w:rsidRPr="00BA5252" w:rsidRDefault="00DA24E3" w:rsidP="00BA5252">
      <w:pPr>
        <w:widowControl w:val="0"/>
        <w:autoSpaceDE w:val="0"/>
        <w:autoSpaceDN w:val="0"/>
        <w:spacing w:line="240" w:lineRule="exact"/>
        <w:ind w:firstLine="2552"/>
        <w:rPr>
          <w:szCs w:val="22"/>
        </w:rPr>
      </w:pPr>
      <w:r w:rsidRPr="00BA5252">
        <w:rPr>
          <w:szCs w:val="22"/>
        </w:rPr>
        <w:t>(очередной финансовый год)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1418"/>
        <w:gridCol w:w="850"/>
        <w:gridCol w:w="1276"/>
        <w:gridCol w:w="992"/>
        <w:gridCol w:w="1559"/>
        <w:gridCol w:w="1276"/>
      </w:tblGrid>
      <w:tr w:rsidR="00DA24E3" w:rsidRPr="00DA24E3" w:rsidTr="006F10F3">
        <w:tc>
          <w:tcPr>
            <w:tcW w:w="988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D401E">
              <w:rPr>
                <w:sz w:val="28"/>
                <w:szCs w:val="22"/>
              </w:rPr>
              <w:t xml:space="preserve">по номенклатуре </w:t>
            </w:r>
            <w:r w:rsidR="00DA24E3" w:rsidRPr="00CD401E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141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Ед. изм.</w:t>
            </w:r>
          </w:p>
        </w:tc>
        <w:tc>
          <w:tcPr>
            <w:tcW w:w="1276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Количество </w:t>
            </w:r>
            <w:r w:rsidR="00DA24E3" w:rsidRPr="00CD401E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Цена, руб. </w:t>
            </w:r>
            <w:r w:rsidR="00DA24E3" w:rsidRPr="00CD401E">
              <w:rPr>
                <w:sz w:val="28"/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Стоимость, руб.</w:t>
            </w:r>
          </w:p>
        </w:tc>
        <w:tc>
          <w:tcPr>
            <w:tcW w:w="1276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Основание </w:t>
            </w:r>
            <w:r w:rsidR="00DA24E3" w:rsidRPr="00CD401E">
              <w:rPr>
                <w:sz w:val="28"/>
                <w:szCs w:val="22"/>
                <w:vertAlign w:val="superscript"/>
              </w:rPr>
              <w:t>4</w:t>
            </w:r>
          </w:p>
        </w:tc>
      </w:tr>
      <w:tr w:rsidR="00DA24E3" w:rsidRPr="00DA24E3" w:rsidTr="006F10F3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141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85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4</w:t>
            </w: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5</w:t>
            </w:r>
          </w:p>
        </w:tc>
        <w:tc>
          <w:tcPr>
            <w:tcW w:w="99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6</w:t>
            </w:r>
          </w:p>
        </w:tc>
        <w:tc>
          <w:tcPr>
            <w:tcW w:w="155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7 = Гр. 5 x Гр. 6</w:t>
            </w: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8</w:t>
            </w:r>
          </w:p>
        </w:tc>
      </w:tr>
      <w:tr w:rsidR="00DA24E3" w:rsidRPr="00DA24E3" w:rsidTr="006F10F3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85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55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6F10F3">
        <w:tc>
          <w:tcPr>
            <w:tcW w:w="98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Всего</w:t>
            </w:r>
          </w:p>
        </w:tc>
        <w:tc>
          <w:tcPr>
            <w:tcW w:w="141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41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850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992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55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276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CD401E" w:rsidRPr="00BA5252" w:rsidRDefault="00BA5252" w:rsidP="00BA5252">
      <w:pPr>
        <w:widowControl w:val="0"/>
        <w:autoSpaceDE w:val="0"/>
        <w:autoSpaceDN w:val="0"/>
        <w:contextualSpacing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DA24E3" w:rsidRPr="00BA5252" w:rsidRDefault="00CD401E" w:rsidP="00BA5252">
      <w:pPr>
        <w:widowControl w:val="0"/>
        <w:autoSpaceDE w:val="0"/>
        <w:autoSpaceDN w:val="0"/>
        <w:ind w:firstLine="540"/>
        <w:contextualSpacing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1</w:t>
      </w:r>
      <w:r w:rsidR="00DA24E3" w:rsidRPr="00BA5252">
        <w:rPr>
          <w:sz w:val="24"/>
          <w:szCs w:val="24"/>
        </w:rPr>
        <w:t xml:space="preserve"> Указывается номер позиции по утвержденной Номенклатуре и объему </w:t>
      </w:r>
      <w:r w:rsidR="00261120" w:rsidRPr="00BA5252">
        <w:rPr>
          <w:sz w:val="24"/>
          <w:szCs w:val="24"/>
        </w:rPr>
        <w:t>Запасов</w:t>
      </w:r>
      <w:r w:rsidR="00DA24E3" w:rsidRPr="00BA5252">
        <w:rPr>
          <w:sz w:val="24"/>
          <w:szCs w:val="24"/>
        </w:rPr>
        <w:t>.</w:t>
      </w:r>
    </w:p>
    <w:p w:rsidR="00DA24E3" w:rsidRPr="00BA5252" w:rsidRDefault="00CD401E" w:rsidP="00BA5252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2</w:t>
      </w:r>
      <w:r w:rsidR="00BA5252">
        <w:rPr>
          <w:sz w:val="24"/>
          <w:szCs w:val="24"/>
        </w:rPr>
        <w:t xml:space="preserve"> </w:t>
      </w:r>
      <w:r w:rsidR="00DA24E3" w:rsidRPr="00BA5252">
        <w:rPr>
          <w:sz w:val="24"/>
          <w:szCs w:val="24"/>
        </w:rPr>
        <w:t xml:space="preserve">Указывается количество </w:t>
      </w:r>
      <w:r w:rsidR="00261120" w:rsidRPr="00BA5252">
        <w:rPr>
          <w:sz w:val="24"/>
          <w:szCs w:val="24"/>
        </w:rPr>
        <w:t>материально-технических средств</w:t>
      </w:r>
      <w:r w:rsidR="00DA24E3" w:rsidRPr="00BA5252">
        <w:rPr>
          <w:sz w:val="24"/>
          <w:szCs w:val="24"/>
        </w:rPr>
        <w:t xml:space="preserve">, необходимое для закупки </w:t>
      </w:r>
      <w:r w:rsidR="00BA5252">
        <w:rPr>
          <w:sz w:val="24"/>
          <w:szCs w:val="24"/>
        </w:rPr>
        <w:br/>
      </w:r>
      <w:r w:rsidR="00DA24E3" w:rsidRPr="00BA5252">
        <w:rPr>
          <w:sz w:val="24"/>
          <w:szCs w:val="24"/>
        </w:rPr>
        <w:t xml:space="preserve">при </w:t>
      </w:r>
      <w:r w:rsidR="00261120" w:rsidRPr="00BA5252">
        <w:rPr>
          <w:sz w:val="24"/>
          <w:szCs w:val="24"/>
        </w:rPr>
        <w:t>восполнении</w:t>
      </w:r>
      <w:r w:rsidR="00DA24E3" w:rsidRPr="00BA5252">
        <w:rPr>
          <w:sz w:val="24"/>
          <w:szCs w:val="24"/>
        </w:rPr>
        <w:t xml:space="preserve"> </w:t>
      </w:r>
      <w:r w:rsidR="00261120" w:rsidRPr="00BA5252">
        <w:rPr>
          <w:sz w:val="24"/>
          <w:szCs w:val="24"/>
        </w:rPr>
        <w:t>Запасов</w:t>
      </w:r>
      <w:r w:rsidR="00DA24E3" w:rsidRPr="00BA5252">
        <w:rPr>
          <w:sz w:val="24"/>
          <w:szCs w:val="24"/>
        </w:rPr>
        <w:t>.</w:t>
      </w:r>
    </w:p>
    <w:p w:rsidR="00DA24E3" w:rsidRPr="00BA5252" w:rsidRDefault="00CD401E" w:rsidP="00BA5252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3</w:t>
      </w:r>
      <w:r w:rsidR="00DA24E3" w:rsidRPr="00BA5252">
        <w:rPr>
          <w:sz w:val="24"/>
          <w:szCs w:val="24"/>
        </w:rPr>
        <w:t xml:space="preserve"> Указывается цена </w:t>
      </w:r>
      <w:r w:rsidR="00261120" w:rsidRPr="00BA5252">
        <w:rPr>
          <w:sz w:val="24"/>
          <w:szCs w:val="24"/>
        </w:rPr>
        <w:t>материально-технических средств</w:t>
      </w:r>
      <w:r w:rsidR="00DA24E3" w:rsidRPr="00BA5252">
        <w:rPr>
          <w:sz w:val="24"/>
          <w:szCs w:val="24"/>
        </w:rPr>
        <w:t>, определяемая методом сопоставимых рыночных цен (анализа рынка). Обоснование цен прилагается к расчету.</w:t>
      </w:r>
    </w:p>
    <w:p w:rsidR="00DA24E3" w:rsidRPr="00BA5252" w:rsidRDefault="00CD401E" w:rsidP="00BA5252">
      <w:pPr>
        <w:widowControl w:val="0"/>
        <w:autoSpaceDE w:val="0"/>
        <w:autoSpaceDN w:val="0"/>
        <w:spacing w:before="280"/>
        <w:ind w:firstLine="540"/>
        <w:contextualSpacing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4</w:t>
      </w:r>
      <w:r w:rsidR="00DA24E3" w:rsidRPr="00BA5252">
        <w:rPr>
          <w:sz w:val="24"/>
          <w:szCs w:val="24"/>
        </w:rPr>
        <w:t xml:space="preserve"> Указываются реквизиты соответствующих документов, на основании которых израсходованы (использованы) или списаны </w:t>
      </w:r>
      <w:r w:rsidR="00261120" w:rsidRPr="00BA5252">
        <w:rPr>
          <w:sz w:val="24"/>
          <w:szCs w:val="24"/>
        </w:rPr>
        <w:t>материально-технические средства</w:t>
      </w:r>
      <w:r w:rsidR="00DA24E3" w:rsidRPr="00BA5252">
        <w:rPr>
          <w:sz w:val="24"/>
          <w:szCs w:val="24"/>
        </w:rPr>
        <w:t>. Документы прилагаются к расчету.</w:t>
      </w:r>
    </w:p>
    <w:p w:rsidR="00DA24E3" w:rsidRPr="00DA24E3" w:rsidRDefault="00DA24E3" w:rsidP="007856BC">
      <w:pPr>
        <w:widowControl w:val="0"/>
        <w:autoSpaceDE w:val="0"/>
        <w:autoSpaceDN w:val="0"/>
        <w:contextualSpacing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contextualSpacing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DA24E3" w:rsidRPr="00DA24E3" w:rsidRDefault="00DA24E3" w:rsidP="00BA5252">
      <w:pPr>
        <w:widowControl w:val="0"/>
        <w:autoSpaceDE w:val="0"/>
        <w:autoSpaceDN w:val="0"/>
        <w:contextualSpacing/>
        <w:jc w:val="both"/>
        <w:rPr>
          <w:sz w:val="28"/>
          <w:szCs w:val="22"/>
        </w:rPr>
      </w:pPr>
    </w:p>
    <w:p w:rsidR="00DA24E3" w:rsidRPr="00DA24E3" w:rsidRDefault="00DA24E3" w:rsidP="00BA5252">
      <w:pPr>
        <w:widowControl w:val="0"/>
        <w:autoSpaceDE w:val="0"/>
        <w:autoSpaceDN w:val="0"/>
        <w:contextualSpacing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7856BC" w:rsidRDefault="00DA24E3" w:rsidP="00BA5252">
      <w:pPr>
        <w:widowControl w:val="0"/>
        <w:autoSpaceDE w:val="0"/>
        <w:autoSpaceDN w:val="0"/>
        <w:contextualSpacing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7228E5" w:rsidRDefault="007228E5" w:rsidP="00CD401E">
      <w:pPr>
        <w:widowControl w:val="0"/>
        <w:autoSpaceDE w:val="0"/>
        <w:autoSpaceDN w:val="0"/>
        <w:spacing w:line="240" w:lineRule="exact"/>
        <w:ind w:left="5387"/>
        <w:contextualSpacing/>
        <w:rPr>
          <w:sz w:val="28"/>
          <w:szCs w:val="22"/>
        </w:rPr>
        <w:sectPr w:rsidR="007228E5" w:rsidSect="007228E5">
          <w:pgSz w:w="11906" w:h="16838" w:code="9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DA24E3" w:rsidRPr="00DA24E3" w:rsidRDefault="00DA24E3" w:rsidP="00CD401E">
      <w:pPr>
        <w:widowControl w:val="0"/>
        <w:autoSpaceDE w:val="0"/>
        <w:autoSpaceDN w:val="0"/>
        <w:spacing w:line="240" w:lineRule="exact"/>
        <w:ind w:left="5387"/>
        <w:contextualSpacing/>
        <w:rPr>
          <w:sz w:val="28"/>
          <w:szCs w:val="22"/>
        </w:rPr>
      </w:pPr>
      <w:r w:rsidRPr="00DA24E3">
        <w:rPr>
          <w:sz w:val="28"/>
          <w:szCs w:val="22"/>
        </w:rPr>
        <w:lastRenderedPageBreak/>
        <w:t>Приложение 7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к Методике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расчета стоимости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создания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 xml:space="preserve">и содержания в целях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гражданской</w:t>
      </w:r>
      <w:r w:rsidR="00E92029">
        <w:rPr>
          <w:sz w:val="28"/>
          <w:szCs w:val="22"/>
        </w:rPr>
        <w:t xml:space="preserve"> </w:t>
      </w:r>
      <w:r w:rsidRPr="00BF097E">
        <w:rPr>
          <w:sz w:val="28"/>
          <w:szCs w:val="22"/>
        </w:rPr>
        <w:t>обороны Запасов</w:t>
      </w:r>
      <w:r w:rsidR="00E92029">
        <w:rPr>
          <w:sz w:val="28"/>
          <w:szCs w:val="22"/>
        </w:rPr>
        <w:t xml:space="preserve"> </w:t>
      </w:r>
    </w:p>
    <w:p w:rsidR="00CD401E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 xml:space="preserve">материально-технических средств </w:t>
      </w:r>
    </w:p>
    <w:p w:rsidR="00DA24E3" w:rsidRPr="00DA24E3" w:rsidRDefault="00BF097E" w:rsidP="00CD401E">
      <w:pPr>
        <w:widowControl w:val="0"/>
        <w:autoSpaceDE w:val="0"/>
        <w:autoSpaceDN w:val="0"/>
        <w:spacing w:line="240" w:lineRule="exact"/>
        <w:ind w:left="5387"/>
        <w:rPr>
          <w:sz w:val="28"/>
          <w:szCs w:val="22"/>
        </w:rPr>
      </w:pPr>
      <w:r w:rsidRPr="00BF097E">
        <w:rPr>
          <w:sz w:val="28"/>
          <w:szCs w:val="22"/>
        </w:rPr>
        <w:t>города Перми</w:t>
      </w:r>
    </w:p>
    <w:p w:rsid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CD401E" w:rsidRDefault="00CD401E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CD401E" w:rsidRPr="00DA24E3" w:rsidRDefault="00CD401E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CD401E" w:rsidRDefault="00DA24E3" w:rsidP="00CD401E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2"/>
        </w:rPr>
      </w:pPr>
      <w:bookmarkStart w:id="7" w:name="P1180"/>
      <w:bookmarkEnd w:id="7"/>
      <w:r w:rsidRPr="00CD401E">
        <w:rPr>
          <w:b/>
          <w:sz w:val="28"/>
          <w:szCs w:val="22"/>
        </w:rPr>
        <w:t>РАСЧЕТ</w:t>
      </w:r>
    </w:p>
    <w:p w:rsidR="00DA24E3" w:rsidRPr="00DA24E3" w:rsidRDefault="00DA24E3" w:rsidP="00CD401E">
      <w:pPr>
        <w:widowControl w:val="0"/>
        <w:autoSpaceDE w:val="0"/>
        <w:autoSpaceDN w:val="0"/>
        <w:spacing w:line="240" w:lineRule="exact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стоимости обслуживания </w:t>
      </w:r>
      <w:r w:rsidR="00261120">
        <w:rPr>
          <w:sz w:val="28"/>
          <w:szCs w:val="22"/>
        </w:rPr>
        <w:t>Запасов</w:t>
      </w:r>
      <w:r w:rsidRPr="00DA24E3">
        <w:rPr>
          <w:sz w:val="28"/>
          <w:szCs w:val="22"/>
        </w:rPr>
        <w:t xml:space="preserve"> материально-технических</w:t>
      </w:r>
    </w:p>
    <w:p w:rsidR="00BA5252" w:rsidRDefault="00DA24E3" w:rsidP="00BA5252">
      <w:pPr>
        <w:widowControl w:val="0"/>
        <w:autoSpaceDE w:val="0"/>
        <w:autoSpaceDN w:val="0"/>
        <w:jc w:val="center"/>
        <w:rPr>
          <w:sz w:val="28"/>
          <w:szCs w:val="22"/>
        </w:rPr>
      </w:pPr>
      <w:r w:rsidRPr="00DA24E3">
        <w:rPr>
          <w:sz w:val="28"/>
          <w:szCs w:val="22"/>
        </w:rPr>
        <w:t xml:space="preserve">ресурсов </w:t>
      </w:r>
      <w:r w:rsidR="00BA5252" w:rsidRPr="00BA5252">
        <w:rPr>
          <w:sz w:val="28"/>
          <w:szCs w:val="22"/>
        </w:rPr>
        <w:t>на _________________________ год по состоянию на 01 июня</w:t>
      </w:r>
    </w:p>
    <w:p w:rsidR="00DA24E3" w:rsidRPr="00BA5252" w:rsidRDefault="00DA24E3" w:rsidP="00BA5252">
      <w:pPr>
        <w:widowControl w:val="0"/>
        <w:autoSpaceDE w:val="0"/>
        <w:autoSpaceDN w:val="0"/>
        <w:ind w:firstLine="2552"/>
      </w:pPr>
      <w:r w:rsidRPr="00BA5252">
        <w:t>(очередной финансовый год)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2268"/>
        <w:gridCol w:w="1701"/>
        <w:gridCol w:w="1843"/>
      </w:tblGrid>
      <w:tr w:rsidR="00DA24E3" w:rsidRPr="00DA24E3" w:rsidTr="00CD401E">
        <w:tc>
          <w:tcPr>
            <w:tcW w:w="1129" w:type="dxa"/>
          </w:tcPr>
          <w:p w:rsidR="00DA24E3" w:rsidRPr="00DA24E3" w:rsidRDefault="00940895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Наименование мероприятия </w:t>
            </w:r>
            <w:r w:rsidR="00DA24E3" w:rsidRPr="00CD401E">
              <w:rPr>
                <w:sz w:val="28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Применяемый метод расчета </w:t>
            </w:r>
            <w:r w:rsidR="00DA24E3" w:rsidRPr="00CD401E">
              <w:rPr>
                <w:sz w:val="28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Стоимость, руб.</w:t>
            </w:r>
          </w:p>
        </w:tc>
        <w:tc>
          <w:tcPr>
            <w:tcW w:w="1843" w:type="dxa"/>
          </w:tcPr>
          <w:p w:rsidR="00DA24E3" w:rsidRPr="00DA24E3" w:rsidRDefault="00CD401E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Основание </w:t>
            </w:r>
            <w:r w:rsidR="00DA24E3" w:rsidRPr="00CD401E">
              <w:rPr>
                <w:sz w:val="28"/>
                <w:szCs w:val="22"/>
                <w:vertAlign w:val="superscript"/>
              </w:rPr>
              <w:t>3</w:t>
            </w:r>
          </w:p>
        </w:tc>
      </w:tr>
      <w:tr w:rsidR="00DA24E3" w:rsidRPr="00DA24E3" w:rsidTr="00CD401E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1</w:t>
            </w:r>
          </w:p>
        </w:tc>
        <w:tc>
          <w:tcPr>
            <w:tcW w:w="297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2</w:t>
            </w:r>
          </w:p>
        </w:tc>
        <w:tc>
          <w:tcPr>
            <w:tcW w:w="226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3</w:t>
            </w:r>
          </w:p>
        </w:tc>
        <w:tc>
          <w:tcPr>
            <w:tcW w:w="170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4</w:t>
            </w:r>
          </w:p>
        </w:tc>
        <w:tc>
          <w:tcPr>
            <w:tcW w:w="184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jc w:val="center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5</w:t>
            </w:r>
          </w:p>
        </w:tc>
      </w:tr>
      <w:tr w:rsidR="00DA24E3" w:rsidRPr="00DA24E3" w:rsidTr="00CD401E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97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26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70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  <w:tr w:rsidR="00DA24E3" w:rsidRPr="00DA24E3" w:rsidTr="00CD401E">
        <w:tc>
          <w:tcPr>
            <w:tcW w:w="1129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  <w:r w:rsidRPr="00DA24E3">
              <w:rPr>
                <w:sz w:val="28"/>
                <w:szCs w:val="22"/>
              </w:rPr>
              <w:t>Всего</w:t>
            </w:r>
          </w:p>
        </w:tc>
        <w:tc>
          <w:tcPr>
            <w:tcW w:w="2977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2268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701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  <w:tc>
          <w:tcPr>
            <w:tcW w:w="1843" w:type="dxa"/>
          </w:tcPr>
          <w:p w:rsidR="00DA24E3" w:rsidRPr="00DA24E3" w:rsidRDefault="00DA24E3" w:rsidP="00DA24E3">
            <w:pPr>
              <w:widowControl w:val="0"/>
              <w:autoSpaceDE w:val="0"/>
              <w:autoSpaceDN w:val="0"/>
              <w:rPr>
                <w:sz w:val="28"/>
                <w:szCs w:val="22"/>
              </w:rPr>
            </w:pPr>
          </w:p>
        </w:tc>
      </w:tr>
    </w:tbl>
    <w:p w:rsidR="00CD401E" w:rsidRPr="00BA5252" w:rsidRDefault="00BA5252" w:rsidP="00BA5252">
      <w:pPr>
        <w:widowControl w:val="0"/>
        <w:autoSpaceDE w:val="0"/>
        <w:autoSpaceDN w:val="0"/>
        <w:jc w:val="both"/>
        <w:rPr>
          <w:sz w:val="28"/>
          <w:szCs w:val="22"/>
          <w:u w:val="single"/>
        </w:rPr>
      </w:pP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  <w:r>
        <w:rPr>
          <w:sz w:val="28"/>
          <w:szCs w:val="22"/>
          <w:u w:val="single"/>
        </w:rPr>
        <w:tab/>
      </w:r>
    </w:p>
    <w:p w:rsidR="00DA24E3" w:rsidRPr="00BA5252" w:rsidRDefault="00CD401E" w:rsidP="007856B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1</w:t>
      </w:r>
      <w:r w:rsidR="00DA24E3" w:rsidRPr="00BA5252">
        <w:rPr>
          <w:sz w:val="24"/>
          <w:szCs w:val="24"/>
        </w:rPr>
        <w:t xml:space="preserve"> Указываются планируемые мероприятия в соответствии с результатами инвентаризации, осмотров, проверок.</w:t>
      </w:r>
    </w:p>
    <w:p w:rsidR="00DA24E3" w:rsidRPr="00BA5252" w:rsidRDefault="00CD401E" w:rsidP="007856B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2</w:t>
      </w:r>
      <w:r w:rsidR="00DA24E3" w:rsidRPr="00BA5252">
        <w:rPr>
          <w:sz w:val="24"/>
          <w:szCs w:val="24"/>
        </w:rPr>
        <w:t xml:space="preserve"> Указывается метод расчета, учитывающий особенности планируемого мероприятия.</w:t>
      </w:r>
    </w:p>
    <w:p w:rsidR="00DA24E3" w:rsidRPr="00BA5252" w:rsidRDefault="00CD401E" w:rsidP="007856B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A5252">
        <w:rPr>
          <w:sz w:val="24"/>
          <w:szCs w:val="24"/>
          <w:vertAlign w:val="superscript"/>
        </w:rPr>
        <w:t>3</w:t>
      </w:r>
      <w:r w:rsidR="00DA24E3" w:rsidRPr="00BA5252">
        <w:rPr>
          <w:sz w:val="24"/>
          <w:szCs w:val="24"/>
        </w:rPr>
        <w:t xml:space="preserve"> Указываются реквизиты соответствующих документов, на основании которых приняты решения о проведении мероприятий по обслуживанию </w:t>
      </w:r>
      <w:r w:rsidR="00261120" w:rsidRPr="00BA5252">
        <w:rPr>
          <w:sz w:val="24"/>
          <w:szCs w:val="24"/>
        </w:rPr>
        <w:t xml:space="preserve">Запасов </w:t>
      </w:r>
      <w:r w:rsidR="00DA24E3" w:rsidRPr="00BA5252">
        <w:rPr>
          <w:sz w:val="24"/>
          <w:szCs w:val="24"/>
        </w:rPr>
        <w:t>в соответствии с результатами инвентаризации, осмотров, проверок.</w:t>
      </w:r>
    </w:p>
    <w:p w:rsidR="00DA24E3" w:rsidRPr="00DA24E3" w:rsidRDefault="00DA24E3" w:rsidP="00DA24E3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5E10D5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Приложение: на ____ л.</w:t>
      </w:r>
    </w:p>
    <w:p w:rsidR="00DA24E3" w:rsidRPr="00DA24E3" w:rsidRDefault="00DA24E3" w:rsidP="005E10D5">
      <w:pPr>
        <w:widowControl w:val="0"/>
        <w:autoSpaceDE w:val="0"/>
        <w:autoSpaceDN w:val="0"/>
        <w:jc w:val="both"/>
        <w:rPr>
          <w:sz w:val="28"/>
          <w:szCs w:val="22"/>
        </w:rPr>
      </w:pPr>
    </w:p>
    <w:p w:rsidR="00DA24E3" w:rsidRPr="00DA24E3" w:rsidRDefault="00DA24E3" w:rsidP="005E10D5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Руководитель уполномоченного учреждения</w:t>
      </w:r>
    </w:p>
    <w:p w:rsidR="00DA24E3" w:rsidRPr="00DA24E3" w:rsidRDefault="00DA24E3" w:rsidP="005E10D5">
      <w:pPr>
        <w:widowControl w:val="0"/>
        <w:autoSpaceDE w:val="0"/>
        <w:autoSpaceDN w:val="0"/>
        <w:jc w:val="both"/>
        <w:rPr>
          <w:sz w:val="28"/>
          <w:szCs w:val="22"/>
        </w:rPr>
      </w:pPr>
      <w:r w:rsidRPr="00DA24E3">
        <w:rPr>
          <w:sz w:val="28"/>
          <w:szCs w:val="22"/>
        </w:rPr>
        <w:t>Исполнитель</w:t>
      </w:r>
    </w:p>
    <w:p w:rsidR="005A0ACE" w:rsidRPr="005A0ACE" w:rsidRDefault="005A0ACE" w:rsidP="0039506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5A0ACE" w:rsidRPr="005A0ACE" w:rsidSect="00220281">
      <w:pgSz w:w="11906" w:h="16838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2B" w:rsidRDefault="005D262B">
      <w:r>
        <w:separator/>
      </w:r>
    </w:p>
  </w:endnote>
  <w:endnote w:type="continuationSeparator" w:id="0">
    <w:p w:rsidR="005D262B" w:rsidRDefault="005D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8B" w:rsidRDefault="000239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8B" w:rsidRDefault="000239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8B" w:rsidRDefault="000239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2B" w:rsidRDefault="005D262B">
      <w:r>
        <w:separator/>
      </w:r>
    </w:p>
  </w:footnote>
  <w:footnote w:type="continuationSeparator" w:id="0">
    <w:p w:rsidR="005D262B" w:rsidRDefault="005D2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8B" w:rsidRDefault="000239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56657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2398B" w:rsidRPr="007228E5" w:rsidRDefault="0002398B">
        <w:pPr>
          <w:pStyle w:val="aa"/>
          <w:jc w:val="center"/>
          <w:rPr>
            <w:sz w:val="28"/>
          </w:rPr>
        </w:pPr>
        <w:r w:rsidRPr="007228E5">
          <w:rPr>
            <w:sz w:val="28"/>
          </w:rPr>
          <w:fldChar w:fldCharType="begin"/>
        </w:r>
        <w:r w:rsidRPr="007228E5">
          <w:rPr>
            <w:sz w:val="28"/>
          </w:rPr>
          <w:instrText>PAGE   \* MERGEFORMAT</w:instrText>
        </w:r>
        <w:r w:rsidRPr="007228E5">
          <w:rPr>
            <w:sz w:val="28"/>
          </w:rPr>
          <w:fldChar w:fldCharType="separate"/>
        </w:r>
        <w:r w:rsidR="009C6000">
          <w:rPr>
            <w:noProof/>
            <w:sz w:val="28"/>
          </w:rPr>
          <w:t>2</w:t>
        </w:r>
        <w:r w:rsidRPr="007228E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98B" w:rsidRPr="00220281" w:rsidRDefault="0002398B">
    <w:pPr>
      <w:pStyle w:val="aa"/>
      <w:jc w:val="center"/>
      <w:rPr>
        <w:sz w:val="28"/>
      </w:rPr>
    </w:pPr>
  </w:p>
  <w:p w:rsidR="0002398B" w:rsidRDefault="000239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45F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3FA2"/>
    <w:multiLevelType w:val="hybridMultilevel"/>
    <w:tmpl w:val="500AE536"/>
    <w:lvl w:ilvl="0" w:tplc="ACB2C8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D0790"/>
    <w:multiLevelType w:val="singleLevel"/>
    <w:tmpl w:val="8C9CBF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350EE2"/>
    <w:multiLevelType w:val="hybridMultilevel"/>
    <w:tmpl w:val="443063FE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0D0BFF"/>
    <w:multiLevelType w:val="hybridMultilevel"/>
    <w:tmpl w:val="90DCCCBE"/>
    <w:lvl w:ilvl="0" w:tplc="B19A09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6B3"/>
    <w:rsid w:val="000009DF"/>
    <w:rsid w:val="00000E0B"/>
    <w:rsid w:val="0000233C"/>
    <w:rsid w:val="00002B06"/>
    <w:rsid w:val="00004D71"/>
    <w:rsid w:val="0000565C"/>
    <w:rsid w:val="00007517"/>
    <w:rsid w:val="00007787"/>
    <w:rsid w:val="0000780E"/>
    <w:rsid w:val="00011530"/>
    <w:rsid w:val="00011C83"/>
    <w:rsid w:val="00012A8C"/>
    <w:rsid w:val="00012D15"/>
    <w:rsid w:val="00013012"/>
    <w:rsid w:val="00013700"/>
    <w:rsid w:val="000148C5"/>
    <w:rsid w:val="000155C5"/>
    <w:rsid w:val="00016026"/>
    <w:rsid w:val="0001608C"/>
    <w:rsid w:val="0002398B"/>
    <w:rsid w:val="00023B08"/>
    <w:rsid w:val="000247FD"/>
    <w:rsid w:val="00025E90"/>
    <w:rsid w:val="00026D76"/>
    <w:rsid w:val="00027149"/>
    <w:rsid w:val="00027802"/>
    <w:rsid w:val="00027B66"/>
    <w:rsid w:val="000346CE"/>
    <w:rsid w:val="00034772"/>
    <w:rsid w:val="00034CBE"/>
    <w:rsid w:val="000352A4"/>
    <w:rsid w:val="000366AF"/>
    <w:rsid w:val="00040057"/>
    <w:rsid w:val="0004058C"/>
    <w:rsid w:val="00040600"/>
    <w:rsid w:val="00040777"/>
    <w:rsid w:val="00040F47"/>
    <w:rsid w:val="00041986"/>
    <w:rsid w:val="00046F99"/>
    <w:rsid w:val="00047758"/>
    <w:rsid w:val="00047792"/>
    <w:rsid w:val="00050B59"/>
    <w:rsid w:val="00051B77"/>
    <w:rsid w:val="000536D4"/>
    <w:rsid w:val="00053C35"/>
    <w:rsid w:val="0005496E"/>
    <w:rsid w:val="00055E59"/>
    <w:rsid w:val="000561F0"/>
    <w:rsid w:val="00057D4A"/>
    <w:rsid w:val="00060702"/>
    <w:rsid w:val="00061A3F"/>
    <w:rsid w:val="00063E03"/>
    <w:rsid w:val="00064DFE"/>
    <w:rsid w:val="0006576B"/>
    <w:rsid w:val="00066521"/>
    <w:rsid w:val="00067277"/>
    <w:rsid w:val="000717A1"/>
    <w:rsid w:val="0007443F"/>
    <w:rsid w:val="0007501E"/>
    <w:rsid w:val="0007571D"/>
    <w:rsid w:val="00076CBA"/>
    <w:rsid w:val="0008166C"/>
    <w:rsid w:val="000818EF"/>
    <w:rsid w:val="00082727"/>
    <w:rsid w:val="00082BBB"/>
    <w:rsid w:val="00083E67"/>
    <w:rsid w:val="000842DE"/>
    <w:rsid w:val="00084789"/>
    <w:rsid w:val="00085084"/>
    <w:rsid w:val="000867B2"/>
    <w:rsid w:val="000877D0"/>
    <w:rsid w:val="0009190D"/>
    <w:rsid w:val="000924B2"/>
    <w:rsid w:val="00094D5D"/>
    <w:rsid w:val="00095348"/>
    <w:rsid w:val="00095582"/>
    <w:rsid w:val="00095824"/>
    <w:rsid w:val="00096997"/>
    <w:rsid w:val="00097055"/>
    <w:rsid w:val="00097965"/>
    <w:rsid w:val="000A0E38"/>
    <w:rsid w:val="000A480F"/>
    <w:rsid w:val="000A4967"/>
    <w:rsid w:val="000B0C94"/>
    <w:rsid w:val="000B18B8"/>
    <w:rsid w:val="000B4636"/>
    <w:rsid w:val="000B6DAB"/>
    <w:rsid w:val="000B7BC6"/>
    <w:rsid w:val="000C01B7"/>
    <w:rsid w:val="000C3CD3"/>
    <w:rsid w:val="000C3ECC"/>
    <w:rsid w:val="000C599D"/>
    <w:rsid w:val="000C7EA7"/>
    <w:rsid w:val="000D2F89"/>
    <w:rsid w:val="000D6DE3"/>
    <w:rsid w:val="000D7CFC"/>
    <w:rsid w:val="000E112F"/>
    <w:rsid w:val="000E16EE"/>
    <w:rsid w:val="000E308A"/>
    <w:rsid w:val="000E3183"/>
    <w:rsid w:val="000E5B71"/>
    <w:rsid w:val="000E69D4"/>
    <w:rsid w:val="000E6A4D"/>
    <w:rsid w:val="000F0318"/>
    <w:rsid w:val="000F1190"/>
    <w:rsid w:val="000F1645"/>
    <w:rsid w:val="000F3E1B"/>
    <w:rsid w:val="000F4419"/>
    <w:rsid w:val="000F6F55"/>
    <w:rsid w:val="00101994"/>
    <w:rsid w:val="00103C52"/>
    <w:rsid w:val="00103E0A"/>
    <w:rsid w:val="00105413"/>
    <w:rsid w:val="00105DC6"/>
    <w:rsid w:val="00106BDF"/>
    <w:rsid w:val="001072DA"/>
    <w:rsid w:val="001072E8"/>
    <w:rsid w:val="00107C4A"/>
    <w:rsid w:val="00110D7A"/>
    <w:rsid w:val="001128E8"/>
    <w:rsid w:val="00112C4D"/>
    <w:rsid w:val="001134E5"/>
    <w:rsid w:val="001135B4"/>
    <w:rsid w:val="00114293"/>
    <w:rsid w:val="00114A1F"/>
    <w:rsid w:val="00121DDD"/>
    <w:rsid w:val="00123906"/>
    <w:rsid w:val="00124F25"/>
    <w:rsid w:val="00125AC5"/>
    <w:rsid w:val="001264BC"/>
    <w:rsid w:val="00126983"/>
    <w:rsid w:val="0012726A"/>
    <w:rsid w:val="001272F4"/>
    <w:rsid w:val="001279AA"/>
    <w:rsid w:val="0013015E"/>
    <w:rsid w:val="001333D2"/>
    <w:rsid w:val="00134886"/>
    <w:rsid w:val="00134F55"/>
    <w:rsid w:val="00135598"/>
    <w:rsid w:val="001368F2"/>
    <w:rsid w:val="0013758C"/>
    <w:rsid w:val="00140B5B"/>
    <w:rsid w:val="00146A11"/>
    <w:rsid w:val="00146FA3"/>
    <w:rsid w:val="001470D3"/>
    <w:rsid w:val="0015173F"/>
    <w:rsid w:val="00153710"/>
    <w:rsid w:val="00153AEF"/>
    <w:rsid w:val="00154BB8"/>
    <w:rsid w:val="00154D3B"/>
    <w:rsid w:val="00157297"/>
    <w:rsid w:val="001577CF"/>
    <w:rsid w:val="001602DD"/>
    <w:rsid w:val="00160A27"/>
    <w:rsid w:val="0016216C"/>
    <w:rsid w:val="00163C06"/>
    <w:rsid w:val="0016591E"/>
    <w:rsid w:val="00165C9A"/>
    <w:rsid w:val="00166F2D"/>
    <w:rsid w:val="00170BCA"/>
    <w:rsid w:val="00171876"/>
    <w:rsid w:val="00172A43"/>
    <w:rsid w:val="001748F7"/>
    <w:rsid w:val="0017605A"/>
    <w:rsid w:val="001773BF"/>
    <w:rsid w:val="001773C2"/>
    <w:rsid w:val="00177BFE"/>
    <w:rsid w:val="00180F7B"/>
    <w:rsid w:val="0018182B"/>
    <w:rsid w:val="00182411"/>
    <w:rsid w:val="0018390B"/>
    <w:rsid w:val="00184081"/>
    <w:rsid w:val="00185953"/>
    <w:rsid w:val="001911A7"/>
    <w:rsid w:val="001912EA"/>
    <w:rsid w:val="00191815"/>
    <w:rsid w:val="00195638"/>
    <w:rsid w:val="001A1280"/>
    <w:rsid w:val="001A260E"/>
    <w:rsid w:val="001A33A1"/>
    <w:rsid w:val="001A4424"/>
    <w:rsid w:val="001A4C59"/>
    <w:rsid w:val="001A4EEB"/>
    <w:rsid w:val="001A530B"/>
    <w:rsid w:val="001A6272"/>
    <w:rsid w:val="001A62D3"/>
    <w:rsid w:val="001B084C"/>
    <w:rsid w:val="001B1234"/>
    <w:rsid w:val="001B3E61"/>
    <w:rsid w:val="001B4991"/>
    <w:rsid w:val="001C1C5A"/>
    <w:rsid w:val="001C1E80"/>
    <w:rsid w:val="001C2D5F"/>
    <w:rsid w:val="001C34F0"/>
    <w:rsid w:val="001C4AF0"/>
    <w:rsid w:val="001C4EF5"/>
    <w:rsid w:val="001D1362"/>
    <w:rsid w:val="001D2D40"/>
    <w:rsid w:val="001D3A7B"/>
    <w:rsid w:val="001D4FC3"/>
    <w:rsid w:val="001D5631"/>
    <w:rsid w:val="001D65F0"/>
    <w:rsid w:val="001D71C1"/>
    <w:rsid w:val="001E07E5"/>
    <w:rsid w:val="001E1EAC"/>
    <w:rsid w:val="001E1ED3"/>
    <w:rsid w:val="001E47DC"/>
    <w:rsid w:val="001E5FC7"/>
    <w:rsid w:val="001E65EF"/>
    <w:rsid w:val="001E78ED"/>
    <w:rsid w:val="001F37A6"/>
    <w:rsid w:val="001F3AFD"/>
    <w:rsid w:val="001F5393"/>
    <w:rsid w:val="001F5C5C"/>
    <w:rsid w:val="001F60C4"/>
    <w:rsid w:val="001F6303"/>
    <w:rsid w:val="001F75FE"/>
    <w:rsid w:val="0020102C"/>
    <w:rsid w:val="0020176E"/>
    <w:rsid w:val="00202C7C"/>
    <w:rsid w:val="002043A0"/>
    <w:rsid w:val="002044BE"/>
    <w:rsid w:val="00205257"/>
    <w:rsid w:val="00206096"/>
    <w:rsid w:val="002065D0"/>
    <w:rsid w:val="00206848"/>
    <w:rsid w:val="002110CE"/>
    <w:rsid w:val="002118B9"/>
    <w:rsid w:val="00212D00"/>
    <w:rsid w:val="002136BE"/>
    <w:rsid w:val="002173C0"/>
    <w:rsid w:val="00217EB7"/>
    <w:rsid w:val="00220281"/>
    <w:rsid w:val="00220DAE"/>
    <w:rsid w:val="00222E32"/>
    <w:rsid w:val="00223FCE"/>
    <w:rsid w:val="00227D36"/>
    <w:rsid w:val="002325FF"/>
    <w:rsid w:val="00232D05"/>
    <w:rsid w:val="0023526B"/>
    <w:rsid w:val="00235CCA"/>
    <w:rsid w:val="00236128"/>
    <w:rsid w:val="002363B7"/>
    <w:rsid w:val="0023657B"/>
    <w:rsid w:val="00236FDC"/>
    <w:rsid w:val="002379E8"/>
    <w:rsid w:val="0024085A"/>
    <w:rsid w:val="002431DA"/>
    <w:rsid w:val="00243C39"/>
    <w:rsid w:val="00244E97"/>
    <w:rsid w:val="002454AB"/>
    <w:rsid w:val="00246158"/>
    <w:rsid w:val="00253B5C"/>
    <w:rsid w:val="00256217"/>
    <w:rsid w:val="00256966"/>
    <w:rsid w:val="0025698F"/>
    <w:rsid w:val="00256ACF"/>
    <w:rsid w:val="00256DCB"/>
    <w:rsid w:val="0025720C"/>
    <w:rsid w:val="002572FA"/>
    <w:rsid w:val="00261120"/>
    <w:rsid w:val="0026274C"/>
    <w:rsid w:val="0026464B"/>
    <w:rsid w:val="00265FBA"/>
    <w:rsid w:val="002703A0"/>
    <w:rsid w:val="00270459"/>
    <w:rsid w:val="002705C2"/>
    <w:rsid w:val="00271143"/>
    <w:rsid w:val="002713AC"/>
    <w:rsid w:val="00271D6C"/>
    <w:rsid w:val="0027347D"/>
    <w:rsid w:val="00273AC1"/>
    <w:rsid w:val="00273F91"/>
    <w:rsid w:val="00275088"/>
    <w:rsid w:val="0027680D"/>
    <w:rsid w:val="00277231"/>
    <w:rsid w:val="00280350"/>
    <w:rsid w:val="00281839"/>
    <w:rsid w:val="00283D92"/>
    <w:rsid w:val="002840B0"/>
    <w:rsid w:val="00284E3D"/>
    <w:rsid w:val="00285967"/>
    <w:rsid w:val="00286364"/>
    <w:rsid w:val="002867CC"/>
    <w:rsid w:val="0028697D"/>
    <w:rsid w:val="00287BED"/>
    <w:rsid w:val="00290080"/>
    <w:rsid w:val="002919F8"/>
    <w:rsid w:val="00291D69"/>
    <w:rsid w:val="00293126"/>
    <w:rsid w:val="00294CF8"/>
    <w:rsid w:val="00295290"/>
    <w:rsid w:val="00295A37"/>
    <w:rsid w:val="00297AE9"/>
    <w:rsid w:val="002A2509"/>
    <w:rsid w:val="002A2A6C"/>
    <w:rsid w:val="002A2F2F"/>
    <w:rsid w:val="002B1E7A"/>
    <w:rsid w:val="002B2A70"/>
    <w:rsid w:val="002B3199"/>
    <w:rsid w:val="002B3477"/>
    <w:rsid w:val="002B4C74"/>
    <w:rsid w:val="002C1A4C"/>
    <w:rsid w:val="002C2698"/>
    <w:rsid w:val="002C299B"/>
    <w:rsid w:val="002C402B"/>
    <w:rsid w:val="002C6299"/>
    <w:rsid w:val="002C7192"/>
    <w:rsid w:val="002D0AB3"/>
    <w:rsid w:val="002D0BDF"/>
    <w:rsid w:val="002D261A"/>
    <w:rsid w:val="002D4C12"/>
    <w:rsid w:val="002D602A"/>
    <w:rsid w:val="002D7729"/>
    <w:rsid w:val="002E06B6"/>
    <w:rsid w:val="002E167F"/>
    <w:rsid w:val="002E1B64"/>
    <w:rsid w:val="002E2E07"/>
    <w:rsid w:val="002E2FD0"/>
    <w:rsid w:val="002E4E05"/>
    <w:rsid w:val="002F06D4"/>
    <w:rsid w:val="002F0C0C"/>
    <w:rsid w:val="002F1163"/>
    <w:rsid w:val="002F291E"/>
    <w:rsid w:val="002F2B47"/>
    <w:rsid w:val="002F4B5B"/>
    <w:rsid w:val="00300183"/>
    <w:rsid w:val="003005E8"/>
    <w:rsid w:val="00301B03"/>
    <w:rsid w:val="00302E66"/>
    <w:rsid w:val="0030372E"/>
    <w:rsid w:val="00304B47"/>
    <w:rsid w:val="003055C4"/>
    <w:rsid w:val="003077AB"/>
    <w:rsid w:val="0031066C"/>
    <w:rsid w:val="00311B9D"/>
    <w:rsid w:val="00311DEC"/>
    <w:rsid w:val="00313CD7"/>
    <w:rsid w:val="003159C0"/>
    <w:rsid w:val="00321755"/>
    <w:rsid w:val="00324C2A"/>
    <w:rsid w:val="00324FCD"/>
    <w:rsid w:val="003254CC"/>
    <w:rsid w:val="00325F04"/>
    <w:rsid w:val="003300DB"/>
    <w:rsid w:val="00330C29"/>
    <w:rsid w:val="003316E5"/>
    <w:rsid w:val="00331F56"/>
    <w:rsid w:val="00333D31"/>
    <w:rsid w:val="00334C54"/>
    <w:rsid w:val="0033514F"/>
    <w:rsid w:val="00336FF2"/>
    <w:rsid w:val="00337CF9"/>
    <w:rsid w:val="00342556"/>
    <w:rsid w:val="00344A4D"/>
    <w:rsid w:val="00352CE0"/>
    <w:rsid w:val="0035406B"/>
    <w:rsid w:val="0035428C"/>
    <w:rsid w:val="003557C5"/>
    <w:rsid w:val="003607E1"/>
    <w:rsid w:val="003619EC"/>
    <w:rsid w:val="003626D1"/>
    <w:rsid w:val="00362753"/>
    <w:rsid w:val="003652E4"/>
    <w:rsid w:val="00367DF9"/>
    <w:rsid w:val="0037105C"/>
    <w:rsid w:val="003710C6"/>
    <w:rsid w:val="00371281"/>
    <w:rsid w:val="003713BB"/>
    <w:rsid w:val="00372C9E"/>
    <w:rsid w:val="003730A8"/>
    <w:rsid w:val="00376E81"/>
    <w:rsid w:val="00377143"/>
    <w:rsid w:val="00381FC2"/>
    <w:rsid w:val="003821C1"/>
    <w:rsid w:val="00382554"/>
    <w:rsid w:val="00383581"/>
    <w:rsid w:val="0038457E"/>
    <w:rsid w:val="00385B96"/>
    <w:rsid w:val="003866B1"/>
    <w:rsid w:val="00391568"/>
    <w:rsid w:val="00393653"/>
    <w:rsid w:val="00394274"/>
    <w:rsid w:val="00394421"/>
    <w:rsid w:val="00395060"/>
    <w:rsid w:val="003971D1"/>
    <w:rsid w:val="003A0454"/>
    <w:rsid w:val="003A0FFF"/>
    <w:rsid w:val="003A1212"/>
    <w:rsid w:val="003A2596"/>
    <w:rsid w:val="003A3CDB"/>
    <w:rsid w:val="003A5164"/>
    <w:rsid w:val="003A557D"/>
    <w:rsid w:val="003A609B"/>
    <w:rsid w:val="003A67CD"/>
    <w:rsid w:val="003A6E46"/>
    <w:rsid w:val="003A6FB0"/>
    <w:rsid w:val="003B003E"/>
    <w:rsid w:val="003B00C9"/>
    <w:rsid w:val="003B06B2"/>
    <w:rsid w:val="003B1FA8"/>
    <w:rsid w:val="003B3F8E"/>
    <w:rsid w:val="003B5314"/>
    <w:rsid w:val="003B6394"/>
    <w:rsid w:val="003B7A94"/>
    <w:rsid w:val="003B7FCE"/>
    <w:rsid w:val="003C1A96"/>
    <w:rsid w:val="003C294D"/>
    <w:rsid w:val="003C358D"/>
    <w:rsid w:val="003C4368"/>
    <w:rsid w:val="003C564F"/>
    <w:rsid w:val="003C7B45"/>
    <w:rsid w:val="003C7E00"/>
    <w:rsid w:val="003D1FF1"/>
    <w:rsid w:val="003D2A76"/>
    <w:rsid w:val="003D2AE1"/>
    <w:rsid w:val="003D369A"/>
    <w:rsid w:val="003D4063"/>
    <w:rsid w:val="003D6446"/>
    <w:rsid w:val="003E1713"/>
    <w:rsid w:val="003E1DBF"/>
    <w:rsid w:val="003E217C"/>
    <w:rsid w:val="003E2690"/>
    <w:rsid w:val="003E3CD6"/>
    <w:rsid w:val="003E3ED5"/>
    <w:rsid w:val="003E4B12"/>
    <w:rsid w:val="003E5DC5"/>
    <w:rsid w:val="003E6D30"/>
    <w:rsid w:val="003E6EE3"/>
    <w:rsid w:val="003F00DF"/>
    <w:rsid w:val="003F1C33"/>
    <w:rsid w:val="003F1DA0"/>
    <w:rsid w:val="003F3052"/>
    <w:rsid w:val="003F69C5"/>
    <w:rsid w:val="00400B7E"/>
    <w:rsid w:val="004029F8"/>
    <w:rsid w:val="00403111"/>
    <w:rsid w:val="00403893"/>
    <w:rsid w:val="004050F5"/>
    <w:rsid w:val="0040562B"/>
    <w:rsid w:val="004056B7"/>
    <w:rsid w:val="00405795"/>
    <w:rsid w:val="004066C9"/>
    <w:rsid w:val="00407423"/>
    <w:rsid w:val="00407485"/>
    <w:rsid w:val="00410097"/>
    <w:rsid w:val="00413CF7"/>
    <w:rsid w:val="00414D5B"/>
    <w:rsid w:val="00415168"/>
    <w:rsid w:val="004158FA"/>
    <w:rsid w:val="00415BF1"/>
    <w:rsid w:val="00416CA7"/>
    <w:rsid w:val="00416D92"/>
    <w:rsid w:val="004172C7"/>
    <w:rsid w:val="0042062E"/>
    <w:rsid w:val="0042106D"/>
    <w:rsid w:val="00421871"/>
    <w:rsid w:val="004230D6"/>
    <w:rsid w:val="00424111"/>
    <w:rsid w:val="00426B18"/>
    <w:rsid w:val="004313EB"/>
    <w:rsid w:val="004314D1"/>
    <w:rsid w:val="00432BA9"/>
    <w:rsid w:val="00432DCB"/>
    <w:rsid w:val="004337FF"/>
    <w:rsid w:val="00434206"/>
    <w:rsid w:val="00435188"/>
    <w:rsid w:val="00435795"/>
    <w:rsid w:val="00435844"/>
    <w:rsid w:val="00436246"/>
    <w:rsid w:val="00443AEA"/>
    <w:rsid w:val="004441A8"/>
    <w:rsid w:val="0044435E"/>
    <w:rsid w:val="00446FE9"/>
    <w:rsid w:val="00450E81"/>
    <w:rsid w:val="00453784"/>
    <w:rsid w:val="004543F6"/>
    <w:rsid w:val="004547DC"/>
    <w:rsid w:val="00457590"/>
    <w:rsid w:val="0046108F"/>
    <w:rsid w:val="004613CB"/>
    <w:rsid w:val="0046288B"/>
    <w:rsid w:val="0046341A"/>
    <w:rsid w:val="0046474B"/>
    <w:rsid w:val="00464B35"/>
    <w:rsid w:val="00465BAB"/>
    <w:rsid w:val="004665DC"/>
    <w:rsid w:val="00467C8E"/>
    <w:rsid w:val="0047035A"/>
    <w:rsid w:val="0047055C"/>
    <w:rsid w:val="00472AF4"/>
    <w:rsid w:val="00472DD2"/>
    <w:rsid w:val="00474508"/>
    <w:rsid w:val="004765CE"/>
    <w:rsid w:val="00476E04"/>
    <w:rsid w:val="00476E55"/>
    <w:rsid w:val="00480D35"/>
    <w:rsid w:val="0048169C"/>
    <w:rsid w:val="00483E30"/>
    <w:rsid w:val="00484901"/>
    <w:rsid w:val="00484971"/>
    <w:rsid w:val="00484F3A"/>
    <w:rsid w:val="00484F64"/>
    <w:rsid w:val="00485116"/>
    <w:rsid w:val="004853E9"/>
    <w:rsid w:val="004854D7"/>
    <w:rsid w:val="00487A18"/>
    <w:rsid w:val="00491535"/>
    <w:rsid w:val="00492457"/>
    <w:rsid w:val="0049366A"/>
    <w:rsid w:val="00493EAD"/>
    <w:rsid w:val="00496CD4"/>
    <w:rsid w:val="00496CF1"/>
    <w:rsid w:val="004971C1"/>
    <w:rsid w:val="004A098C"/>
    <w:rsid w:val="004A203B"/>
    <w:rsid w:val="004A31BA"/>
    <w:rsid w:val="004A3A14"/>
    <w:rsid w:val="004A4DBE"/>
    <w:rsid w:val="004A5234"/>
    <w:rsid w:val="004A5A20"/>
    <w:rsid w:val="004A6551"/>
    <w:rsid w:val="004A7B4E"/>
    <w:rsid w:val="004B1ED6"/>
    <w:rsid w:val="004B2031"/>
    <w:rsid w:val="004B33E5"/>
    <w:rsid w:val="004B545F"/>
    <w:rsid w:val="004B5AD3"/>
    <w:rsid w:val="004B6848"/>
    <w:rsid w:val="004C07F2"/>
    <w:rsid w:val="004C1B62"/>
    <w:rsid w:val="004C2269"/>
    <w:rsid w:val="004C27E8"/>
    <w:rsid w:val="004C319D"/>
    <w:rsid w:val="004C3E49"/>
    <w:rsid w:val="004C5F0D"/>
    <w:rsid w:val="004C61ED"/>
    <w:rsid w:val="004C6E76"/>
    <w:rsid w:val="004C7199"/>
    <w:rsid w:val="004C744B"/>
    <w:rsid w:val="004C7C15"/>
    <w:rsid w:val="004D008A"/>
    <w:rsid w:val="004D08AE"/>
    <w:rsid w:val="004D0A45"/>
    <w:rsid w:val="004D2A28"/>
    <w:rsid w:val="004D5269"/>
    <w:rsid w:val="004D6634"/>
    <w:rsid w:val="004D776B"/>
    <w:rsid w:val="004D7A51"/>
    <w:rsid w:val="004D7B70"/>
    <w:rsid w:val="004E18EF"/>
    <w:rsid w:val="004E1E64"/>
    <w:rsid w:val="004E2F2D"/>
    <w:rsid w:val="004E3BF7"/>
    <w:rsid w:val="004E7DE9"/>
    <w:rsid w:val="004E7EEE"/>
    <w:rsid w:val="004F10DE"/>
    <w:rsid w:val="004F1A00"/>
    <w:rsid w:val="004F1E61"/>
    <w:rsid w:val="004F2057"/>
    <w:rsid w:val="004F40E3"/>
    <w:rsid w:val="004F455C"/>
    <w:rsid w:val="004F4DA3"/>
    <w:rsid w:val="004F67C0"/>
    <w:rsid w:val="004F6A06"/>
    <w:rsid w:val="0050152B"/>
    <w:rsid w:val="0050376C"/>
    <w:rsid w:val="005058D4"/>
    <w:rsid w:val="005058FE"/>
    <w:rsid w:val="00505BA2"/>
    <w:rsid w:val="0051216D"/>
    <w:rsid w:val="00513C55"/>
    <w:rsid w:val="00513EFB"/>
    <w:rsid w:val="00514CB4"/>
    <w:rsid w:val="0051503A"/>
    <w:rsid w:val="005159C2"/>
    <w:rsid w:val="0051636F"/>
    <w:rsid w:val="00517213"/>
    <w:rsid w:val="00520504"/>
    <w:rsid w:val="00520E84"/>
    <w:rsid w:val="00523558"/>
    <w:rsid w:val="00523D0A"/>
    <w:rsid w:val="00524636"/>
    <w:rsid w:val="005265FB"/>
    <w:rsid w:val="0052743B"/>
    <w:rsid w:val="00530DB3"/>
    <w:rsid w:val="0053184D"/>
    <w:rsid w:val="005318F8"/>
    <w:rsid w:val="005320AB"/>
    <w:rsid w:val="00532145"/>
    <w:rsid w:val="00533D0A"/>
    <w:rsid w:val="00534C5A"/>
    <w:rsid w:val="00535142"/>
    <w:rsid w:val="005351B4"/>
    <w:rsid w:val="0053637F"/>
    <w:rsid w:val="00536CA9"/>
    <w:rsid w:val="00536E5D"/>
    <w:rsid w:val="0053726F"/>
    <w:rsid w:val="00540641"/>
    <w:rsid w:val="00540735"/>
    <w:rsid w:val="00540A4D"/>
    <w:rsid w:val="00542BF4"/>
    <w:rsid w:val="00547445"/>
    <w:rsid w:val="00547A77"/>
    <w:rsid w:val="00547F20"/>
    <w:rsid w:val="0055094E"/>
    <w:rsid w:val="005526FA"/>
    <w:rsid w:val="00552D30"/>
    <w:rsid w:val="00554C1F"/>
    <w:rsid w:val="005560E4"/>
    <w:rsid w:val="00556F0E"/>
    <w:rsid w:val="00561294"/>
    <w:rsid w:val="005622C5"/>
    <w:rsid w:val="00563183"/>
    <w:rsid w:val="00565580"/>
    <w:rsid w:val="00566DEA"/>
    <w:rsid w:val="005714CD"/>
    <w:rsid w:val="00571FF8"/>
    <w:rsid w:val="00572D30"/>
    <w:rsid w:val="005732FC"/>
    <w:rsid w:val="005738F6"/>
    <w:rsid w:val="00573D32"/>
    <w:rsid w:val="0057453E"/>
    <w:rsid w:val="00574EB1"/>
    <w:rsid w:val="00575238"/>
    <w:rsid w:val="005772B1"/>
    <w:rsid w:val="00582609"/>
    <w:rsid w:val="00583477"/>
    <w:rsid w:val="005854F0"/>
    <w:rsid w:val="00586779"/>
    <w:rsid w:val="00586894"/>
    <w:rsid w:val="00590822"/>
    <w:rsid w:val="00593CBF"/>
    <w:rsid w:val="00594221"/>
    <w:rsid w:val="005949AE"/>
    <w:rsid w:val="00595DE0"/>
    <w:rsid w:val="00596BDD"/>
    <w:rsid w:val="00596FA5"/>
    <w:rsid w:val="005A0706"/>
    <w:rsid w:val="005A09A2"/>
    <w:rsid w:val="005A0ACE"/>
    <w:rsid w:val="005A4652"/>
    <w:rsid w:val="005A470D"/>
    <w:rsid w:val="005A479E"/>
    <w:rsid w:val="005A5294"/>
    <w:rsid w:val="005A6513"/>
    <w:rsid w:val="005A6F94"/>
    <w:rsid w:val="005A7F76"/>
    <w:rsid w:val="005B0836"/>
    <w:rsid w:val="005B0E5C"/>
    <w:rsid w:val="005B0EF9"/>
    <w:rsid w:val="005B43C5"/>
    <w:rsid w:val="005B4FD6"/>
    <w:rsid w:val="005B7304"/>
    <w:rsid w:val="005B7801"/>
    <w:rsid w:val="005C0110"/>
    <w:rsid w:val="005C0744"/>
    <w:rsid w:val="005C1049"/>
    <w:rsid w:val="005C34FB"/>
    <w:rsid w:val="005C3F95"/>
    <w:rsid w:val="005C50CB"/>
    <w:rsid w:val="005C6628"/>
    <w:rsid w:val="005D19D8"/>
    <w:rsid w:val="005D22B6"/>
    <w:rsid w:val="005D262B"/>
    <w:rsid w:val="005D27F4"/>
    <w:rsid w:val="005D2852"/>
    <w:rsid w:val="005D3755"/>
    <w:rsid w:val="005D4134"/>
    <w:rsid w:val="005D4255"/>
    <w:rsid w:val="005D458F"/>
    <w:rsid w:val="005D4931"/>
    <w:rsid w:val="005D4B7A"/>
    <w:rsid w:val="005D4FEA"/>
    <w:rsid w:val="005D62F6"/>
    <w:rsid w:val="005D7844"/>
    <w:rsid w:val="005E04F5"/>
    <w:rsid w:val="005E10D5"/>
    <w:rsid w:val="005E1B51"/>
    <w:rsid w:val="005E2EC0"/>
    <w:rsid w:val="005E3519"/>
    <w:rsid w:val="005E59D4"/>
    <w:rsid w:val="005E5BBE"/>
    <w:rsid w:val="005E6AC7"/>
    <w:rsid w:val="005E6CF9"/>
    <w:rsid w:val="005F044D"/>
    <w:rsid w:val="005F0ED7"/>
    <w:rsid w:val="005F3F68"/>
    <w:rsid w:val="005F4D39"/>
    <w:rsid w:val="005F6600"/>
    <w:rsid w:val="005F6934"/>
    <w:rsid w:val="005F769C"/>
    <w:rsid w:val="005F7F5A"/>
    <w:rsid w:val="0060102D"/>
    <w:rsid w:val="00604C84"/>
    <w:rsid w:val="006060B0"/>
    <w:rsid w:val="00607AFE"/>
    <w:rsid w:val="00610FAD"/>
    <w:rsid w:val="006117EA"/>
    <w:rsid w:val="00612127"/>
    <w:rsid w:val="00612A85"/>
    <w:rsid w:val="006144B0"/>
    <w:rsid w:val="0061463C"/>
    <w:rsid w:val="006169A0"/>
    <w:rsid w:val="00621923"/>
    <w:rsid w:val="00622C63"/>
    <w:rsid w:val="00624DFA"/>
    <w:rsid w:val="00626C7D"/>
    <w:rsid w:val="00627217"/>
    <w:rsid w:val="006313F5"/>
    <w:rsid w:val="00631499"/>
    <w:rsid w:val="00633948"/>
    <w:rsid w:val="00633B7C"/>
    <w:rsid w:val="006344C0"/>
    <w:rsid w:val="006351F8"/>
    <w:rsid w:val="0063569C"/>
    <w:rsid w:val="006358DF"/>
    <w:rsid w:val="00637B3F"/>
    <w:rsid w:val="006401DB"/>
    <w:rsid w:val="006414C2"/>
    <w:rsid w:val="00641EFF"/>
    <w:rsid w:val="00643253"/>
    <w:rsid w:val="0064570C"/>
    <w:rsid w:val="00645F9F"/>
    <w:rsid w:val="00646C3F"/>
    <w:rsid w:val="00650699"/>
    <w:rsid w:val="00650EFA"/>
    <w:rsid w:val="00651081"/>
    <w:rsid w:val="00652AD4"/>
    <w:rsid w:val="00653B91"/>
    <w:rsid w:val="00654A22"/>
    <w:rsid w:val="00654F58"/>
    <w:rsid w:val="00655DF6"/>
    <w:rsid w:val="0065674C"/>
    <w:rsid w:val="00656B15"/>
    <w:rsid w:val="00656D61"/>
    <w:rsid w:val="00660691"/>
    <w:rsid w:val="0066178A"/>
    <w:rsid w:val="00662871"/>
    <w:rsid w:val="00662E44"/>
    <w:rsid w:val="0066333F"/>
    <w:rsid w:val="00663983"/>
    <w:rsid w:val="006639C6"/>
    <w:rsid w:val="00663E4E"/>
    <w:rsid w:val="00664E7F"/>
    <w:rsid w:val="006659B0"/>
    <w:rsid w:val="006673F4"/>
    <w:rsid w:val="00667FA9"/>
    <w:rsid w:val="0067048B"/>
    <w:rsid w:val="006705BE"/>
    <w:rsid w:val="00673A9B"/>
    <w:rsid w:val="00674ACA"/>
    <w:rsid w:val="00675FFF"/>
    <w:rsid w:val="00676924"/>
    <w:rsid w:val="006776DE"/>
    <w:rsid w:val="006820C5"/>
    <w:rsid w:val="006823E3"/>
    <w:rsid w:val="00683135"/>
    <w:rsid w:val="00683A00"/>
    <w:rsid w:val="0068447F"/>
    <w:rsid w:val="00685F00"/>
    <w:rsid w:val="00686255"/>
    <w:rsid w:val="00690129"/>
    <w:rsid w:val="00690DE8"/>
    <w:rsid w:val="00691E00"/>
    <w:rsid w:val="00691F65"/>
    <w:rsid w:val="00691F85"/>
    <w:rsid w:val="00692642"/>
    <w:rsid w:val="006939C2"/>
    <w:rsid w:val="00694940"/>
    <w:rsid w:val="00696AF3"/>
    <w:rsid w:val="00697FA5"/>
    <w:rsid w:val="006A4A2A"/>
    <w:rsid w:val="006A4B22"/>
    <w:rsid w:val="006A7055"/>
    <w:rsid w:val="006A77F1"/>
    <w:rsid w:val="006A7D67"/>
    <w:rsid w:val="006B0073"/>
    <w:rsid w:val="006B064B"/>
    <w:rsid w:val="006B0DEA"/>
    <w:rsid w:val="006B14E9"/>
    <w:rsid w:val="006B4B89"/>
    <w:rsid w:val="006B4FF9"/>
    <w:rsid w:val="006C00D7"/>
    <w:rsid w:val="006C0A54"/>
    <w:rsid w:val="006C12E1"/>
    <w:rsid w:val="006C1952"/>
    <w:rsid w:val="006C26EB"/>
    <w:rsid w:val="006C389B"/>
    <w:rsid w:val="006C6693"/>
    <w:rsid w:val="006C6D2E"/>
    <w:rsid w:val="006C70E9"/>
    <w:rsid w:val="006C76FB"/>
    <w:rsid w:val="006C784F"/>
    <w:rsid w:val="006D03F6"/>
    <w:rsid w:val="006D1306"/>
    <w:rsid w:val="006D3D41"/>
    <w:rsid w:val="006D587B"/>
    <w:rsid w:val="006D676B"/>
    <w:rsid w:val="006E1C8A"/>
    <w:rsid w:val="006E1E94"/>
    <w:rsid w:val="006E34ED"/>
    <w:rsid w:val="006E3BB2"/>
    <w:rsid w:val="006E62B6"/>
    <w:rsid w:val="006F0F72"/>
    <w:rsid w:val="006F10F3"/>
    <w:rsid w:val="006F2792"/>
    <w:rsid w:val="006F3C2C"/>
    <w:rsid w:val="006F47DF"/>
    <w:rsid w:val="006F4CF5"/>
    <w:rsid w:val="006F4EC7"/>
    <w:rsid w:val="006F56E6"/>
    <w:rsid w:val="006F7313"/>
    <w:rsid w:val="0070049B"/>
    <w:rsid w:val="00701238"/>
    <w:rsid w:val="0070178D"/>
    <w:rsid w:val="007017EC"/>
    <w:rsid w:val="00702458"/>
    <w:rsid w:val="00702AB4"/>
    <w:rsid w:val="0070427C"/>
    <w:rsid w:val="00704BC3"/>
    <w:rsid w:val="00704C58"/>
    <w:rsid w:val="0070505C"/>
    <w:rsid w:val="00705FCD"/>
    <w:rsid w:val="007067A5"/>
    <w:rsid w:val="007118C3"/>
    <w:rsid w:val="0071300A"/>
    <w:rsid w:val="0071312A"/>
    <w:rsid w:val="007137A6"/>
    <w:rsid w:val="00715EFD"/>
    <w:rsid w:val="00720D96"/>
    <w:rsid w:val="00721D9F"/>
    <w:rsid w:val="007228E5"/>
    <w:rsid w:val="00722E4D"/>
    <w:rsid w:val="00723EAB"/>
    <w:rsid w:val="0072405E"/>
    <w:rsid w:val="00727532"/>
    <w:rsid w:val="00727E40"/>
    <w:rsid w:val="0073095A"/>
    <w:rsid w:val="00730F64"/>
    <w:rsid w:val="00731206"/>
    <w:rsid w:val="007316B2"/>
    <w:rsid w:val="00731873"/>
    <w:rsid w:val="00732B69"/>
    <w:rsid w:val="00736E27"/>
    <w:rsid w:val="007379AD"/>
    <w:rsid w:val="0074035E"/>
    <w:rsid w:val="00741CCA"/>
    <w:rsid w:val="007420BA"/>
    <w:rsid w:val="0074256E"/>
    <w:rsid w:val="00743A12"/>
    <w:rsid w:val="00744BF9"/>
    <w:rsid w:val="00747AEA"/>
    <w:rsid w:val="007511B4"/>
    <w:rsid w:val="007516CE"/>
    <w:rsid w:val="007518D2"/>
    <w:rsid w:val="00752B3F"/>
    <w:rsid w:val="0075389D"/>
    <w:rsid w:val="00754397"/>
    <w:rsid w:val="00766D75"/>
    <w:rsid w:val="007674E7"/>
    <w:rsid w:val="00770983"/>
    <w:rsid w:val="00771BFD"/>
    <w:rsid w:val="00771E22"/>
    <w:rsid w:val="00773606"/>
    <w:rsid w:val="00774050"/>
    <w:rsid w:val="00774252"/>
    <w:rsid w:val="0077478D"/>
    <w:rsid w:val="007777EA"/>
    <w:rsid w:val="007805A5"/>
    <w:rsid w:val="007811DE"/>
    <w:rsid w:val="00781E9A"/>
    <w:rsid w:val="00783494"/>
    <w:rsid w:val="00784E1B"/>
    <w:rsid w:val="007856BC"/>
    <w:rsid w:val="007858E5"/>
    <w:rsid w:val="00786798"/>
    <w:rsid w:val="007874EB"/>
    <w:rsid w:val="00787E04"/>
    <w:rsid w:val="00790B67"/>
    <w:rsid w:val="00791EFD"/>
    <w:rsid w:val="0079336A"/>
    <w:rsid w:val="0079365D"/>
    <w:rsid w:val="00796F24"/>
    <w:rsid w:val="007A0256"/>
    <w:rsid w:val="007A0D54"/>
    <w:rsid w:val="007A0DF8"/>
    <w:rsid w:val="007A120B"/>
    <w:rsid w:val="007A1640"/>
    <w:rsid w:val="007A29E4"/>
    <w:rsid w:val="007A32A9"/>
    <w:rsid w:val="007A4617"/>
    <w:rsid w:val="007B021D"/>
    <w:rsid w:val="007B15BF"/>
    <w:rsid w:val="007B36CE"/>
    <w:rsid w:val="007B557C"/>
    <w:rsid w:val="007C0A37"/>
    <w:rsid w:val="007C1494"/>
    <w:rsid w:val="007C1D7C"/>
    <w:rsid w:val="007C20CA"/>
    <w:rsid w:val="007C220B"/>
    <w:rsid w:val="007C43DE"/>
    <w:rsid w:val="007C46E8"/>
    <w:rsid w:val="007C5E0C"/>
    <w:rsid w:val="007C5EBC"/>
    <w:rsid w:val="007C609D"/>
    <w:rsid w:val="007C72FB"/>
    <w:rsid w:val="007C7B0C"/>
    <w:rsid w:val="007D17DA"/>
    <w:rsid w:val="007D1ED9"/>
    <w:rsid w:val="007D2570"/>
    <w:rsid w:val="007D38B2"/>
    <w:rsid w:val="007E191E"/>
    <w:rsid w:val="007E403B"/>
    <w:rsid w:val="007E641D"/>
    <w:rsid w:val="007F07BD"/>
    <w:rsid w:val="007F10EB"/>
    <w:rsid w:val="007F14A5"/>
    <w:rsid w:val="007F1A6C"/>
    <w:rsid w:val="007F237A"/>
    <w:rsid w:val="007F259E"/>
    <w:rsid w:val="007F3CE2"/>
    <w:rsid w:val="007F59A0"/>
    <w:rsid w:val="007F7F49"/>
    <w:rsid w:val="007F7F63"/>
    <w:rsid w:val="00803B13"/>
    <w:rsid w:val="00806D80"/>
    <w:rsid w:val="0080786C"/>
    <w:rsid w:val="00810FFD"/>
    <w:rsid w:val="00811C8A"/>
    <w:rsid w:val="00813DF0"/>
    <w:rsid w:val="008164C3"/>
    <w:rsid w:val="00816A3F"/>
    <w:rsid w:val="00816B37"/>
    <w:rsid w:val="00816E15"/>
    <w:rsid w:val="00817E39"/>
    <w:rsid w:val="008206FB"/>
    <w:rsid w:val="0082179D"/>
    <w:rsid w:val="00821C9E"/>
    <w:rsid w:val="00823663"/>
    <w:rsid w:val="0082430D"/>
    <w:rsid w:val="0082465E"/>
    <w:rsid w:val="0082467D"/>
    <w:rsid w:val="00824735"/>
    <w:rsid w:val="00824DBB"/>
    <w:rsid w:val="008258CD"/>
    <w:rsid w:val="0082617F"/>
    <w:rsid w:val="0082635C"/>
    <w:rsid w:val="00826459"/>
    <w:rsid w:val="00826CB6"/>
    <w:rsid w:val="0083007D"/>
    <w:rsid w:val="00830711"/>
    <w:rsid w:val="00830C1B"/>
    <w:rsid w:val="00830F81"/>
    <w:rsid w:val="00831162"/>
    <w:rsid w:val="00832754"/>
    <w:rsid w:val="00832F67"/>
    <w:rsid w:val="00835415"/>
    <w:rsid w:val="00836100"/>
    <w:rsid w:val="008361C3"/>
    <w:rsid w:val="00837047"/>
    <w:rsid w:val="00837EC6"/>
    <w:rsid w:val="0084016C"/>
    <w:rsid w:val="008407DB"/>
    <w:rsid w:val="00840E3A"/>
    <w:rsid w:val="008414B8"/>
    <w:rsid w:val="00842BB1"/>
    <w:rsid w:val="00843100"/>
    <w:rsid w:val="0084342D"/>
    <w:rsid w:val="008434FA"/>
    <w:rsid w:val="00844516"/>
    <w:rsid w:val="00844AD0"/>
    <w:rsid w:val="00846CA3"/>
    <w:rsid w:val="008503CF"/>
    <w:rsid w:val="00850C7F"/>
    <w:rsid w:val="00852292"/>
    <w:rsid w:val="0085260B"/>
    <w:rsid w:val="00852887"/>
    <w:rsid w:val="0085300E"/>
    <w:rsid w:val="0085366E"/>
    <w:rsid w:val="00854475"/>
    <w:rsid w:val="00855C66"/>
    <w:rsid w:val="00856C82"/>
    <w:rsid w:val="00857DB0"/>
    <w:rsid w:val="0086005E"/>
    <w:rsid w:val="00860E66"/>
    <w:rsid w:val="00863541"/>
    <w:rsid w:val="00864074"/>
    <w:rsid w:val="008647C3"/>
    <w:rsid w:val="008649C8"/>
    <w:rsid w:val="008650AF"/>
    <w:rsid w:val="008657B3"/>
    <w:rsid w:val="0086591C"/>
    <w:rsid w:val="00866887"/>
    <w:rsid w:val="00866E20"/>
    <w:rsid w:val="00871024"/>
    <w:rsid w:val="0087111C"/>
    <w:rsid w:val="00872C67"/>
    <w:rsid w:val="0087445C"/>
    <w:rsid w:val="008750FA"/>
    <w:rsid w:val="008754D1"/>
    <w:rsid w:val="00875E1F"/>
    <w:rsid w:val="008760F9"/>
    <w:rsid w:val="00876A54"/>
    <w:rsid w:val="00876F9A"/>
    <w:rsid w:val="00877AA3"/>
    <w:rsid w:val="0088089F"/>
    <w:rsid w:val="00881753"/>
    <w:rsid w:val="00881D22"/>
    <w:rsid w:val="00882EE8"/>
    <w:rsid w:val="00882F95"/>
    <w:rsid w:val="00883671"/>
    <w:rsid w:val="00883A9B"/>
    <w:rsid w:val="00883C6D"/>
    <w:rsid w:val="00884C75"/>
    <w:rsid w:val="00886B8A"/>
    <w:rsid w:val="00886C20"/>
    <w:rsid w:val="00891288"/>
    <w:rsid w:val="008922CA"/>
    <w:rsid w:val="00892B9B"/>
    <w:rsid w:val="00895379"/>
    <w:rsid w:val="008958B9"/>
    <w:rsid w:val="00896778"/>
    <w:rsid w:val="008A410D"/>
    <w:rsid w:val="008A5FCC"/>
    <w:rsid w:val="008B25E8"/>
    <w:rsid w:val="008B2B97"/>
    <w:rsid w:val="008B3DAB"/>
    <w:rsid w:val="008B5B82"/>
    <w:rsid w:val="008B6279"/>
    <w:rsid w:val="008B655C"/>
    <w:rsid w:val="008B6756"/>
    <w:rsid w:val="008B7266"/>
    <w:rsid w:val="008B7AF1"/>
    <w:rsid w:val="008C076B"/>
    <w:rsid w:val="008C7568"/>
    <w:rsid w:val="008D0168"/>
    <w:rsid w:val="008D208F"/>
    <w:rsid w:val="008D2A79"/>
    <w:rsid w:val="008D348E"/>
    <w:rsid w:val="008D38A0"/>
    <w:rsid w:val="008D469B"/>
    <w:rsid w:val="008D79C6"/>
    <w:rsid w:val="008E00D3"/>
    <w:rsid w:val="008E00EF"/>
    <w:rsid w:val="008E0BD7"/>
    <w:rsid w:val="008E148F"/>
    <w:rsid w:val="008E2BD9"/>
    <w:rsid w:val="008E36E3"/>
    <w:rsid w:val="008E4871"/>
    <w:rsid w:val="008E4AAC"/>
    <w:rsid w:val="008E771A"/>
    <w:rsid w:val="008E772C"/>
    <w:rsid w:val="008E78D2"/>
    <w:rsid w:val="008E7D8E"/>
    <w:rsid w:val="008F0E05"/>
    <w:rsid w:val="008F15B2"/>
    <w:rsid w:val="008F24C5"/>
    <w:rsid w:val="008F3716"/>
    <w:rsid w:val="008F3C44"/>
    <w:rsid w:val="008F4298"/>
    <w:rsid w:val="008F4A98"/>
    <w:rsid w:val="008F5C19"/>
    <w:rsid w:val="008F6158"/>
    <w:rsid w:val="008F62CC"/>
    <w:rsid w:val="008F695A"/>
    <w:rsid w:val="008F6E5B"/>
    <w:rsid w:val="008F73B4"/>
    <w:rsid w:val="0090028A"/>
    <w:rsid w:val="00900E37"/>
    <w:rsid w:val="00903FC4"/>
    <w:rsid w:val="00905BA2"/>
    <w:rsid w:val="009148B0"/>
    <w:rsid w:val="0091545C"/>
    <w:rsid w:val="00915545"/>
    <w:rsid w:val="009215AD"/>
    <w:rsid w:val="009218AF"/>
    <w:rsid w:val="00921B3B"/>
    <w:rsid w:val="0092253E"/>
    <w:rsid w:val="00922E11"/>
    <w:rsid w:val="009236A3"/>
    <w:rsid w:val="00924DC0"/>
    <w:rsid w:val="00925405"/>
    <w:rsid w:val="00925AE2"/>
    <w:rsid w:val="00927142"/>
    <w:rsid w:val="00933BC6"/>
    <w:rsid w:val="00935BF2"/>
    <w:rsid w:val="00935D4A"/>
    <w:rsid w:val="009362D2"/>
    <w:rsid w:val="00936A18"/>
    <w:rsid w:val="00940895"/>
    <w:rsid w:val="00940F47"/>
    <w:rsid w:val="00942B73"/>
    <w:rsid w:val="00942BC7"/>
    <w:rsid w:val="00942F67"/>
    <w:rsid w:val="0094640B"/>
    <w:rsid w:val="00946ACF"/>
    <w:rsid w:val="0094707C"/>
    <w:rsid w:val="00950C5A"/>
    <w:rsid w:val="009525D7"/>
    <w:rsid w:val="0095596F"/>
    <w:rsid w:val="00955A60"/>
    <w:rsid w:val="009565B7"/>
    <w:rsid w:val="00957F74"/>
    <w:rsid w:val="009608DB"/>
    <w:rsid w:val="0096157C"/>
    <w:rsid w:val="00961B4E"/>
    <w:rsid w:val="009627DE"/>
    <w:rsid w:val="00963A6C"/>
    <w:rsid w:val="00963F62"/>
    <w:rsid w:val="00964503"/>
    <w:rsid w:val="009648EC"/>
    <w:rsid w:val="00966282"/>
    <w:rsid w:val="009710F7"/>
    <w:rsid w:val="00971E86"/>
    <w:rsid w:val="00973561"/>
    <w:rsid w:val="009735F7"/>
    <w:rsid w:val="0097560D"/>
    <w:rsid w:val="00977ECA"/>
    <w:rsid w:val="0098114C"/>
    <w:rsid w:val="009820C5"/>
    <w:rsid w:val="00982671"/>
    <w:rsid w:val="00983023"/>
    <w:rsid w:val="009848DA"/>
    <w:rsid w:val="00985466"/>
    <w:rsid w:val="0098715C"/>
    <w:rsid w:val="00993DB0"/>
    <w:rsid w:val="009945FA"/>
    <w:rsid w:val="0099544D"/>
    <w:rsid w:val="009965B3"/>
    <w:rsid w:val="009A1E48"/>
    <w:rsid w:val="009A7509"/>
    <w:rsid w:val="009B0FB8"/>
    <w:rsid w:val="009B1687"/>
    <w:rsid w:val="009B3281"/>
    <w:rsid w:val="009B389E"/>
    <w:rsid w:val="009B3A6D"/>
    <w:rsid w:val="009B4013"/>
    <w:rsid w:val="009B47E7"/>
    <w:rsid w:val="009B4C0F"/>
    <w:rsid w:val="009B669A"/>
    <w:rsid w:val="009B7536"/>
    <w:rsid w:val="009C1888"/>
    <w:rsid w:val="009C2739"/>
    <w:rsid w:val="009C2985"/>
    <w:rsid w:val="009C4306"/>
    <w:rsid w:val="009C5679"/>
    <w:rsid w:val="009C5F24"/>
    <w:rsid w:val="009C6000"/>
    <w:rsid w:val="009C62E5"/>
    <w:rsid w:val="009C6CA1"/>
    <w:rsid w:val="009D15E3"/>
    <w:rsid w:val="009D1747"/>
    <w:rsid w:val="009D1A4D"/>
    <w:rsid w:val="009D21F6"/>
    <w:rsid w:val="009D2B19"/>
    <w:rsid w:val="009D726D"/>
    <w:rsid w:val="009D759E"/>
    <w:rsid w:val="009E0BA5"/>
    <w:rsid w:val="009E3839"/>
    <w:rsid w:val="009E56D3"/>
    <w:rsid w:val="009E67E8"/>
    <w:rsid w:val="009E7306"/>
    <w:rsid w:val="009E7370"/>
    <w:rsid w:val="009F303B"/>
    <w:rsid w:val="009F6023"/>
    <w:rsid w:val="009F753E"/>
    <w:rsid w:val="009F7553"/>
    <w:rsid w:val="009F75EE"/>
    <w:rsid w:val="00A00524"/>
    <w:rsid w:val="00A0143A"/>
    <w:rsid w:val="00A014CC"/>
    <w:rsid w:val="00A01712"/>
    <w:rsid w:val="00A01C2D"/>
    <w:rsid w:val="00A01E0D"/>
    <w:rsid w:val="00A020A3"/>
    <w:rsid w:val="00A03F23"/>
    <w:rsid w:val="00A05164"/>
    <w:rsid w:val="00A06428"/>
    <w:rsid w:val="00A07370"/>
    <w:rsid w:val="00A118CA"/>
    <w:rsid w:val="00A1458A"/>
    <w:rsid w:val="00A20B7D"/>
    <w:rsid w:val="00A21557"/>
    <w:rsid w:val="00A22D2B"/>
    <w:rsid w:val="00A22D6D"/>
    <w:rsid w:val="00A237E3"/>
    <w:rsid w:val="00A23BC0"/>
    <w:rsid w:val="00A23CD3"/>
    <w:rsid w:val="00A254B1"/>
    <w:rsid w:val="00A2552F"/>
    <w:rsid w:val="00A268E2"/>
    <w:rsid w:val="00A272F9"/>
    <w:rsid w:val="00A30341"/>
    <w:rsid w:val="00A305AC"/>
    <w:rsid w:val="00A30FC9"/>
    <w:rsid w:val="00A31707"/>
    <w:rsid w:val="00A32E6D"/>
    <w:rsid w:val="00A334FF"/>
    <w:rsid w:val="00A352B4"/>
    <w:rsid w:val="00A35860"/>
    <w:rsid w:val="00A36C69"/>
    <w:rsid w:val="00A416E7"/>
    <w:rsid w:val="00A41D69"/>
    <w:rsid w:val="00A42C6D"/>
    <w:rsid w:val="00A43577"/>
    <w:rsid w:val="00A44492"/>
    <w:rsid w:val="00A44738"/>
    <w:rsid w:val="00A5080F"/>
    <w:rsid w:val="00A50A90"/>
    <w:rsid w:val="00A53F39"/>
    <w:rsid w:val="00A55C24"/>
    <w:rsid w:val="00A5614C"/>
    <w:rsid w:val="00A568D1"/>
    <w:rsid w:val="00A56A96"/>
    <w:rsid w:val="00A56BEC"/>
    <w:rsid w:val="00A56C28"/>
    <w:rsid w:val="00A5759D"/>
    <w:rsid w:val="00A60869"/>
    <w:rsid w:val="00A61BF6"/>
    <w:rsid w:val="00A62055"/>
    <w:rsid w:val="00A62B10"/>
    <w:rsid w:val="00A62E0E"/>
    <w:rsid w:val="00A650EA"/>
    <w:rsid w:val="00A658DB"/>
    <w:rsid w:val="00A665DB"/>
    <w:rsid w:val="00A71013"/>
    <w:rsid w:val="00A71BC3"/>
    <w:rsid w:val="00A73B55"/>
    <w:rsid w:val="00A73C6A"/>
    <w:rsid w:val="00A7474B"/>
    <w:rsid w:val="00A75B04"/>
    <w:rsid w:val="00A7617A"/>
    <w:rsid w:val="00A7658C"/>
    <w:rsid w:val="00A7717D"/>
    <w:rsid w:val="00A77BF7"/>
    <w:rsid w:val="00A81D55"/>
    <w:rsid w:val="00A83E47"/>
    <w:rsid w:val="00A86A37"/>
    <w:rsid w:val="00A87593"/>
    <w:rsid w:val="00A902BC"/>
    <w:rsid w:val="00A92181"/>
    <w:rsid w:val="00A9241C"/>
    <w:rsid w:val="00A92CBB"/>
    <w:rsid w:val="00A93DF0"/>
    <w:rsid w:val="00A93EE6"/>
    <w:rsid w:val="00A94F0A"/>
    <w:rsid w:val="00A952EE"/>
    <w:rsid w:val="00A95854"/>
    <w:rsid w:val="00A95EB1"/>
    <w:rsid w:val="00A95EC6"/>
    <w:rsid w:val="00A95F31"/>
    <w:rsid w:val="00A9650D"/>
    <w:rsid w:val="00A97703"/>
    <w:rsid w:val="00A977C7"/>
    <w:rsid w:val="00AA099A"/>
    <w:rsid w:val="00AA0C06"/>
    <w:rsid w:val="00AA17F6"/>
    <w:rsid w:val="00AA18A1"/>
    <w:rsid w:val="00AA2454"/>
    <w:rsid w:val="00AA3C4D"/>
    <w:rsid w:val="00AA4150"/>
    <w:rsid w:val="00AA53AF"/>
    <w:rsid w:val="00AA6B79"/>
    <w:rsid w:val="00AA6BDA"/>
    <w:rsid w:val="00AB0A6D"/>
    <w:rsid w:val="00AB1028"/>
    <w:rsid w:val="00AB1262"/>
    <w:rsid w:val="00AB3F74"/>
    <w:rsid w:val="00AB71B6"/>
    <w:rsid w:val="00AC018E"/>
    <w:rsid w:val="00AC19AA"/>
    <w:rsid w:val="00AC2A6E"/>
    <w:rsid w:val="00AC2FB7"/>
    <w:rsid w:val="00AC30FA"/>
    <w:rsid w:val="00AC332C"/>
    <w:rsid w:val="00AC50F1"/>
    <w:rsid w:val="00AC6192"/>
    <w:rsid w:val="00AC7268"/>
    <w:rsid w:val="00AD30E4"/>
    <w:rsid w:val="00AD3DA7"/>
    <w:rsid w:val="00AD4C92"/>
    <w:rsid w:val="00AD5541"/>
    <w:rsid w:val="00AD58FE"/>
    <w:rsid w:val="00AD69C9"/>
    <w:rsid w:val="00AD6DEB"/>
    <w:rsid w:val="00AE0D8C"/>
    <w:rsid w:val="00AE406F"/>
    <w:rsid w:val="00AE4475"/>
    <w:rsid w:val="00AE4753"/>
    <w:rsid w:val="00AE4C35"/>
    <w:rsid w:val="00AE74DE"/>
    <w:rsid w:val="00AF0169"/>
    <w:rsid w:val="00AF27B0"/>
    <w:rsid w:val="00AF2FD9"/>
    <w:rsid w:val="00AF3209"/>
    <w:rsid w:val="00AF34F8"/>
    <w:rsid w:val="00AF408D"/>
    <w:rsid w:val="00AF413D"/>
    <w:rsid w:val="00AF60A0"/>
    <w:rsid w:val="00AF64D7"/>
    <w:rsid w:val="00B00450"/>
    <w:rsid w:val="00B01928"/>
    <w:rsid w:val="00B01F89"/>
    <w:rsid w:val="00B02C0E"/>
    <w:rsid w:val="00B0377E"/>
    <w:rsid w:val="00B03B2E"/>
    <w:rsid w:val="00B04025"/>
    <w:rsid w:val="00B04050"/>
    <w:rsid w:val="00B05B5D"/>
    <w:rsid w:val="00B062F7"/>
    <w:rsid w:val="00B11382"/>
    <w:rsid w:val="00B1225D"/>
    <w:rsid w:val="00B13B8E"/>
    <w:rsid w:val="00B1405F"/>
    <w:rsid w:val="00B1457C"/>
    <w:rsid w:val="00B1624E"/>
    <w:rsid w:val="00B16769"/>
    <w:rsid w:val="00B17A14"/>
    <w:rsid w:val="00B218B0"/>
    <w:rsid w:val="00B22EC4"/>
    <w:rsid w:val="00B2387D"/>
    <w:rsid w:val="00B24014"/>
    <w:rsid w:val="00B3084F"/>
    <w:rsid w:val="00B34ED0"/>
    <w:rsid w:val="00B34F77"/>
    <w:rsid w:val="00B40E29"/>
    <w:rsid w:val="00B46EB6"/>
    <w:rsid w:val="00B46FB1"/>
    <w:rsid w:val="00B50C81"/>
    <w:rsid w:val="00B513B7"/>
    <w:rsid w:val="00B514F9"/>
    <w:rsid w:val="00B53DF9"/>
    <w:rsid w:val="00B552B2"/>
    <w:rsid w:val="00B60D33"/>
    <w:rsid w:val="00B61230"/>
    <w:rsid w:val="00B616B0"/>
    <w:rsid w:val="00B6204F"/>
    <w:rsid w:val="00B630DF"/>
    <w:rsid w:val="00B643E6"/>
    <w:rsid w:val="00B65CD4"/>
    <w:rsid w:val="00B6607C"/>
    <w:rsid w:val="00B66242"/>
    <w:rsid w:val="00B677E5"/>
    <w:rsid w:val="00B71E81"/>
    <w:rsid w:val="00B72035"/>
    <w:rsid w:val="00B72E24"/>
    <w:rsid w:val="00B75425"/>
    <w:rsid w:val="00B767D7"/>
    <w:rsid w:val="00B77175"/>
    <w:rsid w:val="00B81073"/>
    <w:rsid w:val="00B85BCA"/>
    <w:rsid w:val="00B87115"/>
    <w:rsid w:val="00B8715F"/>
    <w:rsid w:val="00B87D1C"/>
    <w:rsid w:val="00B909B0"/>
    <w:rsid w:val="00B90B7C"/>
    <w:rsid w:val="00B90BCB"/>
    <w:rsid w:val="00B957FF"/>
    <w:rsid w:val="00B96BA3"/>
    <w:rsid w:val="00B9714E"/>
    <w:rsid w:val="00BA088C"/>
    <w:rsid w:val="00BA12BC"/>
    <w:rsid w:val="00BA17AC"/>
    <w:rsid w:val="00BA1BA5"/>
    <w:rsid w:val="00BA3A0B"/>
    <w:rsid w:val="00BA4420"/>
    <w:rsid w:val="00BA5252"/>
    <w:rsid w:val="00BA7642"/>
    <w:rsid w:val="00BA7D36"/>
    <w:rsid w:val="00BB0438"/>
    <w:rsid w:val="00BB060F"/>
    <w:rsid w:val="00BB304C"/>
    <w:rsid w:val="00BB4C16"/>
    <w:rsid w:val="00BB6001"/>
    <w:rsid w:val="00BB6CF5"/>
    <w:rsid w:val="00BC657B"/>
    <w:rsid w:val="00BC7A05"/>
    <w:rsid w:val="00BD1D90"/>
    <w:rsid w:val="00BD706F"/>
    <w:rsid w:val="00BD7EFD"/>
    <w:rsid w:val="00BE0FC6"/>
    <w:rsid w:val="00BE1926"/>
    <w:rsid w:val="00BE73E5"/>
    <w:rsid w:val="00BE77AD"/>
    <w:rsid w:val="00BE789C"/>
    <w:rsid w:val="00BE7931"/>
    <w:rsid w:val="00BE7DA8"/>
    <w:rsid w:val="00BF07B1"/>
    <w:rsid w:val="00BF097E"/>
    <w:rsid w:val="00BF1591"/>
    <w:rsid w:val="00BF20EE"/>
    <w:rsid w:val="00BF4391"/>
    <w:rsid w:val="00BF50BC"/>
    <w:rsid w:val="00BF6114"/>
    <w:rsid w:val="00BF6CA5"/>
    <w:rsid w:val="00BF72E2"/>
    <w:rsid w:val="00C014CB"/>
    <w:rsid w:val="00C0202E"/>
    <w:rsid w:val="00C040F7"/>
    <w:rsid w:val="00C04F2C"/>
    <w:rsid w:val="00C050B2"/>
    <w:rsid w:val="00C077DC"/>
    <w:rsid w:val="00C0799E"/>
    <w:rsid w:val="00C118EE"/>
    <w:rsid w:val="00C11B63"/>
    <w:rsid w:val="00C11F74"/>
    <w:rsid w:val="00C12893"/>
    <w:rsid w:val="00C1427C"/>
    <w:rsid w:val="00C164D8"/>
    <w:rsid w:val="00C2286B"/>
    <w:rsid w:val="00C24253"/>
    <w:rsid w:val="00C255D6"/>
    <w:rsid w:val="00C2602D"/>
    <w:rsid w:val="00C265F9"/>
    <w:rsid w:val="00C311C9"/>
    <w:rsid w:val="00C33108"/>
    <w:rsid w:val="00C341CC"/>
    <w:rsid w:val="00C35D26"/>
    <w:rsid w:val="00C364C2"/>
    <w:rsid w:val="00C36EDD"/>
    <w:rsid w:val="00C37676"/>
    <w:rsid w:val="00C402BE"/>
    <w:rsid w:val="00C40456"/>
    <w:rsid w:val="00C41503"/>
    <w:rsid w:val="00C415AF"/>
    <w:rsid w:val="00C41EE9"/>
    <w:rsid w:val="00C42985"/>
    <w:rsid w:val="00C42CAF"/>
    <w:rsid w:val="00C43D71"/>
    <w:rsid w:val="00C44F54"/>
    <w:rsid w:val="00C46664"/>
    <w:rsid w:val="00C468D4"/>
    <w:rsid w:val="00C47754"/>
    <w:rsid w:val="00C52528"/>
    <w:rsid w:val="00C5430D"/>
    <w:rsid w:val="00C55707"/>
    <w:rsid w:val="00C5605F"/>
    <w:rsid w:val="00C62542"/>
    <w:rsid w:val="00C65A7A"/>
    <w:rsid w:val="00C679C0"/>
    <w:rsid w:val="00C67BEE"/>
    <w:rsid w:val="00C7145C"/>
    <w:rsid w:val="00C734B8"/>
    <w:rsid w:val="00C74EC1"/>
    <w:rsid w:val="00C75C14"/>
    <w:rsid w:val="00C76277"/>
    <w:rsid w:val="00C81212"/>
    <w:rsid w:val="00C8290B"/>
    <w:rsid w:val="00C831FF"/>
    <w:rsid w:val="00C872BB"/>
    <w:rsid w:val="00C8730C"/>
    <w:rsid w:val="00C87698"/>
    <w:rsid w:val="00C9097A"/>
    <w:rsid w:val="00C912A2"/>
    <w:rsid w:val="00C912C1"/>
    <w:rsid w:val="00C91F41"/>
    <w:rsid w:val="00C93D4F"/>
    <w:rsid w:val="00C97D4E"/>
    <w:rsid w:val="00CA027D"/>
    <w:rsid w:val="00CA031E"/>
    <w:rsid w:val="00CA0EEC"/>
    <w:rsid w:val="00CA1229"/>
    <w:rsid w:val="00CA31BB"/>
    <w:rsid w:val="00CA4137"/>
    <w:rsid w:val="00CA4344"/>
    <w:rsid w:val="00CA6DD6"/>
    <w:rsid w:val="00CA7A05"/>
    <w:rsid w:val="00CB4574"/>
    <w:rsid w:val="00CB4B24"/>
    <w:rsid w:val="00CB7DD9"/>
    <w:rsid w:val="00CC0169"/>
    <w:rsid w:val="00CC1301"/>
    <w:rsid w:val="00CC2248"/>
    <w:rsid w:val="00CC23ED"/>
    <w:rsid w:val="00CC2661"/>
    <w:rsid w:val="00CC38AC"/>
    <w:rsid w:val="00CC39F9"/>
    <w:rsid w:val="00CC5516"/>
    <w:rsid w:val="00CC5875"/>
    <w:rsid w:val="00CC5BE6"/>
    <w:rsid w:val="00CC6AAA"/>
    <w:rsid w:val="00CD19B4"/>
    <w:rsid w:val="00CD30E4"/>
    <w:rsid w:val="00CD401E"/>
    <w:rsid w:val="00CD445D"/>
    <w:rsid w:val="00CD4CDD"/>
    <w:rsid w:val="00CD7285"/>
    <w:rsid w:val="00CD73B4"/>
    <w:rsid w:val="00CE0FE9"/>
    <w:rsid w:val="00CE3A58"/>
    <w:rsid w:val="00CE3F9A"/>
    <w:rsid w:val="00CE4E60"/>
    <w:rsid w:val="00CE64E9"/>
    <w:rsid w:val="00CE6847"/>
    <w:rsid w:val="00CE7A04"/>
    <w:rsid w:val="00CF07C9"/>
    <w:rsid w:val="00CF0C98"/>
    <w:rsid w:val="00CF0D3D"/>
    <w:rsid w:val="00CF0FD7"/>
    <w:rsid w:val="00CF1CB9"/>
    <w:rsid w:val="00CF33AD"/>
    <w:rsid w:val="00CF3539"/>
    <w:rsid w:val="00CF42EA"/>
    <w:rsid w:val="00CF60B3"/>
    <w:rsid w:val="00CF62CF"/>
    <w:rsid w:val="00CF634F"/>
    <w:rsid w:val="00D00CB9"/>
    <w:rsid w:val="00D01016"/>
    <w:rsid w:val="00D02659"/>
    <w:rsid w:val="00D026F9"/>
    <w:rsid w:val="00D02D69"/>
    <w:rsid w:val="00D03AEA"/>
    <w:rsid w:val="00D04ACE"/>
    <w:rsid w:val="00D05C36"/>
    <w:rsid w:val="00D06294"/>
    <w:rsid w:val="00D137AA"/>
    <w:rsid w:val="00D14BFE"/>
    <w:rsid w:val="00D15808"/>
    <w:rsid w:val="00D166ED"/>
    <w:rsid w:val="00D218C8"/>
    <w:rsid w:val="00D21AF6"/>
    <w:rsid w:val="00D22ECE"/>
    <w:rsid w:val="00D22FDD"/>
    <w:rsid w:val="00D2315F"/>
    <w:rsid w:val="00D24404"/>
    <w:rsid w:val="00D2477F"/>
    <w:rsid w:val="00D25335"/>
    <w:rsid w:val="00D2675E"/>
    <w:rsid w:val="00D26B6B"/>
    <w:rsid w:val="00D26FB9"/>
    <w:rsid w:val="00D2705B"/>
    <w:rsid w:val="00D302B4"/>
    <w:rsid w:val="00D30DE5"/>
    <w:rsid w:val="00D31010"/>
    <w:rsid w:val="00D3180F"/>
    <w:rsid w:val="00D3204F"/>
    <w:rsid w:val="00D34A7A"/>
    <w:rsid w:val="00D35D61"/>
    <w:rsid w:val="00D36646"/>
    <w:rsid w:val="00D36694"/>
    <w:rsid w:val="00D36A19"/>
    <w:rsid w:val="00D37225"/>
    <w:rsid w:val="00D375F1"/>
    <w:rsid w:val="00D377EE"/>
    <w:rsid w:val="00D4223B"/>
    <w:rsid w:val="00D431FF"/>
    <w:rsid w:val="00D44AFE"/>
    <w:rsid w:val="00D46687"/>
    <w:rsid w:val="00D46D0C"/>
    <w:rsid w:val="00D46E46"/>
    <w:rsid w:val="00D50637"/>
    <w:rsid w:val="00D52679"/>
    <w:rsid w:val="00D52C6D"/>
    <w:rsid w:val="00D536D6"/>
    <w:rsid w:val="00D57318"/>
    <w:rsid w:val="00D60FAF"/>
    <w:rsid w:val="00D623F4"/>
    <w:rsid w:val="00D710C5"/>
    <w:rsid w:val="00D717A0"/>
    <w:rsid w:val="00D718CD"/>
    <w:rsid w:val="00D71EA1"/>
    <w:rsid w:val="00D72557"/>
    <w:rsid w:val="00D74F19"/>
    <w:rsid w:val="00D74F58"/>
    <w:rsid w:val="00D750F3"/>
    <w:rsid w:val="00D7581B"/>
    <w:rsid w:val="00D76300"/>
    <w:rsid w:val="00D825D6"/>
    <w:rsid w:val="00D84182"/>
    <w:rsid w:val="00D84C05"/>
    <w:rsid w:val="00D8621A"/>
    <w:rsid w:val="00D87AFF"/>
    <w:rsid w:val="00D909B8"/>
    <w:rsid w:val="00D910E3"/>
    <w:rsid w:val="00D92CF1"/>
    <w:rsid w:val="00D9339D"/>
    <w:rsid w:val="00D93BCC"/>
    <w:rsid w:val="00D93BFE"/>
    <w:rsid w:val="00D957E8"/>
    <w:rsid w:val="00D97EED"/>
    <w:rsid w:val="00DA0A60"/>
    <w:rsid w:val="00DA16D8"/>
    <w:rsid w:val="00DA24E3"/>
    <w:rsid w:val="00DA3FC7"/>
    <w:rsid w:val="00DA4033"/>
    <w:rsid w:val="00DA41B9"/>
    <w:rsid w:val="00DA454E"/>
    <w:rsid w:val="00DA54A6"/>
    <w:rsid w:val="00DA59EA"/>
    <w:rsid w:val="00DA6854"/>
    <w:rsid w:val="00DB203C"/>
    <w:rsid w:val="00DB2849"/>
    <w:rsid w:val="00DB35B2"/>
    <w:rsid w:val="00DB4116"/>
    <w:rsid w:val="00DB5656"/>
    <w:rsid w:val="00DB5B1F"/>
    <w:rsid w:val="00DB6367"/>
    <w:rsid w:val="00DB754A"/>
    <w:rsid w:val="00DB7E9E"/>
    <w:rsid w:val="00DC0C65"/>
    <w:rsid w:val="00DC0D35"/>
    <w:rsid w:val="00DC4798"/>
    <w:rsid w:val="00DC6502"/>
    <w:rsid w:val="00DC6D3A"/>
    <w:rsid w:val="00DC6F74"/>
    <w:rsid w:val="00DC79CE"/>
    <w:rsid w:val="00DD2829"/>
    <w:rsid w:val="00DD3EC0"/>
    <w:rsid w:val="00DD6441"/>
    <w:rsid w:val="00DE103C"/>
    <w:rsid w:val="00DE4A8B"/>
    <w:rsid w:val="00DE52DB"/>
    <w:rsid w:val="00DE6A6F"/>
    <w:rsid w:val="00DF0364"/>
    <w:rsid w:val="00DF0A01"/>
    <w:rsid w:val="00DF2698"/>
    <w:rsid w:val="00DF2A61"/>
    <w:rsid w:val="00DF446E"/>
    <w:rsid w:val="00DF456C"/>
    <w:rsid w:val="00DF4C7E"/>
    <w:rsid w:val="00DF7B8E"/>
    <w:rsid w:val="00E0279A"/>
    <w:rsid w:val="00E0281A"/>
    <w:rsid w:val="00E0733F"/>
    <w:rsid w:val="00E07B78"/>
    <w:rsid w:val="00E1004D"/>
    <w:rsid w:val="00E10527"/>
    <w:rsid w:val="00E10C5C"/>
    <w:rsid w:val="00E11091"/>
    <w:rsid w:val="00E11A22"/>
    <w:rsid w:val="00E12038"/>
    <w:rsid w:val="00E129A6"/>
    <w:rsid w:val="00E155D3"/>
    <w:rsid w:val="00E201A4"/>
    <w:rsid w:val="00E252BD"/>
    <w:rsid w:val="00E2585C"/>
    <w:rsid w:val="00E25DEC"/>
    <w:rsid w:val="00E25FC1"/>
    <w:rsid w:val="00E26C28"/>
    <w:rsid w:val="00E274EC"/>
    <w:rsid w:val="00E304A0"/>
    <w:rsid w:val="00E331A0"/>
    <w:rsid w:val="00E34353"/>
    <w:rsid w:val="00E43275"/>
    <w:rsid w:val="00E43CE3"/>
    <w:rsid w:val="00E4441C"/>
    <w:rsid w:val="00E5040F"/>
    <w:rsid w:val="00E50775"/>
    <w:rsid w:val="00E50AEE"/>
    <w:rsid w:val="00E51E85"/>
    <w:rsid w:val="00E53302"/>
    <w:rsid w:val="00E54089"/>
    <w:rsid w:val="00E60E71"/>
    <w:rsid w:val="00E62AAA"/>
    <w:rsid w:val="00E642AE"/>
    <w:rsid w:val="00E65867"/>
    <w:rsid w:val="00E66F9B"/>
    <w:rsid w:val="00E670D3"/>
    <w:rsid w:val="00E6713E"/>
    <w:rsid w:val="00E6742B"/>
    <w:rsid w:val="00E71964"/>
    <w:rsid w:val="00E71B25"/>
    <w:rsid w:val="00E7207E"/>
    <w:rsid w:val="00E72AF9"/>
    <w:rsid w:val="00E731EF"/>
    <w:rsid w:val="00E73A3F"/>
    <w:rsid w:val="00E744EA"/>
    <w:rsid w:val="00E76C3B"/>
    <w:rsid w:val="00E774C5"/>
    <w:rsid w:val="00E821A6"/>
    <w:rsid w:val="00E8368F"/>
    <w:rsid w:val="00E8389E"/>
    <w:rsid w:val="00E8410A"/>
    <w:rsid w:val="00E86A6D"/>
    <w:rsid w:val="00E87F74"/>
    <w:rsid w:val="00E91208"/>
    <w:rsid w:val="00E92029"/>
    <w:rsid w:val="00E927AE"/>
    <w:rsid w:val="00E94157"/>
    <w:rsid w:val="00E950C2"/>
    <w:rsid w:val="00E954E6"/>
    <w:rsid w:val="00E96988"/>
    <w:rsid w:val="00E9717A"/>
    <w:rsid w:val="00E97B70"/>
    <w:rsid w:val="00EA043C"/>
    <w:rsid w:val="00EA22D0"/>
    <w:rsid w:val="00EA35A4"/>
    <w:rsid w:val="00EA4C76"/>
    <w:rsid w:val="00EA7572"/>
    <w:rsid w:val="00EB1EC5"/>
    <w:rsid w:val="00EB3FDA"/>
    <w:rsid w:val="00EB5DB2"/>
    <w:rsid w:val="00EB6611"/>
    <w:rsid w:val="00EB6FDF"/>
    <w:rsid w:val="00EC077D"/>
    <w:rsid w:val="00EC33BF"/>
    <w:rsid w:val="00EC357D"/>
    <w:rsid w:val="00EC44C8"/>
    <w:rsid w:val="00EC49CE"/>
    <w:rsid w:val="00EC4B6A"/>
    <w:rsid w:val="00EC550D"/>
    <w:rsid w:val="00EC5AA0"/>
    <w:rsid w:val="00EC6D9F"/>
    <w:rsid w:val="00ED15FE"/>
    <w:rsid w:val="00ED29D5"/>
    <w:rsid w:val="00ED2A15"/>
    <w:rsid w:val="00ED2A1E"/>
    <w:rsid w:val="00ED2E78"/>
    <w:rsid w:val="00ED40A5"/>
    <w:rsid w:val="00ED4204"/>
    <w:rsid w:val="00ED5AD5"/>
    <w:rsid w:val="00EE0894"/>
    <w:rsid w:val="00EE09AF"/>
    <w:rsid w:val="00EE0A34"/>
    <w:rsid w:val="00EE0B1E"/>
    <w:rsid w:val="00EE2C26"/>
    <w:rsid w:val="00EE2F0F"/>
    <w:rsid w:val="00EE3DA4"/>
    <w:rsid w:val="00EE46E0"/>
    <w:rsid w:val="00EE588B"/>
    <w:rsid w:val="00EE5B59"/>
    <w:rsid w:val="00EE6CEC"/>
    <w:rsid w:val="00EF0B0A"/>
    <w:rsid w:val="00EF0B5A"/>
    <w:rsid w:val="00EF0EAB"/>
    <w:rsid w:val="00EF260D"/>
    <w:rsid w:val="00EF2AA0"/>
    <w:rsid w:val="00EF2D28"/>
    <w:rsid w:val="00EF5671"/>
    <w:rsid w:val="00F00372"/>
    <w:rsid w:val="00F01E44"/>
    <w:rsid w:val="00F022D2"/>
    <w:rsid w:val="00F028B5"/>
    <w:rsid w:val="00F02F64"/>
    <w:rsid w:val="00F02FF2"/>
    <w:rsid w:val="00F03537"/>
    <w:rsid w:val="00F04CF4"/>
    <w:rsid w:val="00F05CCA"/>
    <w:rsid w:val="00F05F96"/>
    <w:rsid w:val="00F10476"/>
    <w:rsid w:val="00F1094B"/>
    <w:rsid w:val="00F1284F"/>
    <w:rsid w:val="00F130DC"/>
    <w:rsid w:val="00F131AE"/>
    <w:rsid w:val="00F132E7"/>
    <w:rsid w:val="00F13DD5"/>
    <w:rsid w:val="00F13F7D"/>
    <w:rsid w:val="00F1407D"/>
    <w:rsid w:val="00F16424"/>
    <w:rsid w:val="00F17F1F"/>
    <w:rsid w:val="00F228BB"/>
    <w:rsid w:val="00F25A31"/>
    <w:rsid w:val="00F31051"/>
    <w:rsid w:val="00F3222E"/>
    <w:rsid w:val="00F32773"/>
    <w:rsid w:val="00F343A0"/>
    <w:rsid w:val="00F34E74"/>
    <w:rsid w:val="00F3644B"/>
    <w:rsid w:val="00F3674B"/>
    <w:rsid w:val="00F369DC"/>
    <w:rsid w:val="00F37773"/>
    <w:rsid w:val="00F420CE"/>
    <w:rsid w:val="00F42A36"/>
    <w:rsid w:val="00F43E1B"/>
    <w:rsid w:val="00F44D2D"/>
    <w:rsid w:val="00F44DF1"/>
    <w:rsid w:val="00F46808"/>
    <w:rsid w:val="00F47471"/>
    <w:rsid w:val="00F5184E"/>
    <w:rsid w:val="00F532B1"/>
    <w:rsid w:val="00F5409A"/>
    <w:rsid w:val="00F54E73"/>
    <w:rsid w:val="00F55BAF"/>
    <w:rsid w:val="00F60D1C"/>
    <w:rsid w:val="00F61A49"/>
    <w:rsid w:val="00F61A59"/>
    <w:rsid w:val="00F61E6F"/>
    <w:rsid w:val="00F62C6F"/>
    <w:rsid w:val="00F63689"/>
    <w:rsid w:val="00F64B02"/>
    <w:rsid w:val="00F6693E"/>
    <w:rsid w:val="00F66BF3"/>
    <w:rsid w:val="00F66F7E"/>
    <w:rsid w:val="00F675D1"/>
    <w:rsid w:val="00F72313"/>
    <w:rsid w:val="00F72370"/>
    <w:rsid w:val="00F72A10"/>
    <w:rsid w:val="00F73512"/>
    <w:rsid w:val="00F73A95"/>
    <w:rsid w:val="00F73F14"/>
    <w:rsid w:val="00F74606"/>
    <w:rsid w:val="00F74806"/>
    <w:rsid w:val="00F7787B"/>
    <w:rsid w:val="00F8122C"/>
    <w:rsid w:val="00F82107"/>
    <w:rsid w:val="00F8340C"/>
    <w:rsid w:val="00F86B69"/>
    <w:rsid w:val="00F90AEF"/>
    <w:rsid w:val="00F90FA8"/>
    <w:rsid w:val="00F91D1D"/>
    <w:rsid w:val="00F922FB"/>
    <w:rsid w:val="00F92CFA"/>
    <w:rsid w:val="00F9526D"/>
    <w:rsid w:val="00F970B6"/>
    <w:rsid w:val="00F974CA"/>
    <w:rsid w:val="00F97BA3"/>
    <w:rsid w:val="00FA0E65"/>
    <w:rsid w:val="00FA10E2"/>
    <w:rsid w:val="00FA192F"/>
    <w:rsid w:val="00FA2BE7"/>
    <w:rsid w:val="00FA388D"/>
    <w:rsid w:val="00FA4544"/>
    <w:rsid w:val="00FA47FB"/>
    <w:rsid w:val="00FA4C0C"/>
    <w:rsid w:val="00FA4C60"/>
    <w:rsid w:val="00FA6B1E"/>
    <w:rsid w:val="00FB0BCC"/>
    <w:rsid w:val="00FB3942"/>
    <w:rsid w:val="00FB4245"/>
    <w:rsid w:val="00FB5474"/>
    <w:rsid w:val="00FB5CAE"/>
    <w:rsid w:val="00FB5E97"/>
    <w:rsid w:val="00FC122A"/>
    <w:rsid w:val="00FC38F6"/>
    <w:rsid w:val="00FC3EFF"/>
    <w:rsid w:val="00FC549A"/>
    <w:rsid w:val="00FC5EBF"/>
    <w:rsid w:val="00FC6BD7"/>
    <w:rsid w:val="00FD0994"/>
    <w:rsid w:val="00FD10C3"/>
    <w:rsid w:val="00FD2F9F"/>
    <w:rsid w:val="00FD4B9B"/>
    <w:rsid w:val="00FD5A7B"/>
    <w:rsid w:val="00FD655D"/>
    <w:rsid w:val="00FD698D"/>
    <w:rsid w:val="00FD6ED1"/>
    <w:rsid w:val="00FD771A"/>
    <w:rsid w:val="00FD778C"/>
    <w:rsid w:val="00FE0476"/>
    <w:rsid w:val="00FE0C46"/>
    <w:rsid w:val="00FE0D5A"/>
    <w:rsid w:val="00FE14E7"/>
    <w:rsid w:val="00FE1744"/>
    <w:rsid w:val="00FE1CBC"/>
    <w:rsid w:val="00FE2935"/>
    <w:rsid w:val="00FE4A44"/>
    <w:rsid w:val="00FF04C1"/>
    <w:rsid w:val="00FF28FC"/>
    <w:rsid w:val="00FF31E9"/>
    <w:rsid w:val="00FF40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90F1E7-C33D-4252-AEF7-7CC4F2CA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4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2D0A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0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formattexttopleveltext">
    <w:name w:val="formattext topleveltext"/>
    <w:basedOn w:val="a"/>
    <w:rsid w:val="00FD655D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1D2D40"/>
    <w:pPr>
      <w:widowControl w:val="0"/>
      <w:ind w:firstLine="720"/>
      <w:jc w:val="both"/>
    </w:pPr>
    <w:rPr>
      <w:sz w:val="28"/>
    </w:rPr>
  </w:style>
  <w:style w:type="paragraph" w:customStyle="1" w:styleId="ConsPlusTitle">
    <w:name w:val="ConsPlusTitle"/>
    <w:rsid w:val="001D2D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f4">
    <w:name w:val="annotation reference"/>
    <w:rsid w:val="0000565C"/>
    <w:rPr>
      <w:sz w:val="16"/>
      <w:szCs w:val="16"/>
    </w:rPr>
  </w:style>
  <w:style w:type="paragraph" w:styleId="af5">
    <w:name w:val="annotation text"/>
    <w:basedOn w:val="a"/>
    <w:link w:val="af6"/>
    <w:rsid w:val="0000565C"/>
  </w:style>
  <w:style w:type="character" w:customStyle="1" w:styleId="af6">
    <w:name w:val="Текст примечания Знак"/>
    <w:basedOn w:val="a0"/>
    <w:link w:val="af5"/>
    <w:rsid w:val="0000565C"/>
  </w:style>
  <w:style w:type="paragraph" w:styleId="af7">
    <w:name w:val="annotation subject"/>
    <w:basedOn w:val="af5"/>
    <w:next w:val="af5"/>
    <w:link w:val="af8"/>
    <w:rsid w:val="0000565C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00565C"/>
    <w:rPr>
      <w:b/>
      <w:bCs/>
    </w:rPr>
  </w:style>
  <w:style w:type="character" w:customStyle="1" w:styleId="af9">
    <w:name w:val="Другое_"/>
    <w:link w:val="afa"/>
    <w:uiPriority w:val="99"/>
    <w:rsid w:val="00E4441C"/>
    <w:rPr>
      <w:color w:val="141414"/>
      <w:sz w:val="28"/>
      <w:szCs w:val="28"/>
    </w:rPr>
  </w:style>
  <w:style w:type="paragraph" w:customStyle="1" w:styleId="afa">
    <w:name w:val="Другое"/>
    <w:basedOn w:val="a"/>
    <w:link w:val="af9"/>
    <w:uiPriority w:val="99"/>
    <w:rsid w:val="00E4441C"/>
    <w:pPr>
      <w:widowControl w:val="0"/>
      <w:spacing w:line="276" w:lineRule="auto"/>
      <w:ind w:firstLine="400"/>
    </w:pPr>
    <w:rPr>
      <w:color w:val="141414"/>
      <w:sz w:val="28"/>
      <w:szCs w:val="28"/>
      <w:lang w:val="x-none" w:eastAsia="x-none"/>
    </w:rPr>
  </w:style>
  <w:style w:type="character" w:styleId="afb">
    <w:name w:val="Placeholder Text"/>
    <w:basedOn w:val="a0"/>
    <w:uiPriority w:val="99"/>
    <w:semiHidden/>
    <w:rsid w:val="00850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A46B104EBD3094B338D29AF2C575C871BB9BDC55415D8DF2FD8873F50598225C6BF165139991CEAA9A8D3634PFR0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B7285-6116-4658-BECE-397E8020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25</Pages>
  <Words>6434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43027</CharactersWithSpaces>
  <SharedDoc>false</SharedDoc>
  <HLinks>
    <vt:vector size="60" baseType="variant">
      <vt:variant>
        <vt:i4>589889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P1180</vt:lpwstr>
      </vt:variant>
      <vt:variant>
        <vt:i4>65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P1114</vt:lpwstr>
      </vt:variant>
      <vt:variant>
        <vt:i4>262208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P1052</vt:lpwstr>
      </vt:variant>
      <vt:variant>
        <vt:i4>917576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P987</vt:lpwstr>
      </vt:variant>
      <vt:variant>
        <vt:i4>65603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P938</vt:lpwstr>
      </vt:variant>
      <vt:variant>
        <vt:i4>524359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P870</vt:lpwstr>
      </vt:variant>
      <vt:variant>
        <vt:i4>131143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P775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consultantplus://offline/ref=A9A46B104EBD3094B338D29AF2C575C871BB9BDC55415D8DF2FD8873F50598225C6BF165139991CEAA9A8D3634PFR0G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Шумихина Анна Константиновна</cp:lastModifiedBy>
  <cp:revision>47</cp:revision>
  <cp:lastPrinted>2023-12-08T09:57:00Z</cp:lastPrinted>
  <dcterms:created xsi:type="dcterms:W3CDTF">2023-11-27T11:20:00Z</dcterms:created>
  <dcterms:modified xsi:type="dcterms:W3CDTF">2024-05-21T09:36:00Z</dcterms:modified>
</cp:coreProperties>
</file>