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50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A26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850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A265E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850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850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72F00" w:rsidRDefault="00472F00" w:rsidP="00025DB9">
      <w:pPr>
        <w:jc w:val="both"/>
        <w:rPr>
          <w:b/>
          <w:bCs/>
          <w:sz w:val="28"/>
          <w:szCs w:val="28"/>
        </w:rPr>
      </w:pPr>
    </w:p>
    <w:p w:rsidR="00472F00" w:rsidRDefault="00472F00" w:rsidP="00472F00">
      <w:pPr>
        <w:tabs>
          <w:tab w:val="left" w:pos="2127"/>
        </w:tabs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 в сфере осуществления муниципального контроля</w:t>
      </w:r>
    </w:p>
    <w:p w:rsidR="00472F00" w:rsidRDefault="00472F00" w:rsidP="00472F00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 Федерального закона от 31.07.2020 № 248-ФЗ «О государственном контроле (надзоре) и муниципальном контроле в Российской Федерации», Устава города Перми</w:t>
      </w:r>
    </w:p>
    <w:p w:rsidR="00472F00" w:rsidRDefault="00472F00" w:rsidP="00472F00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а:</w:t>
      </w:r>
    </w:p>
    <w:p w:rsidR="00472F00" w:rsidRDefault="00472F00" w:rsidP="00472F0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 Внести в Положение о муниципальном лесном контроле на территории города Перми, утвержденное решением Пермской городской Думы от 21.12.2021 № 308</w:t>
      </w:r>
      <w:r w:rsidR="0067228A">
        <w:rPr>
          <w:color w:val="000000" w:themeColor="text1"/>
          <w:sz w:val="28"/>
          <w:szCs w:val="28"/>
          <w:lang w:eastAsia="zh-CN"/>
        </w:rPr>
        <w:t xml:space="preserve"> «</w:t>
      </w:r>
      <w:r w:rsidR="0067228A" w:rsidRPr="0067228A">
        <w:rPr>
          <w:color w:val="000000" w:themeColor="text1"/>
          <w:sz w:val="28"/>
          <w:szCs w:val="28"/>
          <w:lang w:eastAsia="zh-CN"/>
        </w:rPr>
        <w:t>О</w:t>
      </w:r>
      <w:r w:rsidR="0067228A">
        <w:rPr>
          <w:color w:val="000000" w:themeColor="text1"/>
          <w:sz w:val="28"/>
          <w:szCs w:val="28"/>
          <w:lang w:eastAsia="zh-CN"/>
        </w:rPr>
        <w:t xml:space="preserve"> </w:t>
      </w:r>
      <w:r w:rsidR="0067228A" w:rsidRPr="0067228A">
        <w:rPr>
          <w:color w:val="000000" w:themeColor="text1"/>
          <w:sz w:val="28"/>
          <w:szCs w:val="28"/>
          <w:lang w:eastAsia="zh-CN"/>
        </w:rPr>
        <w:t>муниципальном лесном контроле на территории города Перми</w:t>
      </w:r>
      <w:r w:rsidR="0067228A">
        <w:rPr>
          <w:color w:val="000000" w:themeColor="text1"/>
          <w:sz w:val="28"/>
          <w:szCs w:val="28"/>
          <w:lang w:eastAsia="zh-CN"/>
        </w:rPr>
        <w:t>»</w:t>
      </w:r>
      <w:r>
        <w:rPr>
          <w:color w:val="000000" w:themeColor="text1"/>
          <w:sz w:val="28"/>
          <w:szCs w:val="28"/>
          <w:lang w:eastAsia="zh-CN"/>
        </w:rPr>
        <w:t xml:space="preserve"> (в редакции решений Пермской городской Думы от 22.02.2022 № 37, от 24.05.2022 №</w:t>
      </w:r>
      <w:r w:rsidR="0067228A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113, от 20.12.2022 № 275, от</w:t>
      </w:r>
      <w:r>
        <w:t xml:space="preserve"> </w:t>
      </w:r>
      <w:r>
        <w:rPr>
          <w:color w:val="000000" w:themeColor="text1"/>
          <w:sz w:val="28"/>
          <w:szCs w:val="28"/>
          <w:lang w:eastAsia="zh-CN"/>
        </w:rPr>
        <w:t>27.02.2024 № 23), изменение, заменив в пункте 5.5 цифры «31.12.2023» цифрами «31.12.2025».</w:t>
      </w:r>
    </w:p>
    <w:p w:rsidR="00472F00" w:rsidRDefault="00472F00" w:rsidP="00472F0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2. Внести в Положение о муниципальном контроле в области охраны и использования особо охраняемых природных территорий местного значения города Перми, утвержденное решением Пермской городской Думы от 21.12.2021 № 310 </w:t>
      </w:r>
      <w:r w:rsidR="0067228A">
        <w:rPr>
          <w:color w:val="000000" w:themeColor="text1"/>
          <w:sz w:val="28"/>
          <w:szCs w:val="28"/>
          <w:lang w:eastAsia="zh-CN"/>
        </w:rPr>
        <w:t xml:space="preserve">«О муниципальном контроле </w:t>
      </w:r>
      <w:r w:rsidR="0067228A" w:rsidRPr="0067228A">
        <w:rPr>
          <w:color w:val="000000" w:themeColor="text1"/>
          <w:sz w:val="28"/>
          <w:szCs w:val="28"/>
          <w:lang w:eastAsia="zh-CN"/>
        </w:rPr>
        <w:t>в области охраны и использования особо охраняемых природных территорий местного значения города Перми</w:t>
      </w:r>
      <w:r w:rsidR="00B678D0">
        <w:rPr>
          <w:color w:val="000000" w:themeColor="text1"/>
          <w:sz w:val="28"/>
          <w:szCs w:val="28"/>
          <w:lang w:eastAsia="zh-CN"/>
        </w:rPr>
        <w:t>»</w:t>
      </w:r>
      <w:r w:rsidR="0067228A" w:rsidRPr="0067228A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(в редакции решений Пермской городской Думы от 22.02.2022 № 35, от</w:t>
      </w:r>
      <w:r w:rsidR="0008500B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24.05.2022 № 114, от</w:t>
      </w:r>
      <w:r w:rsidR="0067228A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20.12.2022 № 275, от 27.02.2024 № 23), изменение, заменив в пункте 5.5 цифры «31.12.2023» цифрами «31.12.2025».</w:t>
      </w:r>
    </w:p>
    <w:p w:rsidR="00472F00" w:rsidRDefault="00472F00" w:rsidP="00472F0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01.01.2024.</w:t>
      </w:r>
    </w:p>
    <w:p w:rsidR="00472F00" w:rsidRPr="00907505" w:rsidRDefault="00472F00" w:rsidP="00472F0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08500B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 xml:space="preserve">также в сетевом издании «Официальный сайт муниципального образования город Пермь </w:t>
      </w:r>
      <w:hyperlink r:id="rId8" w:history="1">
        <w:r w:rsidRPr="00907505">
          <w:rPr>
            <w:rStyle w:val="ae"/>
            <w:color w:val="auto"/>
            <w:sz w:val="28"/>
            <w:szCs w:val="28"/>
            <w:u w:val="none"/>
            <w:lang w:eastAsia="zh-CN"/>
          </w:rPr>
          <w:t>www.gorodperm.ru»</w:t>
        </w:r>
      </w:hyperlink>
      <w:r w:rsidRPr="00907505">
        <w:rPr>
          <w:sz w:val="28"/>
          <w:szCs w:val="28"/>
          <w:lang w:eastAsia="zh-CN"/>
        </w:rPr>
        <w:t>.</w:t>
      </w:r>
    </w:p>
    <w:p w:rsidR="00472F00" w:rsidRDefault="00472F00" w:rsidP="00472F0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5. Контроль за исполнением настоящего решения возложить на комитет Пермской городской Думы по инвестициям и управлению муниципальными ресурсами и комитет Пермской городской Думы по пространственному развитию и</w:t>
      </w:r>
      <w:r w:rsidR="0008500B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благоустройству.</w:t>
      </w:r>
    </w:p>
    <w:p w:rsidR="00472F00" w:rsidRDefault="00472F00" w:rsidP="00B84E22">
      <w:pPr>
        <w:tabs>
          <w:tab w:val="left" w:pos="900"/>
        </w:tabs>
        <w:autoSpaceDE w:val="0"/>
        <w:spacing w:before="72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Председатель </w:t>
      </w:r>
    </w:p>
    <w:p w:rsidR="00472F00" w:rsidRDefault="00472F00" w:rsidP="00B84E22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Пермской городской Думы</w:t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8A265E" w:rsidRDefault="008A265E" w:rsidP="008A265E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A265E" w:rsidRDefault="008A265E" w:rsidP="008A265E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97D8E" w:rsidRPr="00472F00" w:rsidRDefault="00897D8E" w:rsidP="00472F00">
      <w:pPr>
        <w:rPr>
          <w:sz w:val="28"/>
          <w:szCs w:val="28"/>
        </w:rPr>
      </w:pPr>
    </w:p>
    <w:sectPr w:rsidR="00897D8E" w:rsidRPr="00472F0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4E22">
      <w:rPr>
        <w:noProof/>
        <w:snapToGrid w:val="0"/>
        <w:sz w:val="16"/>
      </w:rPr>
      <w:t>28.05.2024 11:24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4E22">
      <w:rPr>
        <w:noProof/>
        <w:snapToGrid w:val="0"/>
        <w:sz w:val="16"/>
      </w:rPr>
      <w:t>решение 90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510337"/>
      <w:docPartObj>
        <w:docPartGallery w:val="Page Numbers (Top of Page)"/>
        <w:docPartUnique/>
      </w:docPartObj>
    </w:sdtPr>
    <w:sdtEndPr/>
    <w:sdtContent>
      <w:p w:rsidR="00FB769E" w:rsidRDefault="00FB76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F48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HoZ07v69l3Bz4r2YM8ivw7ZrucSqgYIdT7NEQSVNzKiQdXfZLVfvS30YDgtLSJZ9gB1qK3RoAHifAYzUmWUPw==" w:salt="Rmm8c4t8K4MsjrYkRMWf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00B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2F0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28A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65E"/>
    <w:rsid w:val="008B7AF1"/>
    <w:rsid w:val="008D2257"/>
    <w:rsid w:val="00907505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8D0"/>
    <w:rsid w:val="00B67EAB"/>
    <w:rsid w:val="00B84E22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411D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0F48"/>
    <w:rsid w:val="00FB133B"/>
    <w:rsid w:val="00FB377F"/>
    <w:rsid w:val="00FB3D81"/>
    <w:rsid w:val="00FB769E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52FEE0C-1346-456A-82FC-2FF27F1C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1971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2024-05-28T06:24:00Z</cp:lastPrinted>
  <dcterms:created xsi:type="dcterms:W3CDTF">2024-05-08T06:29:00Z</dcterms:created>
  <dcterms:modified xsi:type="dcterms:W3CDTF">2024-05-28T06:26:00Z</dcterms:modified>
</cp:coreProperties>
</file>