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5A4536" w:rsidRDefault="000261B8" w:rsidP="00686BAA">
      <w:pPr>
        <w:pStyle w:val="af"/>
        <w:suppressAutoHyphens/>
        <w:spacing w:line="240" w:lineRule="exact"/>
        <w:ind w:right="5095"/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>и автономным учреждениям</w:t>
      </w:r>
      <w:r w:rsidR="00A42B1D">
        <w:rPr>
          <w:b/>
        </w:rPr>
        <w:t>, подведомственны</w:t>
      </w:r>
      <w:r w:rsidR="0068287D">
        <w:rPr>
          <w:b/>
        </w:rPr>
        <w:t>м</w:t>
      </w:r>
      <w:r w:rsidR="00A42B1D">
        <w:rPr>
          <w:b/>
        </w:rPr>
        <w:t xml:space="preserve"> департаменту образования администрации города Перми,</w:t>
      </w:r>
      <w:r w:rsidR="00A42B1D">
        <w:rPr>
          <w:b/>
        </w:rPr>
        <w:br/>
        <w:t>на исполнение судебных решений</w:t>
      </w: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="00D2427E" w:rsidRPr="00F0118C">
        <w:rPr>
          <w:sz w:val="28"/>
          <w:szCs w:val="28"/>
        </w:rPr>
        <w:t>е</w:t>
      </w:r>
      <w:r w:rsidR="00D2427E" w:rsidRPr="00F0118C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BB6B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</w:t>
      </w:r>
      <w:r w:rsidR="004621E4" w:rsidRPr="00F0118C">
        <w:rPr>
          <w:sz w:val="28"/>
          <w:szCs w:val="28"/>
        </w:rPr>
        <w:t>о</w:t>
      </w:r>
      <w:r w:rsidR="004621E4" w:rsidRPr="00F0118C">
        <w:rPr>
          <w:sz w:val="28"/>
          <w:szCs w:val="28"/>
        </w:rPr>
        <w:t xml:space="preserve">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>бюджетным и автономным учреждениям</w:t>
      </w:r>
      <w:r w:rsidR="00BB6B73" w:rsidRPr="00BB6B73">
        <w:rPr>
          <w:sz w:val="28"/>
          <w:szCs w:val="28"/>
        </w:rPr>
        <w:t>, по</w:t>
      </w:r>
      <w:r w:rsidR="00BB6B73" w:rsidRPr="00BB6B73">
        <w:rPr>
          <w:sz w:val="28"/>
          <w:szCs w:val="28"/>
        </w:rPr>
        <w:t>д</w:t>
      </w:r>
      <w:r w:rsidR="00BB6B73" w:rsidRPr="00BB6B73">
        <w:rPr>
          <w:sz w:val="28"/>
          <w:szCs w:val="28"/>
        </w:rPr>
        <w:t>ведомственных департаменту образования администрации города Перми,</w:t>
      </w:r>
      <w:r w:rsidR="00BB6B73">
        <w:rPr>
          <w:sz w:val="28"/>
          <w:szCs w:val="28"/>
        </w:rPr>
        <w:t xml:space="preserve"> </w:t>
      </w:r>
      <w:r w:rsidR="00BB6B73" w:rsidRPr="00BB6B73">
        <w:rPr>
          <w:sz w:val="28"/>
          <w:szCs w:val="28"/>
        </w:rPr>
        <w:t>на и</w:t>
      </w:r>
      <w:r w:rsidR="00BB6B73" w:rsidRPr="00BB6B73">
        <w:rPr>
          <w:sz w:val="28"/>
          <w:szCs w:val="28"/>
        </w:rPr>
        <w:t>с</w:t>
      </w:r>
      <w:r w:rsidR="00BB6B73" w:rsidRPr="00BB6B73">
        <w:rPr>
          <w:sz w:val="28"/>
          <w:szCs w:val="28"/>
        </w:rPr>
        <w:t>полнение судебных решений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</w:t>
      </w:r>
      <w:r w:rsidRPr="008E33E9">
        <w:rPr>
          <w:sz w:val="28"/>
          <w:szCs w:val="28"/>
        </w:rPr>
        <w:t>е</w:t>
      </w:r>
      <w:r w:rsidRPr="008E33E9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8E33E9">
        <w:rPr>
          <w:sz w:val="28"/>
          <w:szCs w:val="28"/>
        </w:rPr>
        <w:t>б</w:t>
      </w:r>
      <w:r w:rsidRPr="008E33E9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 xml:space="preserve">го </w:t>
      </w:r>
      <w:r w:rsidRPr="0047775E">
        <w:rPr>
          <w:sz w:val="28"/>
          <w:szCs w:val="28"/>
        </w:rPr>
        <w:t xml:space="preserve">образования город </w:t>
      </w:r>
      <w:r w:rsidRPr="00BF17B7">
        <w:rPr>
          <w:sz w:val="28"/>
          <w:szCs w:val="28"/>
        </w:rPr>
        <w:t xml:space="preserve">Пермь </w:t>
      </w:r>
      <w:r w:rsidRPr="00BF17B7">
        <w:rPr>
          <w:rStyle w:val="af0"/>
          <w:color w:val="auto"/>
          <w:sz w:val="28"/>
          <w:szCs w:val="28"/>
          <w:u w:val="none"/>
        </w:rPr>
        <w:t>www.gorodperm.ru»</w:t>
      </w:r>
      <w:r w:rsidRPr="00BF17B7">
        <w:rPr>
          <w:sz w:val="28"/>
          <w:szCs w:val="28"/>
        </w:rPr>
        <w:t>.</w:t>
      </w: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proofErr w:type="gramStart"/>
      <w:r w:rsidRPr="0047775E">
        <w:rPr>
          <w:bCs/>
          <w:sz w:val="28"/>
          <w:szCs w:val="28"/>
        </w:rPr>
        <w:t>Контроль за</w:t>
      </w:r>
      <w:proofErr w:type="gramEnd"/>
      <w:r w:rsidRPr="0047775E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BB6B73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>, подведомственных департаменту образования администрации города Перми,</w:t>
      </w:r>
      <w:r w:rsidR="00B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 xml:space="preserve">на исполнение </w:t>
      </w:r>
      <w:r w:rsidR="00BB6B73">
        <w:rPr>
          <w:rFonts w:ascii="Times New Roman" w:hAnsi="Times New Roman" w:cs="Times New Roman"/>
          <w:b/>
          <w:sz w:val="28"/>
          <w:szCs w:val="28"/>
        </w:rPr>
        <w:br/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>судебных решений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>1.1. Настоящий Порядок определяет объем и условия предоставления су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 xml:space="preserve">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</w:t>
      </w:r>
      <w:r w:rsidR="0068287D">
        <w:rPr>
          <w:rFonts w:ascii="Times New Roman" w:hAnsi="Times New Roman" w:cs="Times New Roman"/>
          <w:sz w:val="28"/>
          <w:szCs w:val="28"/>
        </w:rPr>
        <w:t>исполнение судебных решений</w:t>
      </w:r>
      <w:r w:rsidR="001C46FF">
        <w:rPr>
          <w:rFonts w:ascii="Times New Roman" w:hAnsi="Times New Roman" w:cs="Times New Roman"/>
          <w:sz w:val="28"/>
          <w:szCs w:val="28"/>
        </w:rPr>
        <w:t>, установленных в отнош</w:t>
      </w:r>
      <w:r w:rsidR="001C46FF">
        <w:rPr>
          <w:rFonts w:ascii="Times New Roman" w:hAnsi="Times New Roman" w:cs="Times New Roman"/>
          <w:sz w:val="28"/>
          <w:szCs w:val="28"/>
        </w:rPr>
        <w:t>е</w:t>
      </w:r>
      <w:r w:rsidR="001C46FF">
        <w:rPr>
          <w:rFonts w:ascii="Times New Roman" w:hAnsi="Times New Roman" w:cs="Times New Roman"/>
          <w:sz w:val="28"/>
          <w:szCs w:val="28"/>
        </w:rPr>
        <w:t>нии зданий, не являющихся муниципальной собственностью,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>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</w:t>
      </w:r>
      <w:r w:rsidR="00AF2ED5" w:rsidRPr="00F0118C">
        <w:rPr>
          <w:rFonts w:ascii="Times New Roman" w:hAnsi="Times New Roman" w:cs="Times New Roman"/>
          <w:sz w:val="28"/>
          <w:szCs w:val="28"/>
        </w:rPr>
        <w:t>е</w:t>
      </w:r>
      <w:r w:rsidR="00AF2ED5" w:rsidRPr="00F0118C">
        <w:rPr>
          <w:rFonts w:ascii="Times New Roman" w:hAnsi="Times New Roman" w:cs="Times New Roman"/>
          <w:sz w:val="28"/>
          <w:szCs w:val="28"/>
        </w:rPr>
        <w:t>партамент).</w:t>
      </w:r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191FD8">
        <w:rPr>
          <w:bCs/>
          <w:sz w:val="28"/>
          <w:szCs w:val="28"/>
        </w:rPr>
        <w:t>исполнение с</w:t>
      </w:r>
      <w:r w:rsidR="00191FD8">
        <w:rPr>
          <w:bCs/>
          <w:sz w:val="28"/>
          <w:szCs w:val="28"/>
        </w:rPr>
        <w:t>у</w:t>
      </w:r>
      <w:r w:rsidR="00191FD8">
        <w:rPr>
          <w:bCs/>
          <w:sz w:val="28"/>
          <w:szCs w:val="28"/>
        </w:rPr>
        <w:t xml:space="preserve">дебных решений по </w:t>
      </w:r>
      <w:r w:rsidR="00BB6B73">
        <w:rPr>
          <w:bCs/>
          <w:sz w:val="28"/>
          <w:szCs w:val="28"/>
        </w:rPr>
        <w:t>устранени</w:t>
      </w:r>
      <w:r w:rsidR="00191FD8">
        <w:rPr>
          <w:bCs/>
          <w:sz w:val="28"/>
          <w:szCs w:val="28"/>
        </w:rPr>
        <w:t>ю</w:t>
      </w:r>
      <w:r w:rsidR="00BB6B73">
        <w:rPr>
          <w:bCs/>
          <w:sz w:val="28"/>
          <w:szCs w:val="28"/>
        </w:rPr>
        <w:t xml:space="preserve"> нарушений законодательства, выявленных по р</w:t>
      </w:r>
      <w:r w:rsidR="00BB6B73">
        <w:rPr>
          <w:bCs/>
          <w:sz w:val="28"/>
          <w:szCs w:val="28"/>
        </w:rPr>
        <w:t>е</w:t>
      </w:r>
      <w:r w:rsidR="00BB6B73">
        <w:rPr>
          <w:bCs/>
          <w:sz w:val="28"/>
          <w:szCs w:val="28"/>
        </w:rPr>
        <w:t>зультатам проверки надзорных органов</w:t>
      </w:r>
      <w:r w:rsidR="0068287D">
        <w:rPr>
          <w:bCs/>
          <w:sz w:val="28"/>
          <w:szCs w:val="28"/>
        </w:rPr>
        <w:t xml:space="preserve"> в зданиях Учреждений, не являющихся муниципальной собственностью</w:t>
      </w:r>
      <w:r w:rsidR="0037120C">
        <w:rPr>
          <w:bCs/>
          <w:sz w:val="28"/>
          <w:szCs w:val="28"/>
        </w:rPr>
        <w:t>,</w:t>
      </w:r>
      <w:r w:rsidR="00BB6B73">
        <w:rPr>
          <w:bCs/>
          <w:sz w:val="28"/>
          <w:szCs w:val="28"/>
        </w:rPr>
        <w:t xml:space="preserve"> </w:t>
      </w:r>
      <w:r w:rsidR="003D2C78" w:rsidRPr="003D2C78">
        <w:rPr>
          <w:bCs/>
          <w:sz w:val="28"/>
          <w:szCs w:val="28"/>
        </w:rPr>
        <w:t>в рамках выполнения мероприятий муниц</w:t>
      </w:r>
      <w:r w:rsidR="003D2C78" w:rsidRPr="003D2C78">
        <w:rPr>
          <w:bCs/>
          <w:sz w:val="28"/>
          <w:szCs w:val="28"/>
        </w:rPr>
        <w:t>и</w:t>
      </w:r>
      <w:r w:rsidR="003D2C78" w:rsidRPr="003D2C78">
        <w:rPr>
          <w:bCs/>
          <w:sz w:val="28"/>
          <w:szCs w:val="28"/>
        </w:rPr>
        <w:t xml:space="preserve">пальной программы </w:t>
      </w:r>
      <w:r w:rsidR="003D2C78">
        <w:rPr>
          <w:bCs/>
          <w:sz w:val="28"/>
          <w:szCs w:val="28"/>
        </w:rPr>
        <w:t>«</w:t>
      </w:r>
      <w:r w:rsidR="003D2C78" w:rsidRPr="003D2C78">
        <w:rPr>
          <w:bCs/>
          <w:sz w:val="28"/>
          <w:szCs w:val="28"/>
        </w:rPr>
        <w:t>Развитие сети образовательных организаций города Перми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5FA">
        <w:rPr>
          <w:rFonts w:ascii="Times New Roman" w:hAnsi="Times New Roman" w:cs="Times New Roman"/>
          <w:sz w:val="28"/>
          <w:szCs w:val="28"/>
        </w:rPr>
        <w:t>1.</w:t>
      </w:r>
      <w:r w:rsidR="00DD7EFB" w:rsidRPr="000005FA">
        <w:rPr>
          <w:rFonts w:ascii="Times New Roman" w:hAnsi="Times New Roman" w:cs="Times New Roman"/>
          <w:sz w:val="28"/>
          <w:szCs w:val="28"/>
        </w:rPr>
        <w:t>4</w:t>
      </w:r>
      <w:r w:rsidRPr="000005F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0005FA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0005FA">
        <w:rPr>
          <w:rFonts w:ascii="Times New Roman" w:hAnsi="Times New Roman" w:cs="Times New Roman"/>
          <w:sz w:val="28"/>
          <w:szCs w:val="28"/>
        </w:rPr>
        <w:t>тся</w:t>
      </w:r>
      <w:r w:rsidR="003D2C78" w:rsidRPr="000005FA">
        <w:rPr>
          <w:rFonts w:ascii="Times New Roman" w:hAnsi="Times New Roman" w:cs="Times New Roman"/>
          <w:sz w:val="28"/>
          <w:szCs w:val="28"/>
        </w:rPr>
        <w:t xml:space="preserve"> на </w:t>
      </w:r>
      <w:r w:rsidR="00DA65E5">
        <w:rPr>
          <w:rFonts w:ascii="Times New Roman" w:hAnsi="Times New Roman" w:cs="Times New Roman"/>
          <w:sz w:val="28"/>
          <w:szCs w:val="28"/>
        </w:rPr>
        <w:t>исполнени</w:t>
      </w:r>
      <w:r w:rsidR="0007293C">
        <w:rPr>
          <w:rFonts w:ascii="Times New Roman" w:hAnsi="Times New Roman" w:cs="Times New Roman"/>
          <w:sz w:val="28"/>
          <w:szCs w:val="28"/>
        </w:rPr>
        <w:t>е</w:t>
      </w:r>
      <w:r w:rsidR="00DA65E5">
        <w:rPr>
          <w:rFonts w:ascii="Times New Roman" w:hAnsi="Times New Roman" w:cs="Times New Roman"/>
          <w:sz w:val="28"/>
          <w:szCs w:val="28"/>
        </w:rPr>
        <w:t xml:space="preserve"> решений суде</w:t>
      </w:r>
      <w:r w:rsidR="00DA65E5">
        <w:rPr>
          <w:rFonts w:ascii="Times New Roman" w:hAnsi="Times New Roman" w:cs="Times New Roman"/>
          <w:sz w:val="28"/>
          <w:szCs w:val="28"/>
        </w:rPr>
        <w:t>б</w:t>
      </w:r>
      <w:r w:rsidR="00DA65E5">
        <w:rPr>
          <w:rFonts w:ascii="Times New Roman" w:hAnsi="Times New Roman" w:cs="Times New Roman"/>
          <w:sz w:val="28"/>
          <w:szCs w:val="28"/>
        </w:rPr>
        <w:t>ных органов</w:t>
      </w:r>
      <w:r w:rsidR="0068287D">
        <w:rPr>
          <w:rFonts w:ascii="Times New Roman" w:hAnsi="Times New Roman" w:cs="Times New Roman"/>
          <w:sz w:val="28"/>
          <w:szCs w:val="28"/>
        </w:rPr>
        <w:t xml:space="preserve"> в части оснащения</w:t>
      </w:r>
      <w:r w:rsidR="003652B5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68287D">
        <w:rPr>
          <w:rFonts w:ascii="Times New Roman" w:hAnsi="Times New Roman" w:cs="Times New Roman"/>
          <w:sz w:val="28"/>
          <w:szCs w:val="28"/>
        </w:rPr>
        <w:t xml:space="preserve"> оборудованием и оплаты ремонтных р</w:t>
      </w:r>
      <w:r w:rsidR="0068287D">
        <w:rPr>
          <w:rFonts w:ascii="Times New Roman" w:hAnsi="Times New Roman" w:cs="Times New Roman"/>
          <w:sz w:val="28"/>
          <w:szCs w:val="28"/>
        </w:rPr>
        <w:t>а</w:t>
      </w:r>
      <w:r w:rsidR="0068287D">
        <w:rPr>
          <w:rFonts w:ascii="Times New Roman" w:hAnsi="Times New Roman" w:cs="Times New Roman"/>
          <w:sz w:val="28"/>
          <w:szCs w:val="28"/>
        </w:rPr>
        <w:t>бот.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</w:t>
      </w:r>
      <w:r w:rsidR="0017698A" w:rsidRPr="0017698A">
        <w:rPr>
          <w:rFonts w:ascii="Times New Roman" w:hAnsi="Times New Roman" w:cs="Times New Roman"/>
          <w:sz w:val="28"/>
          <w:szCs w:val="28"/>
        </w:rPr>
        <w:t>и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17698A" w:rsidRPr="0017698A">
        <w:rPr>
          <w:rFonts w:ascii="Times New Roman" w:hAnsi="Times New Roman" w:cs="Times New Roman"/>
          <w:sz w:val="28"/>
          <w:szCs w:val="28"/>
        </w:rPr>
        <w:t>Развитие сети образовательных организаций города Перми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B578DD" w:rsidRDefault="005E30F2" w:rsidP="0056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="00B578DD">
        <w:rPr>
          <w:sz w:val="28"/>
        </w:rPr>
        <w:t xml:space="preserve"> </w:t>
      </w:r>
      <w:r w:rsidR="00B578DD">
        <w:rPr>
          <w:sz w:val="28"/>
          <w:szCs w:val="28"/>
        </w:rPr>
        <w:t>не позднее 15 ноября текущего года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</w:t>
      </w:r>
      <w:r w:rsidRPr="009B6667">
        <w:rPr>
          <w:sz w:val="28"/>
        </w:rPr>
        <w:t>о</w:t>
      </w:r>
      <w:r w:rsidRPr="009B6667">
        <w:rPr>
          <w:sz w:val="28"/>
        </w:rPr>
        <w:t>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B578DD" w:rsidRDefault="00B578DD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578DD">
        <w:rPr>
          <w:sz w:val="28"/>
        </w:rPr>
        <w:t>решение судебного органа</w:t>
      </w:r>
      <w:r>
        <w:rPr>
          <w:sz w:val="28"/>
        </w:rPr>
        <w:t>;</w:t>
      </w:r>
    </w:p>
    <w:p w:rsidR="003652B5" w:rsidRPr="003652B5" w:rsidRDefault="003652B5" w:rsidP="003652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52B5">
        <w:rPr>
          <w:sz w:val="28"/>
        </w:rPr>
        <w:t>предварительную смету на выполнение соответствующих работ (оказание услуг);</w:t>
      </w:r>
    </w:p>
    <w:p w:rsidR="005E30F2" w:rsidRPr="009B6667" w:rsidRDefault="003652B5" w:rsidP="003652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52B5">
        <w:rPr>
          <w:sz w:val="28"/>
        </w:rPr>
        <w:lastRenderedPageBreak/>
        <w:t xml:space="preserve">информацию </w:t>
      </w:r>
      <w:proofErr w:type="gramStart"/>
      <w:r w:rsidRPr="003652B5">
        <w:rPr>
          <w:sz w:val="28"/>
        </w:rPr>
        <w:t xml:space="preserve">о планируемом к приобретению </w:t>
      </w:r>
      <w:r w:rsidR="001C46FF">
        <w:rPr>
          <w:sz w:val="28"/>
        </w:rPr>
        <w:t>оборудовании</w:t>
      </w:r>
      <w:r w:rsidRPr="003652B5">
        <w:rPr>
          <w:sz w:val="28"/>
        </w:rPr>
        <w:t xml:space="preserve"> с обоснованием цены планируемого к приобретению </w:t>
      </w:r>
      <w:r w:rsidR="001C46FF">
        <w:rPr>
          <w:sz w:val="28"/>
        </w:rPr>
        <w:t>оборудования</w:t>
      </w:r>
      <w:bookmarkStart w:id="0" w:name="_GoBack"/>
      <w:bookmarkEnd w:id="0"/>
      <w:r w:rsidRPr="003652B5">
        <w:rPr>
          <w:sz w:val="28"/>
        </w:rPr>
        <w:t xml:space="preserve"> на основании</w:t>
      </w:r>
      <w:proofErr w:type="gramEnd"/>
      <w:r w:rsidRPr="003652B5">
        <w:rPr>
          <w:sz w:val="28"/>
        </w:rPr>
        <w:t xml:space="preserve"> прайс-листов, коммерческих предложений с приложением не менее трех ценовых предложений </w:t>
      </w:r>
      <w:r>
        <w:rPr>
          <w:sz w:val="28"/>
        </w:rPr>
        <w:br/>
      </w:r>
      <w:r w:rsidRPr="003652B5">
        <w:rPr>
          <w:sz w:val="28"/>
        </w:rPr>
        <w:t>(в случае если планируется приобретение имуществ</w:t>
      </w:r>
      <w:r>
        <w:rPr>
          <w:sz w:val="28"/>
        </w:rPr>
        <w:t>а)</w:t>
      </w:r>
      <w:r w:rsidR="00B578DD">
        <w:rPr>
          <w:sz w:val="28"/>
        </w:rPr>
        <w:t>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неисполненной обязанности по уплате налогов, сборов, страх</w:t>
      </w:r>
      <w:r w:rsidRPr="009B6667">
        <w:rPr>
          <w:sz w:val="28"/>
        </w:rPr>
        <w:t>о</w:t>
      </w:r>
      <w:r w:rsidRPr="009B6667"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</w:t>
      </w:r>
      <w:r w:rsidRPr="009B6667">
        <w:rPr>
          <w:sz w:val="28"/>
        </w:rPr>
        <w:t>р</w:t>
      </w:r>
      <w:r w:rsidRPr="009B6667">
        <w:rPr>
          <w:sz w:val="28"/>
        </w:rPr>
        <w:t xml:space="preserve">ми субсидий, бюджетных инвестиций, </w:t>
      </w:r>
      <w:proofErr w:type="gramStart"/>
      <w:r w:rsidRPr="009B6667">
        <w:rPr>
          <w:sz w:val="28"/>
        </w:rPr>
        <w:t>предоставленных</w:t>
      </w:r>
      <w:proofErr w:type="gramEnd"/>
      <w:r w:rsidRPr="009B6667">
        <w:rPr>
          <w:sz w:val="28"/>
        </w:rPr>
        <w:t xml:space="preserve"> в том числе в соотве</w:t>
      </w:r>
      <w:r w:rsidRPr="009B6667">
        <w:rPr>
          <w:sz w:val="28"/>
        </w:rPr>
        <w:t>т</w:t>
      </w:r>
      <w:r w:rsidRPr="009B6667">
        <w:rPr>
          <w:sz w:val="28"/>
        </w:rPr>
        <w:t>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</w:t>
      </w:r>
      <w:r w:rsidRPr="009B6667">
        <w:rPr>
          <w:sz w:val="28"/>
        </w:rPr>
        <w:t>н</w:t>
      </w:r>
      <w:r w:rsidRPr="009B6667">
        <w:rPr>
          <w:sz w:val="28"/>
        </w:rPr>
        <w:t>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 w:rsidRPr="009B6667">
        <w:rPr>
          <w:sz w:val="28"/>
        </w:rPr>
        <w:t>д</w:t>
      </w:r>
      <w:r w:rsidRPr="009B6667">
        <w:rPr>
          <w:sz w:val="28"/>
        </w:rPr>
        <w:t>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</w:t>
      </w:r>
      <w:r w:rsidRPr="009B6667">
        <w:rPr>
          <w:sz w:val="28"/>
        </w:rPr>
        <w:t>н</w:t>
      </w:r>
      <w:r w:rsidRPr="009B6667">
        <w:rPr>
          <w:sz w:val="28"/>
        </w:rPr>
        <w:t>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F61B14">
        <w:rPr>
          <w:sz w:val="28"/>
        </w:rPr>
        <w:t>на основании</w:t>
      </w:r>
      <w:r w:rsidRPr="008F3D87">
        <w:rPr>
          <w:sz w:val="28"/>
        </w:rPr>
        <w:t xml:space="preserve"> </w:t>
      </w:r>
      <w:r w:rsidR="00B578DD" w:rsidRPr="00B578DD">
        <w:rPr>
          <w:sz w:val="28"/>
        </w:rPr>
        <w:t>предвар</w:t>
      </w:r>
      <w:r w:rsidR="00B578DD" w:rsidRPr="00B578DD">
        <w:rPr>
          <w:sz w:val="28"/>
        </w:rPr>
        <w:t>и</w:t>
      </w:r>
      <w:r w:rsidR="00B578DD" w:rsidRPr="00B578DD">
        <w:rPr>
          <w:sz w:val="28"/>
        </w:rPr>
        <w:t xml:space="preserve">тельной сметы расходов на выполнение соответствующих работ, согласованной муниципальным казенным учреждением </w:t>
      </w:r>
      <w:r w:rsidR="00B578DD">
        <w:rPr>
          <w:sz w:val="28"/>
        </w:rPr>
        <w:t>«</w:t>
      </w:r>
      <w:r w:rsidR="00B578DD" w:rsidRPr="00B578DD">
        <w:rPr>
          <w:sz w:val="28"/>
        </w:rPr>
        <w:t>Административно-хозяйственная слу</w:t>
      </w:r>
      <w:r w:rsidR="00B578DD" w:rsidRPr="00B578DD">
        <w:rPr>
          <w:sz w:val="28"/>
        </w:rPr>
        <w:t>ж</w:t>
      </w:r>
      <w:r w:rsidR="00B578DD" w:rsidRPr="00B578DD">
        <w:rPr>
          <w:sz w:val="28"/>
        </w:rPr>
        <w:t>ба системы образования</w:t>
      </w:r>
      <w:r w:rsidR="00B578DD">
        <w:rPr>
          <w:sz w:val="28"/>
        </w:rPr>
        <w:t>»</w:t>
      </w:r>
      <w:r w:rsidR="00B45F1C">
        <w:rPr>
          <w:sz w:val="28"/>
          <w:szCs w:val="28"/>
        </w:rPr>
        <w:t>.</w:t>
      </w:r>
    </w:p>
    <w:p w:rsidR="007A0D98" w:rsidRP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</w:t>
      </w:r>
      <w:r w:rsidR="007A0D98" w:rsidRPr="007A0D98">
        <w:rPr>
          <w:sz w:val="28"/>
        </w:rPr>
        <w:t>я</w:t>
      </w:r>
      <w:r w:rsidR="007A0D98" w:rsidRPr="007A0D98">
        <w:rPr>
          <w:sz w:val="28"/>
        </w:rPr>
        <w:t>щему Порядку по каждому Учреждению.</w:t>
      </w:r>
    </w:p>
    <w:p w:rsidR="007A0D98" w:rsidRDefault="007A0D98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Pr="009B6667">
        <w:rPr>
          <w:sz w:val="28"/>
        </w:rPr>
        <w:t xml:space="preserve">. </w:t>
      </w:r>
      <w:proofErr w:type="gramStart"/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</w:t>
      </w:r>
      <w:r w:rsidR="007A0D98" w:rsidRPr="007A0D98">
        <w:rPr>
          <w:sz w:val="28"/>
        </w:rPr>
        <w:t>а</w:t>
      </w:r>
      <w:r w:rsidR="007A0D98" w:rsidRPr="007A0D98">
        <w:rPr>
          <w:sz w:val="28"/>
        </w:rPr>
        <w:t>ключенным между Департаментом и Учреждением по типовой форме, утве</w:t>
      </w:r>
      <w:r w:rsidR="007A0D98" w:rsidRPr="007A0D98">
        <w:rPr>
          <w:sz w:val="28"/>
        </w:rPr>
        <w:t>р</w:t>
      </w:r>
      <w:r w:rsidR="007A0D98" w:rsidRPr="007A0D98">
        <w:rPr>
          <w:sz w:val="28"/>
        </w:rPr>
        <w:t>жденной распоряжением начальника департамента финансов администрации г</w:t>
      </w:r>
      <w:r w:rsidR="007A0D98" w:rsidRPr="007A0D98">
        <w:rPr>
          <w:sz w:val="28"/>
        </w:rPr>
        <w:t>о</w:t>
      </w:r>
      <w:r w:rsidR="007A0D98" w:rsidRPr="007A0D98">
        <w:rPr>
          <w:sz w:val="28"/>
        </w:rPr>
        <w:t>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</w:t>
      </w:r>
      <w:r w:rsidR="00F61B14" w:rsidRPr="00F61B14">
        <w:rPr>
          <w:sz w:val="28"/>
        </w:rPr>
        <w:t>не позднее 15 рабочих дней со дня вступл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 xml:space="preserve">ния в силу </w:t>
      </w:r>
      <w:r w:rsidR="00267DAF">
        <w:rPr>
          <w:sz w:val="28"/>
        </w:rPr>
        <w:t xml:space="preserve">изменений в </w:t>
      </w:r>
      <w:r w:rsidR="00F61B14" w:rsidRPr="00F61B14">
        <w:rPr>
          <w:sz w:val="28"/>
        </w:rPr>
        <w:t>решени</w:t>
      </w:r>
      <w:r w:rsidR="00267DAF">
        <w:rPr>
          <w:sz w:val="28"/>
        </w:rPr>
        <w:t>е</w:t>
      </w:r>
      <w:r w:rsidR="00F61B14" w:rsidRPr="00F61B14">
        <w:rPr>
          <w:sz w:val="28"/>
        </w:rPr>
        <w:t xml:space="preserve"> Пермской городской Думы о бюджете города Перми на </w:t>
      </w:r>
      <w:r w:rsidR="00267DAF">
        <w:rPr>
          <w:sz w:val="28"/>
        </w:rPr>
        <w:t>текущий</w:t>
      </w:r>
      <w:r w:rsidR="00F61B14" w:rsidRPr="00F61B14">
        <w:rPr>
          <w:sz w:val="28"/>
        </w:rPr>
        <w:t xml:space="preserve"> финансовый</w:t>
      </w:r>
      <w:proofErr w:type="gramEnd"/>
      <w:r w:rsidR="00F61B14" w:rsidRPr="00F61B14">
        <w:rPr>
          <w:sz w:val="28"/>
        </w:rPr>
        <w:t xml:space="preserve"> год и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соответствие Учреждений требованиям, установленным пунктом 2.2 наст</w:t>
      </w:r>
      <w:r w:rsidRPr="009B6667">
        <w:rPr>
          <w:sz w:val="28"/>
        </w:rPr>
        <w:t>о</w:t>
      </w:r>
      <w:r w:rsidRPr="009B6667">
        <w:rPr>
          <w:sz w:val="28"/>
        </w:rPr>
        <w:t>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ли в решении Пермской городской Думы о бюджете города Перми на </w:t>
      </w:r>
      <w:r w:rsidR="00267DAF">
        <w:rPr>
          <w:sz w:val="28"/>
        </w:rPr>
        <w:t>текущий</w:t>
      </w:r>
      <w:r w:rsidRPr="009B6667">
        <w:rPr>
          <w:sz w:val="28"/>
        </w:rPr>
        <w:t xml:space="preserve">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Pr="00F61B14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Pr="00F61B14">
        <w:rPr>
          <w:sz w:val="28"/>
        </w:rPr>
        <w:t>, сводную бюдже</w:t>
      </w:r>
      <w:r w:rsidRPr="00F61B14">
        <w:rPr>
          <w:sz w:val="28"/>
        </w:rPr>
        <w:t>т</w:t>
      </w:r>
      <w:r w:rsidRPr="00F61B14">
        <w:rPr>
          <w:sz w:val="28"/>
        </w:rPr>
        <w:t>ную роспись, требующих внесения изменений в Соглашение, дополнительные с</w:t>
      </w:r>
      <w:r w:rsidRPr="00F61B14">
        <w:rPr>
          <w:sz w:val="28"/>
        </w:rPr>
        <w:t>о</w:t>
      </w:r>
      <w:r w:rsidRPr="00F61B14">
        <w:rPr>
          <w:sz w:val="28"/>
        </w:rPr>
        <w:t>глашения заключаются в течение 10 рабочих дней со дня вступления в силу изм</w:t>
      </w:r>
      <w:r w:rsidRPr="00F61B14">
        <w:rPr>
          <w:sz w:val="28"/>
        </w:rPr>
        <w:t>е</w:t>
      </w:r>
      <w:r w:rsidRPr="00F61B14">
        <w:rPr>
          <w:sz w:val="28"/>
        </w:rPr>
        <w:t xml:space="preserve">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</w:t>
      </w:r>
      <w:r w:rsidR="005E30F2" w:rsidRPr="00294DDE">
        <w:rPr>
          <w:sz w:val="28"/>
        </w:rPr>
        <w:t>е</w:t>
      </w:r>
      <w:r w:rsidR="005E30F2" w:rsidRPr="00294DDE">
        <w:rPr>
          <w:sz w:val="28"/>
        </w:rPr>
        <w:t>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>. Субсидии на иные цели перечисляются Учреждениям в сроки, уст</w:t>
      </w:r>
      <w:r w:rsidRPr="009B6667">
        <w:rPr>
          <w:sz w:val="28"/>
        </w:rPr>
        <w:t>а</w:t>
      </w:r>
      <w:r w:rsidRPr="009B6667"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 w:rsidRPr="009B6667">
        <w:rPr>
          <w:sz w:val="28"/>
        </w:rPr>
        <w:t>е</w:t>
      </w:r>
      <w:r w:rsidRPr="009B6667">
        <w:rPr>
          <w:sz w:val="28"/>
        </w:rPr>
        <w:t xml:space="preserve">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>. Субсидии на иные цели Учреждениям предоставляются путем пер</w:t>
      </w:r>
      <w:r w:rsidRPr="009B6667">
        <w:rPr>
          <w:sz w:val="28"/>
        </w:rPr>
        <w:t>е</w:t>
      </w:r>
      <w:r w:rsidRPr="009B6667">
        <w:rPr>
          <w:sz w:val="28"/>
        </w:rPr>
        <w:t>числения Департаментом денежных средств на отдельные лицевые счета Учр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ждений, открытые в департаменте финансов администрации города Перми </w:t>
      </w:r>
      <w:r w:rsidR="00C56BF7">
        <w:rPr>
          <w:sz w:val="28"/>
        </w:rPr>
        <w:br/>
      </w:r>
      <w:r w:rsidRPr="009B6667">
        <w:rPr>
          <w:sz w:val="28"/>
        </w:rPr>
        <w:t>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>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F61B14" w:rsidRPr="00F61B14">
        <w:rPr>
          <w:sz w:val="28"/>
        </w:rPr>
        <w:t>колич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 xml:space="preserve">ство Учреждений, </w:t>
      </w:r>
      <w:r w:rsidR="00191FD8">
        <w:rPr>
          <w:bCs/>
          <w:sz w:val="28"/>
          <w:szCs w:val="28"/>
        </w:rPr>
        <w:t>исполнивших судебные решения по устранению нарушений з</w:t>
      </w:r>
      <w:r w:rsidR="00191FD8">
        <w:rPr>
          <w:bCs/>
          <w:sz w:val="28"/>
          <w:szCs w:val="28"/>
        </w:rPr>
        <w:t>а</w:t>
      </w:r>
      <w:r w:rsidR="00191FD8">
        <w:rPr>
          <w:bCs/>
          <w:sz w:val="28"/>
          <w:szCs w:val="28"/>
        </w:rPr>
        <w:t>конодательства, выявленных по результатам проверки надзорных органов,</w:t>
      </w:r>
      <w:r w:rsidR="00191FD8" w:rsidRPr="00F61B14">
        <w:rPr>
          <w:sz w:val="28"/>
        </w:rPr>
        <w:t xml:space="preserve"> </w:t>
      </w:r>
      <w:r w:rsidR="00F61B14" w:rsidRPr="00F61B14">
        <w:rPr>
          <w:sz w:val="28"/>
        </w:rPr>
        <w:t>в соо</w:t>
      </w:r>
      <w:r w:rsidR="00F61B14" w:rsidRPr="00F61B14">
        <w:rPr>
          <w:sz w:val="28"/>
        </w:rPr>
        <w:t>т</w:t>
      </w:r>
      <w:r w:rsidR="00F61B14" w:rsidRPr="00F61B14">
        <w:rPr>
          <w:sz w:val="28"/>
        </w:rPr>
        <w:t xml:space="preserve">ветствии с муниципальной программой </w:t>
      </w:r>
      <w:r w:rsidR="00417D80">
        <w:rPr>
          <w:sz w:val="28"/>
        </w:rPr>
        <w:t>«</w:t>
      </w:r>
      <w:r w:rsidR="00F61B14" w:rsidRPr="00F61B14">
        <w:rPr>
          <w:sz w:val="28"/>
        </w:rPr>
        <w:t>Развитие сети образовательных орган</w:t>
      </w:r>
      <w:r w:rsidR="00F61B14" w:rsidRPr="00F61B14">
        <w:rPr>
          <w:sz w:val="28"/>
        </w:rPr>
        <w:t>и</w:t>
      </w:r>
      <w:r w:rsidR="00F61B14" w:rsidRPr="00F61B14">
        <w:rPr>
          <w:sz w:val="28"/>
        </w:rPr>
        <w:t>заций города Перми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</w:t>
      </w:r>
      <w:r w:rsidRPr="00A25685">
        <w:rPr>
          <w:sz w:val="28"/>
          <w:szCs w:val="28"/>
        </w:rPr>
        <w:t>а</w:t>
      </w:r>
      <w:r w:rsidRPr="00A25685">
        <w:rPr>
          <w:sz w:val="28"/>
          <w:szCs w:val="28"/>
        </w:rPr>
        <w:t>шением устанавливается план мероприятий по достижению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иные цели</w:t>
      </w:r>
      <w:r w:rsidRPr="00E418D6">
        <w:rPr>
          <w:sz w:val="28"/>
          <w:szCs w:val="28"/>
        </w:rPr>
        <w:t>.</w:t>
      </w: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 xml:space="preserve">, следующего за </w:t>
      </w:r>
      <w:proofErr w:type="gramStart"/>
      <w:r w:rsidRPr="00294DDE">
        <w:rPr>
          <w:sz w:val="28"/>
        </w:rPr>
        <w:t>отчетным</w:t>
      </w:r>
      <w:proofErr w:type="gramEnd"/>
      <w:r w:rsidRPr="00294DDE">
        <w:rPr>
          <w:sz w:val="28"/>
        </w:rPr>
        <w:t>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</w:t>
      </w:r>
      <w:proofErr w:type="gramStart"/>
      <w:r w:rsidRPr="00294DDE">
        <w:rPr>
          <w:sz w:val="28"/>
        </w:rPr>
        <w:t>отчетным</w:t>
      </w:r>
      <w:proofErr w:type="gramEnd"/>
      <w:r w:rsidRPr="00294DDE">
        <w:rPr>
          <w:sz w:val="28"/>
        </w:rPr>
        <w:t>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</w:t>
      </w:r>
      <w:r w:rsidRPr="00294DDE">
        <w:rPr>
          <w:sz w:val="28"/>
        </w:rPr>
        <w:t>о</w:t>
      </w:r>
      <w:r w:rsidRPr="00294DDE">
        <w:rPr>
          <w:sz w:val="28"/>
        </w:rPr>
        <w:t>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</w:t>
      </w:r>
      <w:r w:rsidRPr="00294DDE">
        <w:rPr>
          <w:sz w:val="28"/>
        </w:rPr>
        <w:t>о</w:t>
      </w:r>
      <w:r w:rsidRPr="00294DDE">
        <w:rPr>
          <w:sz w:val="28"/>
        </w:rPr>
        <w:t>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</w:t>
      </w:r>
      <w:proofErr w:type="gramStart"/>
      <w:r w:rsidRPr="009B6667">
        <w:rPr>
          <w:b/>
          <w:sz w:val="28"/>
        </w:rPr>
        <w:t>контроля за</w:t>
      </w:r>
      <w:proofErr w:type="gramEnd"/>
      <w:r w:rsidRPr="009B6667">
        <w:rPr>
          <w:b/>
          <w:sz w:val="28"/>
        </w:rPr>
        <w:t xml:space="preserve">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>, несоблюдение условий их предоставления, установленных настоящим П</w:t>
      </w:r>
      <w:r w:rsidRPr="00E23326">
        <w:rPr>
          <w:sz w:val="28"/>
        </w:rPr>
        <w:t>о</w:t>
      </w:r>
      <w:r w:rsidRPr="00E23326">
        <w:rPr>
          <w:sz w:val="28"/>
        </w:rPr>
        <w:t xml:space="preserve">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</w:t>
      </w:r>
      <w:r w:rsidRPr="00E23326">
        <w:rPr>
          <w:sz w:val="28"/>
        </w:rPr>
        <w:t>н</w:t>
      </w:r>
      <w:r w:rsidRPr="00E23326">
        <w:rPr>
          <w:sz w:val="28"/>
        </w:rPr>
        <w:t>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</w:t>
      </w:r>
      <w:r w:rsidRPr="00E23326">
        <w:rPr>
          <w:sz w:val="28"/>
        </w:rPr>
        <w:t>ь</w:t>
      </w:r>
      <w:r w:rsidRPr="00E23326">
        <w:rPr>
          <w:sz w:val="28"/>
        </w:rPr>
        <w:t>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 w:rsidR="00417D8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1C46FF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</w:t>
      </w:r>
      <w:r w:rsidRPr="00E23326">
        <w:rPr>
          <w:sz w:val="28"/>
        </w:rPr>
        <w:t>и</w:t>
      </w:r>
      <w:r w:rsidRPr="00E23326">
        <w:rPr>
          <w:sz w:val="28"/>
        </w:rPr>
        <w:t>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lastRenderedPageBreak/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="005B1C9C">
        <w:rPr>
          <w:sz w:val="28"/>
        </w:rPr>
        <w:br/>
      </w:r>
      <w:r w:rsidRPr="00417D80">
        <w:rPr>
          <w:sz w:val="28"/>
        </w:rPr>
        <w:t>не позднее первых 4 рабочих дней очередного финансового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="005B1C9C">
        <w:rPr>
          <w:sz w:val="28"/>
        </w:rPr>
        <w:br/>
      </w:r>
      <w:r w:rsidRPr="00417D80">
        <w:rPr>
          <w:sz w:val="28"/>
        </w:rPr>
        <w:t xml:space="preserve">при наличии потребности в направлении их </w:t>
      </w:r>
      <w:proofErr w:type="gramStart"/>
      <w:r w:rsidRPr="00417D80">
        <w:rPr>
          <w:sz w:val="28"/>
        </w:rPr>
        <w:t>на те</w:t>
      </w:r>
      <w:proofErr w:type="gramEnd"/>
      <w:r w:rsidRPr="00417D80">
        <w:rPr>
          <w:sz w:val="28"/>
        </w:rPr>
        <w:t xml:space="preserve"> же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17D80">
        <w:rPr>
          <w:sz w:val="28"/>
        </w:rPr>
        <w:t>При наличии у Учреждения потребности в указанных средствах Учрежд</w:t>
      </w:r>
      <w:r w:rsidRPr="00417D80">
        <w:rPr>
          <w:sz w:val="28"/>
        </w:rPr>
        <w:t>е</w:t>
      </w:r>
      <w:r w:rsidRPr="00417D80">
        <w:rPr>
          <w:sz w:val="28"/>
        </w:rPr>
        <w:t>ние направляет в Департамент в срок до 01 февраля текущего года запрос, отр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  <w:proofErr w:type="gramEnd"/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</w:t>
      </w:r>
      <w:r w:rsidRPr="00417D80">
        <w:rPr>
          <w:sz w:val="28"/>
        </w:rPr>
        <w:t>е</w:t>
      </w:r>
      <w:r w:rsidRPr="00417D80">
        <w:rPr>
          <w:sz w:val="28"/>
        </w:rPr>
        <w:t>шение, оформленное приказом начальника Департамента, о возврате остатков субсидий на иные цели в течение 30 рабочих дней с момента поступления запр</w:t>
      </w:r>
      <w:r w:rsidRPr="00417D80">
        <w:rPr>
          <w:sz w:val="28"/>
        </w:rPr>
        <w:t>о</w:t>
      </w:r>
      <w:r w:rsidRPr="00417D80">
        <w:rPr>
          <w:sz w:val="28"/>
        </w:rPr>
        <w:t>сов, но не позднее 20 мая текущего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</w:t>
      </w:r>
      <w:r w:rsidRPr="00417D80">
        <w:rPr>
          <w:sz w:val="28"/>
        </w:rPr>
        <w:t>е</w:t>
      </w:r>
      <w:r w:rsidRPr="00417D80">
        <w:rPr>
          <w:sz w:val="28"/>
        </w:rPr>
        <w:t>жат возврату Учреждениям.</w:t>
      </w:r>
    </w:p>
    <w:p w:rsid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неиспользованные остатки субсидий на иные цели не пер</w:t>
      </w:r>
      <w:r w:rsidRPr="00417D80">
        <w:rPr>
          <w:sz w:val="28"/>
        </w:rPr>
        <w:t>е</w:t>
      </w:r>
      <w:r w:rsidRPr="00417D80">
        <w:rPr>
          <w:sz w:val="28"/>
        </w:rPr>
        <w:t>числены Учреждениями в доход бюджета города Перми в сроки, установленные бюджетным законодательством, то они подлежат взысканию в установленном з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коном порядке. </w:t>
      </w:r>
    </w:p>
    <w:p w:rsidR="0097349C" w:rsidRPr="0097349C" w:rsidRDefault="0097349C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 xml:space="preserve">4.6. </w:t>
      </w:r>
      <w:proofErr w:type="gramStart"/>
      <w:r w:rsidRPr="0097349C">
        <w:rPr>
          <w:sz w:val="28"/>
        </w:rPr>
        <w:t>В случае поступления средств от возврата ранее произведенных Учр</w:t>
      </w:r>
      <w:r w:rsidRPr="0097349C">
        <w:rPr>
          <w:sz w:val="28"/>
        </w:rPr>
        <w:t>е</w:t>
      </w:r>
      <w:r w:rsidRPr="0097349C">
        <w:rPr>
          <w:sz w:val="28"/>
        </w:rPr>
        <w:t>ждением выплат, источником финансового обеспечения которых являются субс</w:t>
      </w:r>
      <w:r w:rsidRPr="0097349C">
        <w:rPr>
          <w:sz w:val="28"/>
        </w:rPr>
        <w:t>и</w:t>
      </w:r>
      <w:r w:rsidRPr="0097349C">
        <w:rPr>
          <w:sz w:val="28"/>
        </w:rPr>
        <w:t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 w:rsidRPr="0097349C">
        <w:rPr>
          <w:sz w:val="28"/>
        </w:rPr>
        <w:t>а</w:t>
      </w:r>
      <w:r w:rsidRPr="0097349C">
        <w:rPr>
          <w:sz w:val="28"/>
        </w:rPr>
        <w:t>ющих наличие и объем неисполненных обязательств, принятых</w:t>
      </w:r>
      <w:proofErr w:type="gramEnd"/>
      <w:r w:rsidRPr="0097349C">
        <w:rPr>
          <w:sz w:val="28"/>
        </w:rPr>
        <w:t xml:space="preserve"> до начала тек</w:t>
      </w:r>
      <w:r w:rsidRPr="0097349C">
        <w:rPr>
          <w:sz w:val="28"/>
        </w:rPr>
        <w:t>у</w:t>
      </w:r>
      <w:r w:rsidRPr="0097349C">
        <w:rPr>
          <w:sz w:val="28"/>
        </w:rPr>
        <w:t>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</w:t>
      </w:r>
      <w:r w:rsidRPr="0097349C">
        <w:rPr>
          <w:sz w:val="28"/>
        </w:rPr>
        <w:t>р</w:t>
      </w:r>
      <w:r w:rsidRPr="0097349C">
        <w:rPr>
          <w:sz w:val="28"/>
        </w:rPr>
        <w:t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 w:rsidRPr="0097349C">
        <w:rPr>
          <w:sz w:val="28"/>
        </w:rPr>
        <w:t>н</w:t>
      </w:r>
      <w:r w:rsidRPr="0097349C">
        <w:rPr>
          <w:sz w:val="28"/>
        </w:rPr>
        <w:t>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>Приложение 1</w:t>
      </w:r>
    </w:p>
    <w:p w:rsidR="004A28FF" w:rsidRDefault="008B2E96" w:rsidP="00837A3E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</w:t>
      </w:r>
      <w:r w:rsidR="00837A3E" w:rsidRPr="00F0118C">
        <w:rPr>
          <w:sz w:val="28"/>
          <w:szCs w:val="28"/>
        </w:rPr>
        <w:t>учреждениям</w:t>
      </w:r>
      <w:r w:rsidR="00837A3E" w:rsidRPr="00BB6B73">
        <w:rPr>
          <w:sz w:val="28"/>
          <w:szCs w:val="28"/>
        </w:rPr>
        <w:t>, подведомственных департаменту образования администрации города Перми,</w:t>
      </w:r>
      <w:r w:rsidR="00837A3E">
        <w:rPr>
          <w:sz w:val="28"/>
          <w:szCs w:val="28"/>
        </w:rPr>
        <w:t xml:space="preserve"> </w:t>
      </w:r>
      <w:r w:rsidR="00837A3E" w:rsidRPr="00BB6B73">
        <w:rPr>
          <w:sz w:val="28"/>
          <w:szCs w:val="28"/>
        </w:rPr>
        <w:t>на исполнение судебных решений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837A3E" w:rsidRPr="00837A3E">
        <w:rPr>
          <w:b/>
          <w:sz w:val="28"/>
          <w:szCs w:val="28"/>
        </w:rPr>
        <w:t>на исполнение судебных решений</w:t>
      </w:r>
    </w:p>
    <w:p w:rsidR="00021D34" w:rsidRPr="00F0118C" w:rsidRDefault="00021D34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B578DD" w:rsidRDefault="00B578DD" w:rsidP="00B578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637"/>
        <w:gridCol w:w="6311"/>
        <w:gridCol w:w="3189"/>
      </w:tblGrid>
      <w:tr w:rsidR="00B578DD" w:rsidRPr="000005FA" w:rsidTr="000005FA">
        <w:tc>
          <w:tcPr>
            <w:tcW w:w="314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№</w:t>
            </w:r>
          </w:p>
        </w:tc>
        <w:tc>
          <w:tcPr>
            <w:tcW w:w="3113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73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Сумма субсидий на иные цели, руб., в соответствии со сметой &lt;*&gt;</w:t>
            </w:r>
          </w:p>
        </w:tc>
      </w:tr>
      <w:tr w:rsidR="00B578DD" w:rsidRPr="000005FA" w:rsidTr="000005FA">
        <w:tc>
          <w:tcPr>
            <w:tcW w:w="314" w:type="pct"/>
          </w:tcPr>
          <w:p w:rsidR="00B578DD" w:rsidRPr="000005FA" w:rsidRDefault="00B578DD" w:rsidP="00837A3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1</w:t>
            </w:r>
          </w:p>
        </w:tc>
        <w:tc>
          <w:tcPr>
            <w:tcW w:w="3113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текущий ремонт (в том числе проведение технического обследования, изготовление необходимой документации, осуществление технического и авторского надзора, реал</w:t>
            </w:r>
            <w:r w:rsidRPr="000005FA">
              <w:rPr>
                <w:sz w:val="24"/>
                <w:szCs w:val="28"/>
              </w:rPr>
              <w:t>и</w:t>
            </w:r>
            <w:r w:rsidRPr="000005FA">
              <w:rPr>
                <w:sz w:val="24"/>
                <w:szCs w:val="28"/>
              </w:rPr>
              <w:t>зация кластера безопасности), руб.</w:t>
            </w:r>
          </w:p>
        </w:tc>
        <w:tc>
          <w:tcPr>
            <w:tcW w:w="1573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B578DD" w:rsidRPr="000005FA" w:rsidTr="000005FA">
        <w:tc>
          <w:tcPr>
            <w:tcW w:w="314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2</w:t>
            </w:r>
          </w:p>
        </w:tc>
        <w:tc>
          <w:tcPr>
            <w:tcW w:w="3113" w:type="pct"/>
          </w:tcPr>
          <w:p w:rsidR="00B578DD" w:rsidRPr="000005FA" w:rsidRDefault="00B578DD" w:rsidP="005F48C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005FA">
              <w:rPr>
                <w:sz w:val="24"/>
                <w:szCs w:val="28"/>
              </w:rPr>
              <w:t>Итого, руб.</w:t>
            </w:r>
          </w:p>
        </w:tc>
        <w:tc>
          <w:tcPr>
            <w:tcW w:w="1573" w:type="pct"/>
          </w:tcPr>
          <w:p w:rsidR="00B578DD" w:rsidRPr="000005FA" w:rsidRDefault="00B578D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B578DD" w:rsidRDefault="00B578DD" w:rsidP="00B57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E46" w:rsidRPr="00F0118C" w:rsidRDefault="00B578DD" w:rsidP="00B57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 xml:space="preserve"> </w:t>
      </w:r>
      <w:r w:rsidR="009D3E46"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</w:t>
      </w:r>
      <w:r w:rsidR="00837A3E" w:rsidRPr="00837A3E">
        <w:rPr>
          <w:sz w:val="24"/>
          <w:szCs w:val="24"/>
        </w:rPr>
        <w:t>учреждениям, подведомственных департ</w:t>
      </w:r>
      <w:r w:rsidR="00837A3E" w:rsidRPr="00837A3E">
        <w:rPr>
          <w:sz w:val="24"/>
          <w:szCs w:val="24"/>
        </w:rPr>
        <w:t>а</w:t>
      </w:r>
      <w:r w:rsidR="00837A3E" w:rsidRPr="00837A3E">
        <w:rPr>
          <w:sz w:val="24"/>
          <w:szCs w:val="24"/>
        </w:rPr>
        <w:t>менту образования администрации города Перми, на исполнение судебных решений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автономным </w:t>
      </w:r>
      <w:r w:rsidR="00837A3E" w:rsidRPr="00837A3E">
        <w:rPr>
          <w:sz w:val="28"/>
          <w:szCs w:val="28"/>
        </w:rPr>
        <w:t>учреждениям, подведомственных департаменту образования администрации города Перми, на исполнение судебных решений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="00837A3E" w:rsidRPr="00837A3E">
        <w:rPr>
          <w:b/>
          <w:sz w:val="28"/>
          <w:szCs w:val="28"/>
        </w:rPr>
        <w:t>на исполнение судебных решений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</w:t>
            </w:r>
            <w:r w:rsidR="004247E6">
              <w:rPr>
                <w:sz w:val="28"/>
                <w:szCs w:val="22"/>
              </w:rPr>
              <w:br/>
            </w:r>
            <w:r w:rsidRPr="00417D80">
              <w:rPr>
                <w:sz w:val="28"/>
                <w:szCs w:val="22"/>
              </w:rPr>
              <w:t>на иные цели, 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361855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17D80" w:rsidRPr="00417D80" w:rsidRDefault="00417D80" w:rsidP="00837A3E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>униципальное автономное дошкольное образов</w:t>
            </w:r>
            <w:r>
              <w:rPr>
                <w:color w:val="000000"/>
                <w:sz w:val="28"/>
                <w:szCs w:val="22"/>
              </w:rPr>
              <w:t>а</w:t>
            </w:r>
            <w:r>
              <w:rPr>
                <w:color w:val="000000"/>
                <w:sz w:val="28"/>
                <w:szCs w:val="22"/>
              </w:rPr>
              <w:t>тельное учреждение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«</w:t>
            </w:r>
            <w:r w:rsidR="005B573D">
              <w:rPr>
                <w:color w:val="000000"/>
                <w:sz w:val="28"/>
                <w:szCs w:val="22"/>
              </w:rPr>
              <w:t>Центр развития ребенка</w:t>
            </w:r>
            <w:r w:rsidR="000005FA">
              <w:rPr>
                <w:color w:val="000000"/>
                <w:sz w:val="28"/>
                <w:szCs w:val="22"/>
              </w:rPr>
              <w:t xml:space="preserve"> </w:t>
            </w:r>
            <w:proofErr w:type="gramStart"/>
            <w:r w:rsidR="005B573D" w:rsidRPr="005B573D">
              <w:rPr>
                <w:color w:val="000000"/>
                <w:sz w:val="28"/>
                <w:szCs w:val="22"/>
              </w:rPr>
              <w:t>–</w:t>
            </w:r>
            <w:r w:rsidRPr="00417D80">
              <w:rPr>
                <w:color w:val="000000"/>
                <w:sz w:val="28"/>
                <w:szCs w:val="22"/>
              </w:rPr>
              <w:t>д</w:t>
            </w:r>
            <w:proofErr w:type="gramEnd"/>
            <w:r w:rsidRPr="00417D80">
              <w:rPr>
                <w:color w:val="000000"/>
                <w:sz w:val="28"/>
                <w:szCs w:val="22"/>
              </w:rPr>
              <w:t xml:space="preserve">етский сад </w:t>
            </w:r>
            <w:r>
              <w:rPr>
                <w:color w:val="000000"/>
                <w:sz w:val="28"/>
                <w:szCs w:val="22"/>
              </w:rPr>
              <w:t>№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 w:rsidR="00837A3E">
              <w:rPr>
                <w:color w:val="000000"/>
                <w:sz w:val="28"/>
                <w:szCs w:val="22"/>
              </w:rPr>
              <w:t>272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837A3E" w:rsidP="00837A3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2 800 241,48</w:t>
            </w:r>
          </w:p>
        </w:tc>
      </w:tr>
      <w:tr w:rsidR="00417D80" w:rsidRPr="00417D80" w:rsidTr="00361855">
        <w:tc>
          <w:tcPr>
            <w:tcW w:w="7196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837A3E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2 800 241,48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9E" w:rsidRDefault="0062269E">
      <w:r>
        <w:separator/>
      </w:r>
    </w:p>
  </w:endnote>
  <w:endnote w:type="continuationSeparator" w:id="0">
    <w:p w:rsidR="0062269E" w:rsidRDefault="006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9E" w:rsidRDefault="0062269E">
      <w:r>
        <w:separator/>
      </w:r>
    </w:p>
  </w:footnote>
  <w:footnote w:type="continuationSeparator" w:id="0">
    <w:p w:rsidR="0062269E" w:rsidRDefault="0062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1C46FF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5FA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7293C"/>
    <w:rsid w:val="0008166C"/>
    <w:rsid w:val="000818EF"/>
    <w:rsid w:val="00082727"/>
    <w:rsid w:val="00082BBB"/>
    <w:rsid w:val="00084D00"/>
    <w:rsid w:val="000868A0"/>
    <w:rsid w:val="000870E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1FD8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6FF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67DAF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61855"/>
    <w:rsid w:val="00362283"/>
    <w:rsid w:val="003652B5"/>
    <w:rsid w:val="00371127"/>
    <w:rsid w:val="0037120C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247E6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03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1C9C"/>
    <w:rsid w:val="005B4FD6"/>
    <w:rsid w:val="005B573D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48C3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69E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287D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0F5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37A3E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2B1D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01EB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78DD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B73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17B7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6BF7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65E5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3C7FC-4D61-4E56-9270-6E0CE66C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Зобнина Алена Сергеевна</cp:lastModifiedBy>
  <cp:revision>3</cp:revision>
  <cp:lastPrinted>2024-06-06T04:03:00Z</cp:lastPrinted>
  <dcterms:created xsi:type="dcterms:W3CDTF">2024-06-24T07:07:00Z</dcterms:created>
  <dcterms:modified xsi:type="dcterms:W3CDTF">2024-06-24T07:15:00Z</dcterms:modified>
</cp:coreProperties>
</file>