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EB42" w14:textId="28F5109E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3B34FA75" w14:textId="5F5D36FD" w:rsidR="00ED6AB9" w:rsidRDefault="00860E79" w:rsidP="00B0480F">
      <w:pPr>
        <w:pStyle w:val="ac"/>
        <w:spacing w:after="0"/>
        <w:rPr>
          <w:szCs w:val="28"/>
        </w:rPr>
      </w:pPr>
      <w:r w:rsidRPr="001A13EB">
        <w:rPr>
          <w:szCs w:val="28"/>
        </w:rPr>
        <w:t>06.09.2023     059-37-01-04-94</w:t>
      </w:r>
    </w:p>
    <w:p w14:paraId="710E496A" w14:textId="77777777" w:rsidR="00116714" w:rsidRDefault="00116714" w:rsidP="00860E79">
      <w:pPr>
        <w:pStyle w:val="a4"/>
      </w:pPr>
    </w:p>
    <w:p w14:paraId="2B130655" w14:textId="77777777" w:rsidR="00B54005" w:rsidRDefault="00B54005" w:rsidP="00B54005">
      <w:pPr>
        <w:pStyle w:val="a4"/>
      </w:pPr>
    </w:p>
    <w:p w14:paraId="71EA5FD8" w14:textId="251BCEDF" w:rsidR="00204575" w:rsidRPr="00396F6C" w:rsidRDefault="00396F6C" w:rsidP="00B54005">
      <w:pPr>
        <w:pStyle w:val="a4"/>
        <w:rPr>
          <w:rFonts w:ascii="Times New Roman" w:hAnsi="Times New Roman"/>
          <w:sz w:val="28"/>
          <w:szCs w:val="28"/>
        </w:rPr>
      </w:pPr>
      <w:r w:rsidRPr="00396F6C">
        <w:rPr>
          <w:rFonts w:ascii="Times New Roman" w:hAnsi="Times New Roman"/>
          <w:sz w:val="28"/>
          <w:szCs w:val="28"/>
        </w:rPr>
        <w:t>27.06.2024      059-37-01-04-73</w:t>
      </w:r>
    </w:p>
    <w:p w14:paraId="7617898E" w14:textId="388D4E44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7291E033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6C1D04">
        <w:rPr>
          <w:rFonts w:ascii="Times New Roman" w:hAnsi="Times New Roman"/>
          <w:sz w:val="28"/>
          <w:szCs w:val="28"/>
        </w:rPr>
        <w:t>2</w:t>
      </w:r>
      <w:r w:rsidR="00C14524">
        <w:rPr>
          <w:rFonts w:ascii="Times New Roman" w:hAnsi="Times New Roman"/>
          <w:sz w:val="28"/>
          <w:szCs w:val="28"/>
        </w:rPr>
        <w:t>8</w:t>
      </w:r>
      <w:r w:rsidR="00B54005">
        <w:rPr>
          <w:rFonts w:ascii="Times New Roman" w:hAnsi="Times New Roman"/>
          <w:sz w:val="28"/>
          <w:szCs w:val="28"/>
        </w:rPr>
        <w:t xml:space="preserve"> июня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FA1516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4B459CAB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B54005">
        <w:rPr>
          <w:rFonts w:ascii="Times New Roman" w:hAnsi="Times New Roman"/>
          <w:sz w:val="28"/>
          <w:szCs w:val="28"/>
        </w:rPr>
        <w:t>Михайлову Майю Азатовну</w:t>
      </w:r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B54005">
        <w:rPr>
          <w:rFonts w:ascii="Times New Roman" w:hAnsi="Times New Roman"/>
          <w:sz w:val="28"/>
          <w:szCs w:val="28"/>
        </w:rPr>
        <w:t>начальника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21472092" w14:textId="24163646" w:rsidR="00DD2B1C" w:rsidRDefault="004F4826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DD2B1C">
        <w:rPr>
          <w:rFonts w:ascii="Times New Roman" w:hAnsi="Times New Roman"/>
          <w:sz w:val="28"/>
          <w:szCs w:val="28"/>
        </w:rPr>
        <w:t>азмещение</w:t>
      </w:r>
      <w:r w:rsidR="00496944">
        <w:rPr>
          <w:rFonts w:ascii="Times New Roman" w:hAnsi="Times New Roman"/>
          <w:sz w:val="28"/>
          <w:szCs w:val="28"/>
        </w:rPr>
        <w:t xml:space="preserve"> </w:t>
      </w:r>
      <w:r w:rsidRPr="00DD2B1C">
        <w:rPr>
          <w:rFonts w:ascii="Times New Roman" w:hAnsi="Times New Roman"/>
          <w:sz w:val="28"/>
          <w:szCs w:val="28"/>
        </w:rPr>
        <w:t>настоящего распоряжения на официальном сайте муниципального образования «Город Пермь»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 w:rsidR="001D7B0A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681FB353" w14:textId="7335207B" w:rsidR="00DD2B1C" w:rsidRPr="002D06DC" w:rsidRDefault="00DD2B1C" w:rsidP="004F4826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</w:t>
      </w:r>
      <w:r w:rsidR="00D939F9">
        <w:rPr>
          <w:rFonts w:ascii="Times New Roman" w:hAnsi="Times New Roman"/>
          <w:sz w:val="28"/>
          <w:szCs w:val="28"/>
        </w:rPr>
        <w:t>Чащухина В.И.</w:t>
      </w: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6DDB9478" w14:textId="77777777" w:rsidR="00F1009E" w:rsidRDefault="00F1009E" w:rsidP="003B3375">
      <w:pPr>
        <w:suppressAutoHyphens/>
        <w:jc w:val="both"/>
        <w:rPr>
          <w:sz w:val="28"/>
          <w:szCs w:val="28"/>
        </w:rPr>
      </w:pPr>
    </w:p>
    <w:p w14:paraId="57CD0432" w14:textId="77777777" w:rsidR="00F1009E" w:rsidRDefault="00F1009E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3D4337E7" w14:textId="6F6A18FB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2561C3D" w14:textId="3F7AAA8F" w:rsidR="00CA1253" w:rsidRDefault="00396F6C" w:rsidP="00396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74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27.06.2024 </w:t>
      </w:r>
      <w:r w:rsidR="00574B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059-37-01-04-73</w:t>
      </w:r>
    </w:p>
    <w:p w14:paraId="6DDAF646" w14:textId="77777777" w:rsidR="00724E6E" w:rsidRDefault="00724E6E" w:rsidP="003B3375">
      <w:pPr>
        <w:ind w:left="5245"/>
        <w:rPr>
          <w:sz w:val="28"/>
          <w:szCs w:val="28"/>
        </w:rPr>
      </w:pPr>
    </w:p>
    <w:p w14:paraId="0144891C" w14:textId="77777777" w:rsidR="006C1D04" w:rsidRPr="00B5775C" w:rsidRDefault="006C1D04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bookmarkStart w:id="0" w:name="_Hlk170210550"/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13FE9608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E51FC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6BE3AA16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EE51FC">
              <w:rPr>
                <w:color w:val="000000"/>
                <w:sz w:val="28"/>
                <w:szCs w:val="28"/>
              </w:rPr>
              <w:t>Дачная,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538B3FE7" w:rsidR="00E73338" w:rsidRPr="00B5775C" w:rsidRDefault="00F06244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65440C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48D24CB7" w:rsidR="007A581C" w:rsidRPr="004B4C2C" w:rsidRDefault="0065440C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14524">
              <w:rPr>
                <w:sz w:val="28"/>
                <w:szCs w:val="28"/>
                <w:lang w:eastAsia="en-US"/>
              </w:rPr>
              <w:t>8</w:t>
            </w:r>
            <w:r w:rsidR="00F06244">
              <w:rPr>
                <w:sz w:val="28"/>
                <w:szCs w:val="28"/>
                <w:lang w:eastAsia="en-US"/>
              </w:rPr>
              <w:t>.06.2024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bookmarkEnd w:id="0"/>
      <w:tr w:rsidR="006C1D04" w:rsidRPr="00B5775C" w14:paraId="3C3781E9" w14:textId="77777777" w:rsidTr="006C7B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04A" w14:textId="4D4E0459" w:rsidR="006C1D04" w:rsidRPr="00B5775C" w:rsidRDefault="006C1D04" w:rsidP="006C7B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4E1" w14:textId="77777777" w:rsidR="006C1D04" w:rsidRPr="00B5775C" w:rsidRDefault="006C1D04" w:rsidP="006C7B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 (павильон)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F50" w14:textId="77777777" w:rsidR="006C1D04" w:rsidRPr="00B5775C" w:rsidRDefault="006C1D04" w:rsidP="006C7B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Дачная,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868" w14:textId="4008B0D4" w:rsidR="006C1D04" w:rsidRPr="00B5775C" w:rsidRDefault="006C1D04" w:rsidP="006C7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65440C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72D" w14:textId="16835386" w:rsidR="006C1D04" w:rsidRPr="004B4C2C" w:rsidRDefault="0065440C" w:rsidP="006C7B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14524">
              <w:rPr>
                <w:sz w:val="28"/>
                <w:szCs w:val="28"/>
                <w:lang w:eastAsia="en-US"/>
              </w:rPr>
              <w:t>8</w:t>
            </w:r>
            <w:r w:rsidR="006C1D04">
              <w:rPr>
                <w:sz w:val="28"/>
                <w:szCs w:val="28"/>
                <w:lang w:eastAsia="en-US"/>
              </w:rPr>
              <w:t>.06.2024</w:t>
            </w:r>
          </w:p>
          <w:p w14:paraId="1194986F" w14:textId="77777777" w:rsidR="006C1D04" w:rsidRPr="00B5775C" w:rsidRDefault="006C1D04" w:rsidP="006C7B42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>с 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10F" w14:textId="77777777" w:rsidR="006C1D04" w:rsidRPr="00B5775C" w:rsidRDefault="006C1D04" w:rsidP="006C7B42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1D04" w:rsidRPr="00B5775C" w14:paraId="636443AE" w14:textId="77777777" w:rsidTr="006C7B4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9BB" w14:textId="1FDD4749" w:rsidR="006C1D04" w:rsidRPr="00B5775C" w:rsidRDefault="006C1D04" w:rsidP="006C7B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CB8" w14:textId="11D8FCBE" w:rsidR="006C1D04" w:rsidRPr="00B5775C" w:rsidRDefault="006C1D04" w:rsidP="006C7B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 (</w:t>
            </w:r>
            <w:r w:rsidR="0065440C">
              <w:rPr>
                <w:color w:val="000000"/>
                <w:sz w:val="28"/>
                <w:szCs w:val="28"/>
              </w:rPr>
              <w:t>летнее кафе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3E5" w14:textId="77777777" w:rsidR="006C1D04" w:rsidRPr="00B5775C" w:rsidRDefault="006C1D04" w:rsidP="006C7B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Дачная,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2BE" w14:textId="4F418079" w:rsidR="006C1D04" w:rsidRPr="00B5775C" w:rsidRDefault="006C1D04" w:rsidP="006C7B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65440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8F5" w14:textId="64396A3E" w:rsidR="006C1D04" w:rsidRPr="004B4C2C" w:rsidRDefault="0065440C" w:rsidP="006C7B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14524">
              <w:rPr>
                <w:sz w:val="28"/>
                <w:szCs w:val="28"/>
                <w:lang w:eastAsia="en-US"/>
              </w:rPr>
              <w:t>8</w:t>
            </w:r>
            <w:r w:rsidR="006C1D04">
              <w:rPr>
                <w:sz w:val="28"/>
                <w:szCs w:val="28"/>
                <w:lang w:eastAsia="en-US"/>
              </w:rPr>
              <w:t>.06.2024</w:t>
            </w:r>
          </w:p>
          <w:p w14:paraId="7DC2AB9B" w14:textId="77777777" w:rsidR="006C1D04" w:rsidRPr="00B5775C" w:rsidRDefault="006C1D04" w:rsidP="006C7B42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>с 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C36" w14:textId="77777777" w:rsidR="006C1D04" w:rsidRPr="00B5775C" w:rsidRDefault="006C1D04" w:rsidP="006C7B42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1692A1F" w:rsidR="004050C7" w:rsidRPr="00B5775C" w:rsidRDefault="0065440C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16714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1420"/>
    <w:rsid w:val="0018390B"/>
    <w:rsid w:val="00184081"/>
    <w:rsid w:val="00187C5F"/>
    <w:rsid w:val="001907B5"/>
    <w:rsid w:val="001908EF"/>
    <w:rsid w:val="001911A7"/>
    <w:rsid w:val="00195638"/>
    <w:rsid w:val="001A13EB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75FE"/>
    <w:rsid w:val="002043A0"/>
    <w:rsid w:val="002044BE"/>
    <w:rsid w:val="00204575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6F6C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B7552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1F2"/>
    <w:rsid w:val="004853E9"/>
    <w:rsid w:val="004865A6"/>
    <w:rsid w:val="00491535"/>
    <w:rsid w:val="00495C87"/>
    <w:rsid w:val="00496944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5F6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74B45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0BA1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40C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1D04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4E6E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D255E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0E79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87940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407D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4005"/>
    <w:rsid w:val="00B5775C"/>
    <w:rsid w:val="00B57B21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452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14E8"/>
    <w:rsid w:val="00C5430D"/>
    <w:rsid w:val="00C57858"/>
    <w:rsid w:val="00C67352"/>
    <w:rsid w:val="00C7178E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05CE"/>
    <w:rsid w:val="00D825D6"/>
    <w:rsid w:val="00D8621A"/>
    <w:rsid w:val="00D939F9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29E9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D6AB9"/>
    <w:rsid w:val="00EE0A34"/>
    <w:rsid w:val="00EE18DC"/>
    <w:rsid w:val="00EE2C26"/>
    <w:rsid w:val="00EE2F0F"/>
    <w:rsid w:val="00EE51FC"/>
    <w:rsid w:val="00EE5C6D"/>
    <w:rsid w:val="00EF0EAB"/>
    <w:rsid w:val="00F022D2"/>
    <w:rsid w:val="00F02F64"/>
    <w:rsid w:val="00F05CCA"/>
    <w:rsid w:val="00F06244"/>
    <w:rsid w:val="00F1009E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516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60</cp:revision>
  <cp:lastPrinted>2023-05-11T10:56:00Z</cp:lastPrinted>
  <dcterms:created xsi:type="dcterms:W3CDTF">2021-12-20T11:19:00Z</dcterms:created>
  <dcterms:modified xsi:type="dcterms:W3CDTF">2024-06-27T05:41:00Z</dcterms:modified>
</cp:coreProperties>
</file>