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062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26AC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062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26AC3">
                        <w:rPr>
                          <w:sz w:val="28"/>
                          <w:szCs w:val="28"/>
                          <w:u w:val="single"/>
                        </w:rPr>
                        <w:t xml:space="preserve"> 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062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062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DB030B" w:rsidRDefault="00DB030B" w:rsidP="00025DB9">
      <w:pPr>
        <w:jc w:val="both"/>
        <w:rPr>
          <w:b/>
          <w:bCs/>
          <w:sz w:val="28"/>
          <w:szCs w:val="28"/>
        </w:rPr>
      </w:pPr>
    </w:p>
    <w:p w:rsidR="00DB030B" w:rsidRDefault="00DB030B" w:rsidP="00DB030B">
      <w:pPr>
        <w:spacing w:before="480"/>
        <w:jc w:val="center"/>
        <w:rPr>
          <w:b/>
          <w:sz w:val="28"/>
          <w:szCs w:val="28"/>
        </w:rPr>
      </w:pPr>
      <w:r w:rsidRPr="00D459B5">
        <w:rPr>
          <w:b/>
          <w:sz w:val="28"/>
          <w:szCs w:val="28"/>
        </w:rPr>
        <w:t>О направлении депутатов Пермской городской Думы VII созыва в состав</w:t>
      </w:r>
    </w:p>
    <w:p w:rsidR="00DB030B" w:rsidRPr="00F51002" w:rsidRDefault="00DB030B" w:rsidP="00DB030B">
      <w:pPr>
        <w:spacing w:after="480"/>
        <w:jc w:val="center"/>
        <w:rPr>
          <w:b/>
          <w:sz w:val="28"/>
          <w:szCs w:val="28"/>
        </w:rPr>
      </w:pPr>
      <w:r w:rsidRPr="00D459B5">
        <w:rPr>
          <w:b/>
          <w:sz w:val="28"/>
          <w:szCs w:val="28"/>
        </w:rPr>
        <w:t>рабочей группы по созданию муниципальной управляющей организации для</w:t>
      </w:r>
      <w:r>
        <w:rPr>
          <w:b/>
          <w:sz w:val="28"/>
          <w:szCs w:val="28"/>
        </w:rPr>
        <w:t> </w:t>
      </w:r>
      <w:r w:rsidRPr="00D459B5">
        <w:rPr>
          <w:b/>
          <w:sz w:val="28"/>
          <w:szCs w:val="28"/>
        </w:rPr>
        <w:t>управления многоквартирными домами на территории города Перми</w:t>
      </w:r>
      <w:r>
        <w:rPr>
          <w:b/>
          <w:sz w:val="28"/>
          <w:szCs w:val="28"/>
        </w:rPr>
        <w:t xml:space="preserve"> </w:t>
      </w:r>
    </w:p>
    <w:p w:rsidR="00DB030B" w:rsidRPr="004C51CD" w:rsidRDefault="00DB030B" w:rsidP="00DB030B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6"/>
          <w:szCs w:val="26"/>
        </w:rPr>
      </w:pPr>
      <w:r w:rsidRPr="004C51CD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4C51CD">
        <w:rPr>
          <w:rFonts w:ascii="Times New Roman" w:hAnsi="Times New Roman"/>
          <w:bCs/>
          <w:sz w:val="28"/>
          <w:szCs w:val="28"/>
        </w:rPr>
        <w:t>р е ш и л а:</w:t>
      </w:r>
    </w:p>
    <w:p w:rsidR="00DB030B" w:rsidRPr="000E1721" w:rsidRDefault="00DB030B" w:rsidP="00DB030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0E1721">
        <w:rPr>
          <w:sz w:val="28"/>
          <w:szCs w:val="28"/>
        </w:rPr>
        <w:t xml:space="preserve">в состав </w:t>
      </w:r>
      <w:r w:rsidRPr="00D459B5">
        <w:rPr>
          <w:sz w:val="28"/>
          <w:szCs w:val="28"/>
        </w:rPr>
        <w:t>рабочей группы по созданию муниципальной упра</w:t>
      </w:r>
      <w:r w:rsidRPr="00D459B5">
        <w:rPr>
          <w:sz w:val="28"/>
          <w:szCs w:val="28"/>
        </w:rPr>
        <w:t>в</w:t>
      </w:r>
      <w:r w:rsidRPr="00D459B5">
        <w:rPr>
          <w:sz w:val="28"/>
          <w:szCs w:val="28"/>
        </w:rPr>
        <w:t>ляющей организации для управления многоквартирными домами на территории города Перми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DB030B" w:rsidRDefault="00DB030B" w:rsidP="00DB030B">
      <w:pPr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Булатова Николая Анатольевича,</w:t>
      </w:r>
    </w:p>
    <w:p w:rsidR="00DB030B" w:rsidRDefault="00DB030B" w:rsidP="00DB030B">
      <w:pPr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Гараева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Эдуарда </w:t>
      </w:r>
      <w:proofErr w:type="spellStart"/>
      <w:r>
        <w:rPr>
          <w:rFonts w:eastAsiaTheme="minorHAnsi"/>
          <w:sz w:val="28"/>
          <w:szCs w:val="28"/>
          <w:lang w:eastAsia="en-US"/>
        </w:rPr>
        <w:t>Ринатовича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DB030B" w:rsidRDefault="00DB030B" w:rsidP="00DB030B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Коробова Марка Павловича,</w:t>
      </w:r>
    </w:p>
    <w:p w:rsidR="00DB030B" w:rsidRDefault="00DB030B" w:rsidP="00DB030B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Спиридонова Максима Александровича.</w:t>
      </w:r>
    </w:p>
    <w:p w:rsidR="00DB030B" w:rsidRPr="00B34699" w:rsidRDefault="00DB030B" w:rsidP="00DB030B">
      <w:pPr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B34699">
        <w:rPr>
          <w:rFonts w:eastAsiaTheme="minorHAnsi"/>
          <w:sz w:val="28"/>
          <w:szCs w:val="28"/>
          <w:lang w:eastAsia="en-US"/>
        </w:rPr>
        <w:t>. Настоящее решение вступает в силу со дня его подписания.</w:t>
      </w:r>
    </w:p>
    <w:p w:rsidR="00DB030B" w:rsidRPr="00B34699" w:rsidRDefault="00DB030B" w:rsidP="00DB030B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B34699">
        <w:rPr>
          <w:rFonts w:eastAsiaTheme="minorHAnsi"/>
          <w:sz w:val="28"/>
          <w:szCs w:val="28"/>
          <w:lang w:eastAsia="en-US"/>
        </w:rPr>
        <w:t>. Обнародовать настоящее решение посредством опубликования в печа</w:t>
      </w:r>
      <w:r w:rsidRPr="00B34699">
        <w:rPr>
          <w:rFonts w:eastAsiaTheme="minorHAnsi"/>
          <w:sz w:val="28"/>
          <w:szCs w:val="28"/>
          <w:lang w:eastAsia="en-US"/>
        </w:rPr>
        <w:t>т</w:t>
      </w:r>
      <w:r w:rsidRPr="00B34699">
        <w:rPr>
          <w:rFonts w:eastAsiaTheme="minorHAnsi"/>
          <w:sz w:val="28"/>
          <w:szCs w:val="28"/>
          <w:lang w:eastAsia="en-US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DB030B" w:rsidRPr="00DE283F" w:rsidRDefault="00DB030B" w:rsidP="00DB030B">
      <w:pPr>
        <w:pStyle w:val="a4"/>
        <w:tabs>
          <w:tab w:val="left" w:pos="3686"/>
          <w:tab w:val="left" w:pos="4111"/>
          <w:tab w:val="left" w:pos="9915"/>
        </w:tabs>
        <w:spacing w:after="72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424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241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</w:t>
      </w:r>
      <w:r w:rsidRPr="003442D9">
        <w:rPr>
          <w:rFonts w:ascii="Times New Roman" w:hAnsi="Times New Roman"/>
          <w:sz w:val="28"/>
          <w:szCs w:val="28"/>
        </w:rPr>
        <w:t xml:space="preserve">Пермской городской Думы по </w:t>
      </w:r>
      <w:r>
        <w:rPr>
          <w:rFonts w:ascii="Times New Roman" w:hAnsi="Times New Roman"/>
          <w:sz w:val="28"/>
          <w:szCs w:val="28"/>
        </w:rPr>
        <w:t>городскому хозяйству</w:t>
      </w:r>
      <w:r w:rsidRPr="003442D9">
        <w:rPr>
          <w:rFonts w:ascii="Times New Roman" w:hAnsi="Times New Roman"/>
          <w:sz w:val="28"/>
          <w:szCs w:val="28"/>
        </w:rPr>
        <w:t>.</w:t>
      </w:r>
    </w:p>
    <w:p w:rsidR="00DB030B" w:rsidRDefault="00DB030B" w:rsidP="00DB03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Pr="002A52B7">
        <w:rPr>
          <w:bCs/>
          <w:sz w:val="28"/>
          <w:szCs w:val="28"/>
        </w:rPr>
        <w:t xml:space="preserve"> </w:t>
      </w:r>
    </w:p>
    <w:p w:rsidR="00DB030B" w:rsidRPr="002A52B7" w:rsidRDefault="00DB030B" w:rsidP="00DB030B">
      <w:pPr>
        <w:rPr>
          <w:bCs/>
          <w:sz w:val="28"/>
          <w:szCs w:val="28"/>
        </w:rPr>
      </w:pPr>
      <w:r w:rsidRPr="002A52B7">
        <w:rPr>
          <w:bCs/>
          <w:sz w:val="28"/>
          <w:szCs w:val="28"/>
        </w:rPr>
        <w:t>Пермской</w:t>
      </w:r>
      <w:r>
        <w:rPr>
          <w:bCs/>
          <w:sz w:val="28"/>
          <w:szCs w:val="28"/>
        </w:rPr>
        <w:t xml:space="preserve"> </w:t>
      </w:r>
      <w:r w:rsidRPr="002A52B7">
        <w:rPr>
          <w:bCs/>
          <w:sz w:val="28"/>
          <w:szCs w:val="28"/>
        </w:rPr>
        <w:t>городской Думы</w:t>
      </w:r>
      <w:r w:rsidRPr="002A52B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                         Д.В. Малютин</w:t>
      </w:r>
    </w:p>
    <w:p w:rsidR="00897D8E" w:rsidRPr="00DB030B" w:rsidRDefault="00897D8E" w:rsidP="00DB030B">
      <w:pPr>
        <w:rPr>
          <w:sz w:val="28"/>
          <w:szCs w:val="28"/>
        </w:rPr>
      </w:pPr>
    </w:p>
    <w:sectPr w:rsidR="00897D8E" w:rsidRPr="00DB030B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26AC3">
      <w:rPr>
        <w:noProof/>
        <w:snapToGrid w:val="0"/>
        <w:sz w:val="16"/>
      </w:rPr>
      <w:t>27.06.2024 10:25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26AC3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zkqSnNdquxvcw37101/Gu6aQiM=" w:salt="tq5sTHg7NcTJzymgUqfs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2B1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AC3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030B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2024-06-27T05:25:00Z</cp:lastPrinted>
  <dcterms:created xsi:type="dcterms:W3CDTF">2024-06-25T09:22:00Z</dcterms:created>
  <dcterms:modified xsi:type="dcterms:W3CDTF">2024-06-27T05:25:00Z</dcterms:modified>
</cp:coreProperties>
</file>