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E3" w:rsidRDefault="002F0228">
      <w:pPr>
        <w:pStyle w:val="Headerleft"/>
        <w:pageBreakBefore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anchor distT="0" distB="0" distL="114832" distR="114832" simplePos="0" relativeHeight="8" behindDoc="1" locked="0" layoutInCell="1" allowOverlap="1">
                <wp:simplePos x="0" y="0"/>
                <wp:positionH relativeFrom="column">
                  <wp:posOffset>7559</wp:posOffset>
                </wp:positionH>
                <wp:positionV relativeFrom="paragraph">
                  <wp:posOffset>-242624</wp:posOffset>
                </wp:positionV>
                <wp:extent cx="6285204" cy="1662014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04" cy="1662014"/>
                          <a:chOff x="0" y="0"/>
                          <a:chExt cx="6285204" cy="1662014"/>
                        </a:xfrm>
                      </wpg:grpSpPr>
                      <wps:wsp>
                        <wps:cNvPr id="2" name="Надпись 2"/>
                        <wps:cNvSpPr txBox="1"/>
                        <wps:spPr bwMode="auto">
                          <a:xfrm>
                            <a:off x="0" y="0"/>
                            <a:ext cx="6285204" cy="1658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1EE3" w:rsidRDefault="00671EE3">
                              <w:pPr>
                                <w:pStyle w:val="14"/>
                                <w:jc w:val="center"/>
                              </w:pPr>
                            </w:p>
                            <w:p w:rsidR="00671EE3" w:rsidRDefault="002F0228">
                              <w:pPr>
                                <w:pStyle w:val="14"/>
                                <w:spacing w:before="120"/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АДМИНИСТРАЦИЯ ГОРОДА ПЕРМИ</w:t>
                              </w:r>
                            </w:p>
                            <w:p w:rsidR="00671EE3" w:rsidRDefault="002F0228">
                              <w:pPr>
                                <w:pStyle w:val="14"/>
                                <w:spacing w:line="360" w:lineRule="exact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lIns="0" tIns="0" rIns="0" bIns="0" anchor="t"/>
                      </wps:wsp>
                      <wps:wsp>
                        <wps:cNvPr id="3" name="Надпись 3"/>
                        <wps:cNvSpPr txBox="1"/>
                        <wps:spPr bwMode="auto">
                          <a:xfrm>
                            <a:off x="258464" y="1350634"/>
                            <a:ext cx="1535663" cy="3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1EE3" w:rsidRDefault="00671EE3">
                              <w:pPr>
                                <w:pStyle w:val="14"/>
                              </w:pPr>
                            </w:p>
                          </w:txbxContent>
                        </wps:txbx>
                        <wps:bodyPr lIns="158750" tIns="82435" rIns="158750" bIns="82435" anchor="ctr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4942129" y="1353874"/>
                            <a:ext cx="1085331" cy="30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1EE3" w:rsidRDefault="00671EE3">
                              <w:pPr>
                                <w:pStyle w:val="14"/>
                              </w:pPr>
                            </w:p>
                          </w:txbxContent>
                        </wps:txbx>
                        <wps:bodyPr lIns="158750" tIns="82435" rIns="158750" bIns="82435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Фигура1" o:spid="_x0000_s1026" style="position:absolute;margin-left:.6pt;margin-top:-19.1pt;width:494.9pt;height:130.85pt;z-index:-503316472;mso-wrap-distance-left:3.18978mm;mso-wrap-distance-right:3.18978mm" coordsize="62852,16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62852;height:16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671EE3" w:rsidRDefault="00671EE3">
                        <w:pPr>
                          <w:pStyle w:val="14"/>
                          <w:jc w:val="center"/>
                        </w:pPr>
                      </w:p>
                      <w:p w:rsidR="00671EE3" w:rsidRDefault="002F0228">
                        <w:pPr>
                          <w:pStyle w:val="14"/>
                          <w:spacing w:before="120"/>
                          <w:jc w:val="center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АДМИНИСТРАЦИЯ ГОРОДА ПЕРМИ</w:t>
                        </w:r>
                      </w:p>
                      <w:p w:rsidR="00671EE3" w:rsidRDefault="002F0228">
                        <w:pPr>
                          <w:pStyle w:val="14"/>
                          <w:spacing w:line="360" w:lineRule="exact"/>
                          <w:jc w:val="center"/>
                        </w:pPr>
                        <w:r>
                          <w:rPr>
                            <w:color w:val="000000"/>
                            <w:sz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Надпись 3" o:spid="_x0000_s1028" type="#_x0000_t202" style="position:absolute;left:2584;top:13506;width:15357;height:3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GMm8MA&#10;AADaAAAADwAAAGRycy9kb3ducmV2LnhtbESPQWvCQBSE70L/w/IKvYjZtAWxMauUgFAoCBqx10f2&#10;NQnJvk1315j++25B8DjMzDdMvp1ML0ZyvrWs4DlJQRBXVrdcKziVu8UKhA/IGnvLpOCXPGw3D7Mc&#10;M22vfKDxGGoRIewzVNCEMGRS+qohgz6xA3H0vq0zGKJ0tdQOrxFuevmSpktpsOW40OBARUNVd7wY&#10;Bd35p/7cl53ThXFv+692PlFKSj09Tu9rEIGmcA/f2h9awSv8X4k3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GMm8MAAADaAAAADwAAAAAAAAAAAAAAAACYAgAAZHJzL2Rv&#10;d25yZXYueG1sUEsFBgAAAAAEAAQA9QAAAIgDAAAAAA==&#10;" filled="f" stroked="f">
                  <v:textbox inset="12.5pt,2.28986mm,12.5pt,2.28986mm">
                    <w:txbxContent>
                      <w:p w:rsidR="00671EE3" w:rsidRDefault="00671EE3">
                        <w:pPr>
                          <w:pStyle w:val="14"/>
                        </w:pPr>
                      </w:p>
                    </w:txbxContent>
                  </v:textbox>
                </v:shape>
                <v:shape id="Надпись 4" o:spid="_x0000_s1029" type="#_x0000_t202" style="position:absolute;left:49421;top:13538;width:10853;height:3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vSNMQA&#10;AADaAAAADwAAAGRycy9kb3ducmV2LnhtbESPT2sCMRTE70K/Q3gFL6JZbVHZGqUqYsFC8c+hx8fm&#10;uVm6eVmSqNtvbwoFj8PM/IaZLVpbiyv5UDlWMBxkIIgLpysuFZyOm/4URIjIGmvHpOCXAizmT50Z&#10;5trdeE/XQyxFgnDIUYGJscmlDIUhi2HgGuLknZ23GJP0pdQebwluaznKsrG0WHFaMNjQylDxc7hY&#10;BZtJdf709P1F6109Hi3pxZS9rVLd5/b9DUSkNj7C/+0PreAV/q6kG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L0jTEAAAA2gAAAA8AAAAAAAAAAAAAAAAAmAIAAGRycy9k&#10;b3ducmV2LnhtbFBLBQYAAAAABAAEAPUAAACJAwAAAAA=&#10;" stroked="f">
                  <v:textbox inset="12.5pt,2.28986mm,12.5pt,2.28986mm">
                    <w:txbxContent>
                      <w:p w:rsidR="00671EE3" w:rsidRDefault="00671EE3">
                        <w:pPr>
                          <w:pStyle w:val="14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highlight w:val="white"/>
        </w:rPr>
        <w:drawing>
          <wp:anchor distT="0" distB="0" distL="114832" distR="114832" simplePos="0" relativeHeight="9" behindDoc="1" locked="0" layoutInCell="1" allowOverlap="1">
            <wp:simplePos x="0" y="0"/>
            <wp:positionH relativeFrom="column">
              <wp:posOffset>2988891</wp:posOffset>
            </wp:positionH>
            <wp:positionV relativeFrom="paragraph">
              <wp:posOffset>-520527</wp:posOffset>
            </wp:positionV>
            <wp:extent cx="406414" cy="494608"/>
            <wp:effectExtent l="0" t="0" r="0" b="0"/>
            <wp:wrapNone/>
            <wp:docPr id="5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1"/>
                    <pic:cNvPicPr>
                      <a:picLocks noChangeAspect="1"/>
                    </pic:cNvPicPr>
                  </pic:nvPicPr>
                  <pic:blipFill>
                    <a:blip r:embed="rId7">
                      <a:alphaModFix/>
                    </a:blip>
                    <a:stretch/>
                  </pic:blipFill>
                  <pic:spPr bwMode="auto">
                    <a:xfrm>
                      <a:off x="0" y="0"/>
                      <a:ext cx="406414" cy="49460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671EE3" w:rsidRDefault="00671EE3">
      <w:pPr>
        <w:pStyle w:val="1f3"/>
        <w:tabs>
          <w:tab w:val="center" w:pos="4150"/>
          <w:tab w:val="right" w:pos="8304"/>
        </w:tabs>
        <w:jc w:val="center"/>
        <w:rPr>
          <w:highlight w:val="white"/>
        </w:rPr>
      </w:pPr>
    </w:p>
    <w:p w:rsidR="00671EE3" w:rsidRDefault="00671EE3">
      <w:pPr>
        <w:pStyle w:val="1f3"/>
        <w:tabs>
          <w:tab w:val="center" w:pos="4150"/>
          <w:tab w:val="right" w:pos="8304"/>
        </w:tabs>
        <w:rPr>
          <w:highlight w:val="white"/>
        </w:rPr>
      </w:pPr>
    </w:p>
    <w:p w:rsidR="00671EE3" w:rsidRDefault="00671EE3">
      <w:pPr>
        <w:pStyle w:val="Headerleft"/>
        <w:rPr>
          <w:highlight w:val="white"/>
        </w:rPr>
      </w:pPr>
    </w:p>
    <w:p w:rsidR="00671EE3" w:rsidRDefault="00671EE3">
      <w:pPr>
        <w:pStyle w:val="1f3"/>
        <w:tabs>
          <w:tab w:val="center" w:pos="4150"/>
          <w:tab w:val="right" w:pos="8304"/>
        </w:tabs>
        <w:jc w:val="center"/>
        <w:rPr>
          <w:highlight w:val="white"/>
        </w:rPr>
      </w:pPr>
    </w:p>
    <w:p w:rsidR="00671EE3" w:rsidRDefault="00671EE3">
      <w:pPr>
        <w:pStyle w:val="1f3"/>
        <w:tabs>
          <w:tab w:val="center" w:pos="4150"/>
          <w:tab w:val="right" w:pos="8304"/>
        </w:tabs>
        <w:rPr>
          <w:highlight w:val="white"/>
        </w:rPr>
      </w:pPr>
    </w:p>
    <w:p w:rsidR="00671EE3" w:rsidRPr="009042A4" w:rsidRDefault="009042A4">
      <w:pPr>
        <w:pStyle w:val="Textbody"/>
        <w:ind w:right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042A4">
        <w:rPr>
          <w:rFonts w:ascii="Times New Roman" w:hAnsi="Times New Roman" w:cs="Times New Roman"/>
          <w:sz w:val="28"/>
          <w:szCs w:val="28"/>
          <w:highlight w:val="white"/>
          <w:u w:val="single"/>
        </w:rPr>
        <w:t>16.07.2024</w:t>
      </w:r>
      <w:r w:rsidRPr="009042A4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             </w:t>
      </w:r>
      <w:r w:rsidRPr="009042A4">
        <w:rPr>
          <w:rFonts w:ascii="Times New Roman" w:hAnsi="Times New Roman" w:cs="Times New Roman"/>
          <w:sz w:val="28"/>
          <w:szCs w:val="28"/>
          <w:highlight w:val="white"/>
          <w:u w:val="single"/>
        </w:rPr>
        <w:t>№ 590</w:t>
      </w:r>
    </w:p>
    <w:p w:rsidR="00671EE3" w:rsidRDefault="00671EE3">
      <w:pPr>
        <w:pStyle w:val="Standard"/>
        <w:rPr>
          <w:highlight w:val="white"/>
        </w:rPr>
      </w:pPr>
    </w:p>
    <w:p w:rsidR="00671EE3" w:rsidRDefault="00671EE3">
      <w:pPr>
        <w:pStyle w:val="Standard"/>
        <w:rPr>
          <w:highlight w:val="white"/>
        </w:rPr>
      </w:pPr>
    </w:p>
    <w:p w:rsidR="00671EE3" w:rsidRDefault="002F0228">
      <w:pPr>
        <w:pStyle w:val="Standard"/>
        <w:spacing w:line="240" w:lineRule="exact"/>
        <w:rPr>
          <w:b/>
          <w:highlight w:val="white"/>
        </w:rPr>
      </w:pPr>
      <w:r>
        <w:rPr>
          <w:b/>
          <w:sz w:val="28"/>
          <w:highlight w:val="white"/>
        </w:rPr>
        <w:t xml:space="preserve">О внесении изменений </w:t>
      </w:r>
      <w:r>
        <w:rPr>
          <w:b/>
          <w:sz w:val="28"/>
          <w:highlight w:val="white"/>
        </w:rPr>
        <w:br/>
        <w:t xml:space="preserve">в муниципальную программу </w:t>
      </w:r>
      <w:r>
        <w:rPr>
          <w:b/>
          <w:sz w:val="28"/>
          <w:highlight w:val="white"/>
        </w:rPr>
        <w:br/>
        <w:t>«Социальная поддержка</w:t>
      </w:r>
    </w:p>
    <w:p w:rsidR="00671EE3" w:rsidRDefault="002F0228">
      <w:pPr>
        <w:pStyle w:val="Standard"/>
        <w:spacing w:line="240" w:lineRule="exact"/>
        <w:rPr>
          <w:b/>
          <w:highlight w:val="white"/>
        </w:rPr>
      </w:pPr>
      <w:r>
        <w:rPr>
          <w:b/>
          <w:sz w:val="28"/>
          <w:highlight w:val="white"/>
        </w:rPr>
        <w:t>и обеспечение семейного благополучия</w:t>
      </w:r>
    </w:p>
    <w:p w:rsidR="00671EE3" w:rsidRDefault="002F0228">
      <w:pPr>
        <w:pStyle w:val="Standard"/>
        <w:spacing w:line="240" w:lineRule="exact"/>
        <w:rPr>
          <w:b/>
          <w:highlight w:val="white"/>
        </w:rPr>
      </w:pPr>
      <w:r>
        <w:rPr>
          <w:b/>
          <w:sz w:val="28"/>
          <w:highlight w:val="white"/>
        </w:rPr>
        <w:t>населения города Перми»,</w:t>
      </w:r>
    </w:p>
    <w:p w:rsidR="00671EE3" w:rsidRDefault="002F0228">
      <w:pPr>
        <w:pStyle w:val="Standard"/>
        <w:spacing w:line="240" w:lineRule="exact"/>
        <w:rPr>
          <w:b/>
          <w:highlight w:val="white"/>
        </w:rPr>
      </w:pPr>
      <w:r>
        <w:rPr>
          <w:b/>
          <w:sz w:val="28"/>
          <w:highlight w:val="white"/>
        </w:rPr>
        <w:t>утвержденную постановлением</w:t>
      </w:r>
    </w:p>
    <w:p w:rsidR="00671EE3" w:rsidRDefault="002F0228">
      <w:pPr>
        <w:pStyle w:val="Standard"/>
        <w:spacing w:line="240" w:lineRule="exact"/>
        <w:rPr>
          <w:b/>
          <w:highlight w:val="white"/>
        </w:rPr>
      </w:pPr>
      <w:r>
        <w:rPr>
          <w:b/>
          <w:sz w:val="28"/>
          <w:highlight w:val="white"/>
        </w:rPr>
        <w:t xml:space="preserve">администрации города Перми </w:t>
      </w:r>
      <w:r>
        <w:rPr>
          <w:b/>
          <w:sz w:val="28"/>
          <w:highlight w:val="white"/>
        </w:rPr>
        <w:br/>
        <w:t>от 20.10.2021 № 915</w:t>
      </w:r>
    </w:p>
    <w:p w:rsidR="00671EE3" w:rsidRDefault="00671EE3">
      <w:pPr>
        <w:pStyle w:val="Standard"/>
        <w:spacing w:line="240" w:lineRule="exact"/>
        <w:ind w:right="4812"/>
        <w:jc w:val="both"/>
        <w:rPr>
          <w:b/>
          <w:highlight w:val="white"/>
        </w:rPr>
      </w:pPr>
    </w:p>
    <w:p w:rsidR="00671EE3" w:rsidRDefault="00671EE3">
      <w:pPr>
        <w:pStyle w:val="Standard"/>
        <w:spacing w:line="240" w:lineRule="exact"/>
        <w:ind w:right="4812"/>
        <w:jc w:val="both"/>
        <w:rPr>
          <w:b/>
          <w:highlight w:val="white"/>
        </w:rPr>
      </w:pPr>
    </w:p>
    <w:p w:rsidR="00671EE3" w:rsidRDefault="00671EE3">
      <w:pPr>
        <w:pStyle w:val="Standard"/>
        <w:spacing w:line="240" w:lineRule="exact"/>
        <w:ind w:right="4812"/>
        <w:jc w:val="both"/>
        <w:rPr>
          <w:highlight w:val="white"/>
        </w:rPr>
      </w:pPr>
    </w:p>
    <w:p w:rsidR="00671EE3" w:rsidRDefault="002F0228">
      <w:pPr>
        <w:pStyle w:val="Standard"/>
        <w:ind w:firstLine="720"/>
        <w:jc w:val="both"/>
        <w:rPr>
          <w:highlight w:val="white"/>
        </w:rPr>
      </w:pPr>
      <w:r>
        <w:rPr>
          <w:sz w:val="28"/>
          <w:highlight w:val="white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постановлением администрации города Перми от 25 сентября 2013 г.</w:t>
      </w:r>
      <w:r>
        <w:rPr>
          <w:sz w:val="28"/>
          <w:highlight w:val="white"/>
        </w:rPr>
        <w:br/>
        <w:t>№ 781 «Об утверждении Порядка принятия решений о разработке муниципальных программ, их формирования и реализации»</w:t>
      </w:r>
    </w:p>
    <w:p w:rsidR="00671EE3" w:rsidRDefault="002F0228">
      <w:pPr>
        <w:pStyle w:val="Standard"/>
        <w:jc w:val="both"/>
        <w:rPr>
          <w:highlight w:val="white"/>
        </w:rPr>
      </w:pPr>
      <w:r>
        <w:rPr>
          <w:sz w:val="28"/>
          <w:highlight w:val="white"/>
        </w:rPr>
        <w:t>администрация города Перми ПОСТАНОВЛЯЕТ:</w:t>
      </w: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1. Утвердить прилагаемые изменения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</w:t>
      </w:r>
      <w:r>
        <w:rPr>
          <w:sz w:val="28"/>
          <w:highlight w:val="white"/>
        </w:rPr>
        <w:br/>
        <w:t>от 20 октября 2021 г. № 915 (в ред. от 24.12.2021 № 1223, от 18.01.2022 № 20,</w:t>
      </w:r>
      <w:r>
        <w:rPr>
          <w:sz w:val="28"/>
          <w:highlight w:val="white"/>
        </w:rPr>
        <w:br/>
        <w:t>от 28.03.2022 № 227, от 11.04.2022 № 265, от 20.05.2022 № 394, от 22.06.2022</w:t>
      </w:r>
      <w:r>
        <w:rPr>
          <w:sz w:val="28"/>
          <w:highlight w:val="white"/>
        </w:rPr>
        <w:br/>
        <w:t>№ 508, от 29.07.2022 № 642, от 18.10.2022 № 974, от 22.11.2022 № 1176,</w:t>
      </w:r>
      <w:r>
        <w:rPr>
          <w:sz w:val="28"/>
          <w:highlight w:val="white"/>
        </w:rPr>
        <w:br/>
        <w:t>от 15.12.2022 № 1294, от 28.12.2022 № 1403, от 16.01.2023 № 19, от 15.02.2023</w:t>
      </w:r>
      <w:r>
        <w:rPr>
          <w:sz w:val="28"/>
          <w:highlight w:val="white"/>
        </w:rPr>
        <w:br/>
        <w:t>№ 107, от 13.03.2023 № 193, от 20.03.2023 № 214, от 12.04.2023 № 291,</w:t>
      </w:r>
      <w:r>
        <w:rPr>
          <w:sz w:val="28"/>
          <w:highlight w:val="white"/>
        </w:rPr>
        <w:br/>
        <w:t>от 28.04.2023 № 347, от 16.05.2023 № 386, от 30.05.2023 № 435, от 08.06.2023</w:t>
      </w:r>
      <w:r>
        <w:rPr>
          <w:sz w:val="28"/>
          <w:highlight w:val="white"/>
        </w:rPr>
        <w:br/>
        <w:t>№ 467, от 16.06.2023 № 497, от 12.07.2023 № 594, от 31.08.2023 № 782,</w:t>
      </w:r>
      <w:r>
        <w:rPr>
          <w:sz w:val="28"/>
          <w:highlight w:val="white"/>
        </w:rPr>
        <w:br/>
        <w:t>от 10.10.2023 № 962, от 13.10.2023 № 979, от 18.10.2023 № 1065, от 21.11.2023</w:t>
      </w:r>
      <w:r>
        <w:rPr>
          <w:sz w:val="28"/>
          <w:highlight w:val="white"/>
        </w:rPr>
        <w:br/>
        <w:t>№ 1296, от 19.12.2023 № 1438, от 25.12.2023 № 1461, от 26.12.2023 № 1480,</w:t>
      </w:r>
      <w:r>
        <w:rPr>
          <w:sz w:val="28"/>
          <w:highlight w:val="white"/>
        </w:rPr>
        <w:br/>
        <w:t>от 26.12.2023 № 1491, от 08.02.2024 № 88, от 20.03.2024 № 203, от 07.05.2024</w:t>
      </w:r>
      <w:r>
        <w:rPr>
          <w:sz w:val="28"/>
          <w:highlight w:val="white"/>
        </w:rPr>
        <w:br/>
        <w:t>№ 349, 16.05.2024 № 366, от 27.06.2024 № 543).</w:t>
      </w: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lastRenderedPageBreak/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671EE3" w:rsidRDefault="002F0228">
      <w:pPr>
        <w:pStyle w:val="Standard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5. Контроль за исполнением настоящего постановления возложить</w:t>
      </w:r>
      <w:r>
        <w:rPr>
          <w:sz w:val="28"/>
          <w:szCs w:val="28"/>
          <w:highlight w:val="white"/>
        </w:rPr>
        <w:br/>
        <w:t>на заместителя главы администрации города Перми Мальцеву Е.Д.</w:t>
      </w:r>
    </w:p>
    <w:p w:rsidR="00671EE3" w:rsidRDefault="00671EE3">
      <w:pPr>
        <w:pStyle w:val="Standard"/>
        <w:ind w:firstLine="720"/>
        <w:jc w:val="both"/>
        <w:rPr>
          <w:sz w:val="28"/>
          <w:szCs w:val="28"/>
          <w:highlight w:val="white"/>
        </w:rPr>
      </w:pPr>
    </w:p>
    <w:p w:rsidR="00671EE3" w:rsidRDefault="00671EE3">
      <w:pPr>
        <w:pStyle w:val="Standard"/>
        <w:ind w:firstLine="720"/>
        <w:jc w:val="both"/>
        <w:rPr>
          <w:sz w:val="28"/>
          <w:szCs w:val="28"/>
          <w:highlight w:val="white"/>
        </w:rPr>
      </w:pPr>
    </w:p>
    <w:p w:rsidR="00671EE3" w:rsidRDefault="00671EE3">
      <w:pPr>
        <w:pStyle w:val="Standard"/>
        <w:ind w:firstLine="720"/>
        <w:jc w:val="both"/>
        <w:rPr>
          <w:sz w:val="28"/>
          <w:szCs w:val="28"/>
          <w:highlight w:val="white"/>
        </w:rPr>
      </w:pPr>
    </w:p>
    <w:p w:rsidR="00671EE3" w:rsidRDefault="002F0228">
      <w:pPr>
        <w:pStyle w:val="Standard"/>
        <w:spacing w:line="240" w:lineRule="exact"/>
        <w:jc w:val="both"/>
        <w:rPr>
          <w:sz w:val="28"/>
          <w:szCs w:val="28"/>
          <w:highlight w:val="white"/>
        </w:rPr>
        <w:sectPr w:rsidR="00671EE3">
          <w:pgSz w:w="11905" w:h="16837"/>
          <w:pgMar w:top="1134" w:right="567" w:bottom="1134" w:left="1417" w:header="1134" w:footer="1134" w:gutter="0"/>
          <w:cols w:space="708"/>
          <w:docGrid w:linePitch="360"/>
        </w:sectPr>
      </w:pPr>
      <w:r>
        <w:rPr>
          <w:sz w:val="28"/>
          <w:szCs w:val="28"/>
          <w:highlight w:val="white"/>
        </w:rPr>
        <w:t>Глава города Перми</w:t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  <w:t xml:space="preserve">        Э.О. Соснин</w:t>
      </w:r>
    </w:p>
    <w:p w:rsidR="00671EE3" w:rsidRDefault="00671EE3">
      <w:pPr>
        <w:pStyle w:val="Standard"/>
        <w:spacing w:line="240" w:lineRule="exact"/>
        <w:jc w:val="both"/>
        <w:rPr>
          <w:highlight w:val="white"/>
        </w:rPr>
      </w:pPr>
    </w:p>
    <w:p w:rsidR="00671EE3" w:rsidRDefault="00671EE3">
      <w:pPr>
        <w:pStyle w:val="Standard"/>
        <w:spacing w:line="240" w:lineRule="exact"/>
        <w:jc w:val="both"/>
        <w:rPr>
          <w:sz w:val="28"/>
          <w:szCs w:val="28"/>
          <w:highlight w:val="white"/>
        </w:rPr>
      </w:pPr>
    </w:p>
    <w:p w:rsidR="00671EE3" w:rsidRDefault="00671EE3">
      <w:pPr>
        <w:pStyle w:val="Standard"/>
        <w:spacing w:line="240" w:lineRule="exact"/>
        <w:jc w:val="both"/>
        <w:rPr>
          <w:highlight w:val="white"/>
        </w:rPr>
        <w:sectPr w:rsidR="00671EE3">
          <w:type w:val="continuous"/>
          <w:pgSz w:w="11905" w:h="16837"/>
          <w:pgMar w:top="1134" w:right="567" w:bottom="1134" w:left="1417" w:header="1134" w:footer="1134" w:gutter="0"/>
          <w:cols w:space="708"/>
          <w:docGrid w:linePitch="360"/>
        </w:sectPr>
      </w:pPr>
    </w:p>
    <w:p w:rsidR="00671EE3" w:rsidRDefault="002F0228">
      <w:pPr>
        <w:pStyle w:val="Standard"/>
        <w:pageBreakBefore/>
        <w:spacing w:line="240" w:lineRule="exact"/>
        <w:ind w:firstLine="9637"/>
        <w:rPr>
          <w:highlight w:val="white"/>
        </w:rPr>
      </w:pPr>
      <w:r>
        <w:rPr>
          <w:sz w:val="28"/>
          <w:highlight w:val="white"/>
        </w:rPr>
        <w:lastRenderedPageBreak/>
        <w:t>УТВЕРЖДЕНЫ</w:t>
      </w:r>
    </w:p>
    <w:p w:rsidR="00671EE3" w:rsidRDefault="002F0228">
      <w:pPr>
        <w:pStyle w:val="Standard"/>
        <w:spacing w:line="240" w:lineRule="exact"/>
        <w:ind w:firstLine="9637"/>
        <w:rPr>
          <w:highlight w:val="white"/>
        </w:rPr>
      </w:pPr>
      <w:r>
        <w:rPr>
          <w:sz w:val="28"/>
          <w:highlight w:val="white"/>
        </w:rPr>
        <w:t>постановлением администрации</w:t>
      </w:r>
    </w:p>
    <w:p w:rsidR="00671EE3" w:rsidRDefault="002F0228">
      <w:pPr>
        <w:pStyle w:val="Standard"/>
        <w:spacing w:line="240" w:lineRule="exact"/>
        <w:ind w:firstLine="9637"/>
        <w:rPr>
          <w:highlight w:val="white"/>
        </w:rPr>
      </w:pPr>
      <w:r>
        <w:rPr>
          <w:sz w:val="28"/>
          <w:highlight w:val="white"/>
        </w:rPr>
        <w:t>города Перми</w:t>
      </w:r>
    </w:p>
    <w:p w:rsidR="00671EE3" w:rsidRDefault="002F0228">
      <w:pPr>
        <w:pStyle w:val="Standard"/>
        <w:spacing w:line="240" w:lineRule="exact"/>
        <w:ind w:left="9637"/>
        <w:rPr>
          <w:highlight w:val="white"/>
        </w:rPr>
      </w:pPr>
      <w:r>
        <w:rPr>
          <w:sz w:val="28"/>
          <w:highlight w:val="white"/>
        </w:rPr>
        <w:t>от</w:t>
      </w:r>
      <w:r w:rsidR="009042A4">
        <w:rPr>
          <w:sz w:val="28"/>
          <w:highlight w:val="white"/>
        </w:rPr>
        <w:t xml:space="preserve"> 16.07.2024 № 590</w:t>
      </w:r>
      <w:bookmarkStart w:id="0" w:name="_GoBack"/>
      <w:bookmarkEnd w:id="0"/>
    </w:p>
    <w:p w:rsidR="00671EE3" w:rsidRDefault="00671EE3">
      <w:pPr>
        <w:pStyle w:val="Standard"/>
        <w:spacing w:line="240" w:lineRule="exact"/>
        <w:rPr>
          <w:highlight w:val="white"/>
        </w:rPr>
      </w:pPr>
    </w:p>
    <w:p w:rsidR="00671EE3" w:rsidRDefault="00671EE3">
      <w:pPr>
        <w:pStyle w:val="Standard"/>
        <w:spacing w:line="240" w:lineRule="exact"/>
        <w:rPr>
          <w:highlight w:val="white"/>
        </w:rPr>
      </w:pPr>
    </w:p>
    <w:p w:rsidR="00671EE3" w:rsidRDefault="00671EE3">
      <w:pPr>
        <w:pStyle w:val="Standard"/>
        <w:spacing w:line="240" w:lineRule="exact"/>
        <w:rPr>
          <w:highlight w:val="white"/>
        </w:rPr>
      </w:pPr>
    </w:p>
    <w:p w:rsidR="00671EE3" w:rsidRDefault="002F0228">
      <w:pPr>
        <w:pStyle w:val="Standard"/>
        <w:spacing w:line="240" w:lineRule="exact"/>
        <w:jc w:val="center"/>
        <w:rPr>
          <w:b/>
          <w:highlight w:val="white"/>
        </w:rPr>
      </w:pPr>
      <w:r>
        <w:rPr>
          <w:b/>
          <w:sz w:val="28"/>
          <w:highlight w:val="white"/>
        </w:rPr>
        <w:t>ИЗМЕНЕНИЯ</w:t>
      </w:r>
    </w:p>
    <w:p w:rsidR="00671EE3" w:rsidRDefault="002F0228">
      <w:pPr>
        <w:pStyle w:val="Standard"/>
        <w:spacing w:line="240" w:lineRule="exact"/>
        <w:jc w:val="center"/>
        <w:rPr>
          <w:b/>
          <w:highlight w:val="white"/>
        </w:rPr>
      </w:pPr>
      <w:r>
        <w:rPr>
          <w:b/>
          <w:sz w:val="28"/>
          <w:highlight w:val="white"/>
        </w:rPr>
        <w:t xml:space="preserve">в муниципальную программу «Социальная поддержка и обеспечение семейного благополучия </w:t>
      </w:r>
      <w:r>
        <w:rPr>
          <w:b/>
          <w:sz w:val="28"/>
          <w:highlight w:val="white"/>
        </w:rPr>
        <w:br/>
        <w:t xml:space="preserve">населения города Перми», утвержденную постановлением администрации города Перми </w:t>
      </w:r>
      <w:r>
        <w:rPr>
          <w:b/>
          <w:sz w:val="28"/>
          <w:highlight w:val="white"/>
        </w:rPr>
        <w:br/>
        <w:t>от 20 октября 2021 г. № 915</w:t>
      </w:r>
    </w:p>
    <w:p w:rsidR="00671EE3" w:rsidRDefault="00671EE3">
      <w:pPr>
        <w:pStyle w:val="Standard"/>
        <w:spacing w:line="240" w:lineRule="exact"/>
        <w:jc w:val="both"/>
        <w:rPr>
          <w:b/>
          <w:highlight w:val="white"/>
        </w:rPr>
      </w:pPr>
    </w:p>
    <w:p w:rsidR="00671EE3" w:rsidRDefault="002F0228">
      <w:pPr>
        <w:pStyle w:val="27"/>
        <w:spacing w:after="0" w:line="240" w:lineRule="auto"/>
        <w:ind w:lef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1. В разделе «Паспорт муниципальной программы» строки 9, 10 изложить в следующей редакции:</w:t>
      </w:r>
    </w:p>
    <w:tbl>
      <w:tblPr>
        <w:tblW w:w="15024" w:type="dxa"/>
        <w:tblInd w:w="-79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378"/>
        <w:gridCol w:w="1559"/>
        <w:gridCol w:w="1559"/>
        <w:gridCol w:w="1701"/>
        <w:gridCol w:w="1701"/>
        <w:gridCol w:w="1559"/>
      </w:tblGrid>
      <w:tr w:rsidR="00671EE3" w:rsidTr="009668DA">
        <w:trPr>
          <w:trHeight w:val="4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9</w:t>
            </w:r>
          </w:p>
          <w:p w:rsidR="00671EE3" w:rsidRDefault="00671EE3">
            <w:pPr>
              <w:pStyle w:val="Standard"/>
              <w:rPr>
                <w:highlight w:val="white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Объемы и источники финансирования программы (подпрограммы)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2026 год</w:t>
            </w:r>
          </w:p>
        </w:tc>
      </w:tr>
      <w:tr w:rsidR="00671EE3" w:rsidTr="009668DA">
        <w:trPr>
          <w:trHeight w:val="15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программа, всего (тыс. руб.),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460 247,808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484 059,225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color w:val="0D0D0D"/>
                <w:highlight w:val="white"/>
              </w:rPr>
            </w:pPr>
            <w:r>
              <w:rPr>
                <w:color w:val="0D0D0D"/>
                <w:sz w:val="24"/>
                <w:highlight w:val="white"/>
              </w:rPr>
              <w:t>539 245,347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6 395 09,100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603 491,500</w:t>
            </w:r>
          </w:p>
        </w:tc>
      </w:tr>
      <w:tr w:rsidR="00671EE3" w:rsidTr="009668DA">
        <w:trPr>
          <w:trHeight w:val="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204 241,908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203 008,193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color w:val="0D0D0D"/>
                <w:highlight w:val="white"/>
              </w:rPr>
            </w:pPr>
            <w:r>
              <w:rPr>
                <w:color w:val="0D0D0D"/>
                <w:sz w:val="24"/>
                <w:highlight w:val="white"/>
              </w:rPr>
              <w:t>233 158,147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311 690,500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275 672,900</w:t>
            </w:r>
          </w:p>
        </w:tc>
      </w:tr>
      <w:tr w:rsidR="00671EE3" w:rsidTr="009668DA">
        <w:trPr>
          <w:trHeight w:val="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4 272,000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4 955,700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4 977,300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5 165,800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5 361,900</w:t>
            </w:r>
          </w:p>
        </w:tc>
      </w:tr>
      <w:tr w:rsidR="00671EE3" w:rsidTr="009668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250,000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</w:tr>
      <w:tr w:rsidR="00671EE3" w:rsidTr="009668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Пермского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255 755,900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281 051,032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306 087,200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327 818,600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327 818,600</w:t>
            </w:r>
          </w:p>
        </w:tc>
      </w:tr>
      <w:tr w:rsidR="00671EE3" w:rsidTr="009668DA">
        <w:trPr>
          <w:trHeight w:val="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подпрограмма 1.1, всего (тыс. руб.),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117 011,358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115 061,868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137 742,162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219 397,800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183 380,200</w:t>
            </w:r>
          </w:p>
        </w:tc>
      </w:tr>
      <w:tr w:rsidR="00671EE3" w:rsidTr="009668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112 964,358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111 137,268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137 742,162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219 397,800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183 380,200</w:t>
            </w:r>
          </w:p>
        </w:tc>
      </w:tr>
      <w:tr w:rsidR="00671EE3" w:rsidTr="009668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4 272,000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4 955,700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4 977,300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5 165,800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5 361,900</w:t>
            </w:r>
          </w:p>
        </w:tc>
      </w:tr>
      <w:tr w:rsidR="00671EE3" w:rsidTr="009668DA">
        <w:trPr>
          <w:trHeight w:val="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250,000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</w:tr>
      <w:tr w:rsidR="00671EE3" w:rsidTr="009668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Пермского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3 797,000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3 924,600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</w:tr>
      <w:tr w:rsidR="00671EE3" w:rsidTr="009668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подпрограмма 1.2, всего (тыс. руб.),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25 202,000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21 480,300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24 165,200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21 498,500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21 498,500</w:t>
            </w:r>
          </w:p>
        </w:tc>
      </w:tr>
      <w:tr w:rsidR="00671EE3" w:rsidTr="009668DA">
        <w:trPr>
          <w:trHeight w:val="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25 202,000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21 480,300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24 165,200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21 498,500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21 498,500</w:t>
            </w:r>
          </w:p>
        </w:tc>
      </w:tr>
      <w:tr w:rsidR="00671EE3" w:rsidTr="009668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подпрограмма 1.3, всего (тыс. руб.),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45 416,980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49 545,774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52 083,800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53 889,000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53 889,000</w:t>
            </w:r>
          </w:p>
        </w:tc>
      </w:tr>
      <w:tr w:rsidR="00671EE3" w:rsidTr="009668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622,080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1 246,474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1 198,800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1 244,400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1 244,400</w:t>
            </w:r>
          </w:p>
        </w:tc>
      </w:tr>
      <w:tr w:rsidR="00671EE3" w:rsidTr="009668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Пермского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44 794,900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48 299,300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50 885,000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52 644,600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52 644,600</w:t>
            </w:r>
          </w:p>
        </w:tc>
      </w:tr>
      <w:tr w:rsidR="00671EE3" w:rsidTr="009668DA">
        <w:trPr>
          <w:trHeight w:val="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подпрограмма 1.4, всего (тыс. руб.),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272 617,470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297 971,283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325 254,185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344 723,800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344 723,800</w:t>
            </w:r>
          </w:p>
        </w:tc>
      </w:tr>
      <w:tr w:rsidR="00671EE3" w:rsidTr="009668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65 453,470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691 44,151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70 051,985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69 549,800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69 549,800</w:t>
            </w:r>
          </w:p>
        </w:tc>
      </w:tr>
      <w:tr w:rsidR="00671EE3" w:rsidTr="009668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Пермского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207 164,000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228 827,132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255 202,200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275 174,000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275 174,000</w:t>
            </w:r>
          </w:p>
        </w:tc>
      </w:tr>
      <w:tr w:rsidR="00671EE3" w:rsidTr="009668DA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pStyle w:val="14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</w:t>
            </w:r>
          </w:p>
          <w:p w:rsidR="00671EE3" w:rsidRDefault="00671EE3">
            <w:pPr>
              <w:pStyle w:val="14"/>
              <w:jc w:val="center"/>
              <w:rPr>
                <w:sz w:val="24"/>
                <w:szCs w:val="24"/>
                <w:highlight w:val="white"/>
              </w:rPr>
            </w:pPr>
          </w:p>
          <w:p w:rsidR="00671EE3" w:rsidRDefault="00671EE3">
            <w:pPr>
              <w:pStyle w:val="14"/>
              <w:jc w:val="center"/>
              <w:rPr>
                <w:sz w:val="24"/>
                <w:szCs w:val="24"/>
                <w:highlight w:val="white"/>
              </w:rPr>
            </w:pPr>
          </w:p>
          <w:p w:rsidR="00671EE3" w:rsidRDefault="00671EE3">
            <w:pPr>
              <w:pStyle w:val="14"/>
              <w:jc w:val="center"/>
              <w:rPr>
                <w:sz w:val="24"/>
                <w:szCs w:val="24"/>
                <w:highlight w:val="white"/>
              </w:rPr>
            </w:pPr>
          </w:p>
          <w:p w:rsidR="00671EE3" w:rsidRDefault="00671EE3">
            <w:pPr>
              <w:pStyle w:val="14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Показатели конечного результата цели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2022 год</w:t>
            </w:r>
          </w:p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план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2023 год</w:t>
            </w:r>
          </w:p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план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2024 год</w:t>
            </w:r>
          </w:p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план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2025 год</w:t>
            </w:r>
          </w:p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план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2026 год</w:t>
            </w:r>
          </w:p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план</w:t>
            </w:r>
          </w:p>
        </w:tc>
      </w:tr>
      <w:tr w:rsidR="00671EE3" w:rsidTr="009668DA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671EE3"/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доля лиц, получивших адресную социальную муниципальную помощь и дополнительные меры социальной поддержки, от общего числа обратившихся граждан, имеющих право на их получение,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100,0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100,0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89,0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88,8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89,3</w:t>
            </w:r>
          </w:p>
        </w:tc>
      </w:tr>
      <w:tr w:rsidR="00671EE3" w:rsidTr="009668DA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671EE3"/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уровень удовлетворенности инвалидов и иных маломобильных групп населения доступностью объектов городской инфраструктуры от общей численности опрошенных,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не менее 76,8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не менее 76,8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не менее 78,1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не менее 78,1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не менее 78,1</w:t>
            </w:r>
          </w:p>
        </w:tc>
      </w:tr>
      <w:tr w:rsidR="00671EE3" w:rsidTr="009668DA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671EE3"/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количество семей, находящихся в социально опасном положении, ед.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998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996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994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992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990</w:t>
            </w:r>
          </w:p>
        </w:tc>
      </w:tr>
      <w:tr w:rsidR="00671EE3" w:rsidTr="009668DA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671EE3"/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668DA" w:rsidRDefault="002F0228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доля детей города Перми в возрасте от 7 до 18 лет, охваченных различными формами оздоровления, отдыха </w:t>
            </w:r>
          </w:p>
          <w:p w:rsidR="00671EE3" w:rsidRDefault="002F0228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и занятости за счет бюджетов бюджетной системы Российской Федерации, от общей численности детей данного возраста,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36,0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33,3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33,4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32,1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31,6</w:t>
            </w:r>
          </w:p>
        </w:tc>
      </w:tr>
    </w:tbl>
    <w:p w:rsidR="00671EE3" w:rsidRDefault="00671EE3">
      <w:pPr>
        <w:pStyle w:val="27"/>
        <w:spacing w:after="0" w:line="240" w:lineRule="auto"/>
        <w:ind w:left="0" w:firstLine="720"/>
        <w:jc w:val="both"/>
        <w:rPr>
          <w:rFonts w:ascii="Times New Roman" w:hAnsi="Times New Roman" w:cs="Times New Roman"/>
          <w:highlight w:val="white"/>
        </w:rPr>
      </w:pPr>
    </w:p>
    <w:p w:rsidR="00671EE3" w:rsidRDefault="002F0228">
      <w:pPr>
        <w:pStyle w:val="27"/>
        <w:spacing w:after="0" w:line="240" w:lineRule="auto"/>
        <w:ind w:left="0" w:firstLine="72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2. В разделе «Система программных мероприятий подпрограммы 1.1 «Оказание дополнительных мер социальной помощи и поддержки, содействие в получении социальных услуг отдельным категориям граждан» муниципальной программы «Социальная поддержка и обеспечение семейного благополучия населения города Перми»:</w:t>
      </w:r>
    </w:p>
    <w:p w:rsidR="00671EE3" w:rsidRDefault="002F0228">
      <w:pPr>
        <w:pStyle w:val="27"/>
        <w:spacing w:after="0" w:line="240" w:lineRule="auto"/>
        <w:ind w:left="0" w:firstLine="720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2.1. в графе 13 строки 1.1.1.1.1.3 цифры «933,800» заменить цифрами «736,000»;</w:t>
      </w:r>
    </w:p>
    <w:p w:rsidR="00671EE3" w:rsidRDefault="002F0228">
      <w:pPr>
        <w:pStyle w:val="27"/>
        <w:spacing w:after="0" w:line="240" w:lineRule="auto"/>
        <w:ind w:left="0" w:firstLine="720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lastRenderedPageBreak/>
        <w:t xml:space="preserve">2.2. в графе 13 строки «Итого по мероприятию 1.1.1.1.1, в том числе по источникам финансирования» цифры </w:t>
      </w:r>
      <w:r>
        <w:rPr>
          <w:rFonts w:ascii="Times New Roman" w:hAnsi="Times New Roman" w:cs="Times New Roman"/>
          <w:sz w:val="28"/>
          <w:highlight w:val="white"/>
        </w:rPr>
        <w:br/>
        <w:t>«8 733,460» заменить цифрами «8 535,660»;</w:t>
      </w:r>
    </w:p>
    <w:p w:rsidR="00671EE3" w:rsidRDefault="002F0228">
      <w:pPr>
        <w:pStyle w:val="27"/>
        <w:spacing w:after="0" w:line="240" w:lineRule="auto"/>
        <w:ind w:left="0" w:firstLine="720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2.3. строку 1.1.1.1.4.1 изложить в следующей редакции:</w:t>
      </w:r>
    </w:p>
    <w:tbl>
      <w:tblPr>
        <w:tblW w:w="15000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1197"/>
        <w:gridCol w:w="3030"/>
        <w:gridCol w:w="637"/>
        <w:gridCol w:w="425"/>
        <w:gridCol w:w="356"/>
        <w:gridCol w:w="426"/>
        <w:gridCol w:w="424"/>
        <w:gridCol w:w="425"/>
        <w:gridCol w:w="709"/>
        <w:gridCol w:w="1057"/>
        <w:gridCol w:w="1211"/>
        <w:gridCol w:w="1275"/>
        <w:gridCol w:w="1276"/>
        <w:gridCol w:w="1276"/>
        <w:gridCol w:w="1276"/>
      </w:tblGrid>
      <w:tr w:rsidR="00671EE3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1.1.1.1.4.1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количество граждан, получивших единовременную выплату </w:t>
            </w:r>
          </w:p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в случае рождения троих или более детей одновременно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чел.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ДСП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1 149,425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3 448,275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4 597,700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4 597,700</w:t>
            </w:r>
          </w:p>
        </w:tc>
      </w:tr>
    </w:tbl>
    <w:p w:rsidR="00671EE3" w:rsidRDefault="00671EE3">
      <w:pPr>
        <w:pStyle w:val="27"/>
        <w:spacing w:after="0" w:line="240" w:lineRule="auto"/>
        <w:ind w:left="0" w:firstLine="720"/>
        <w:jc w:val="both"/>
        <w:rPr>
          <w:rFonts w:ascii="Times New Roman" w:hAnsi="Times New Roman" w:cs="Times New Roman"/>
          <w:highlight w:val="white"/>
        </w:rPr>
      </w:pPr>
    </w:p>
    <w:p w:rsidR="00671EE3" w:rsidRDefault="002F0228">
      <w:pPr>
        <w:pStyle w:val="27"/>
        <w:spacing w:after="0" w:line="240" w:lineRule="auto"/>
        <w:ind w:left="0" w:firstLine="720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2.4. в графе 13 строки «Итого по мероприятию 1.1.1.1.4, в том числе по источникам финансирования» цифры </w:t>
      </w:r>
      <w:r>
        <w:rPr>
          <w:rFonts w:ascii="Times New Roman" w:hAnsi="Times New Roman" w:cs="Times New Roman"/>
          <w:sz w:val="28"/>
          <w:highlight w:val="white"/>
        </w:rPr>
        <w:br/>
        <w:t>«4 597,700» заменить цифрами «3 448,275»;</w:t>
      </w:r>
    </w:p>
    <w:p w:rsidR="00671EE3" w:rsidRDefault="002F0228">
      <w:pPr>
        <w:pStyle w:val="Standard"/>
        <w:ind w:firstLine="720"/>
        <w:jc w:val="both"/>
        <w:rPr>
          <w:color w:val="0D0D0D"/>
          <w:sz w:val="28"/>
          <w:szCs w:val="28"/>
          <w:highlight w:val="white"/>
        </w:rPr>
      </w:pPr>
      <w:r>
        <w:rPr>
          <w:color w:val="0D0D0D"/>
          <w:sz w:val="28"/>
          <w:highlight w:val="white"/>
        </w:rPr>
        <w:t>2.5. в графе 13 строки 1.1.1.1.6.1 цифры «100 250,000» заменить цифрами «100 240,000»;</w:t>
      </w:r>
    </w:p>
    <w:p w:rsidR="00671EE3" w:rsidRDefault="002F0228">
      <w:pPr>
        <w:pStyle w:val="Standard"/>
        <w:ind w:firstLine="720"/>
        <w:jc w:val="both"/>
        <w:rPr>
          <w:color w:val="0D0D0D"/>
          <w:sz w:val="28"/>
          <w:szCs w:val="28"/>
          <w:highlight w:val="white"/>
        </w:rPr>
      </w:pPr>
      <w:r>
        <w:rPr>
          <w:color w:val="0D0D0D"/>
          <w:sz w:val="28"/>
          <w:highlight w:val="white"/>
        </w:rPr>
        <w:t>2.6. в графе 13 строки «Итого по мероприятию 1.1.1.1.6, в том числе по источникам финансирования» цифры «100 250,000» заменить цифрами «100 240,000»;</w:t>
      </w: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2.7. в графе 2 строки 1.1.1.1.9.1 слова «в которых осуществляется обработка персональных данных» заменить словами «подлежащих сопровождению»;</w:t>
      </w: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2.8. в графе 2 строки 1.1.1.1.9.2 слова «в которых осуществляется обработка персональных данных,» заменить словами «для осуществления персонифицированного учета»;</w:t>
      </w: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2.9. дополнить строкой 1.1.1.1.9.3 следующего содержания:</w:t>
      </w:r>
    </w:p>
    <w:tbl>
      <w:tblPr>
        <w:tblW w:w="15020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217"/>
        <w:gridCol w:w="3597"/>
        <w:gridCol w:w="495"/>
        <w:gridCol w:w="426"/>
        <w:gridCol w:w="425"/>
        <w:gridCol w:w="425"/>
        <w:gridCol w:w="425"/>
        <w:gridCol w:w="426"/>
        <w:gridCol w:w="814"/>
        <w:gridCol w:w="1100"/>
        <w:gridCol w:w="1134"/>
        <w:gridCol w:w="1134"/>
        <w:gridCol w:w="1134"/>
        <w:gridCol w:w="1134"/>
        <w:gridCol w:w="1134"/>
      </w:tblGrid>
      <w:tr w:rsidR="00671EE3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1.1.1.1.9.3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количество проведенных аттестаций на соответствие требованиям безопасности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ед.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ДСП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467,000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</w:tr>
    </w:tbl>
    <w:p w:rsidR="00671EE3" w:rsidRDefault="00671EE3">
      <w:pPr>
        <w:pStyle w:val="Standard"/>
        <w:ind w:firstLine="709"/>
        <w:jc w:val="both"/>
        <w:rPr>
          <w:highlight w:val="white"/>
        </w:rPr>
      </w:pP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 xml:space="preserve">2.10. в графе 13 строки «Итого по мероприятию 1.1.1.1.9, в том числе по источникам финансирования» цифры </w:t>
      </w:r>
      <w:r>
        <w:rPr>
          <w:sz w:val="28"/>
          <w:highlight w:val="white"/>
        </w:rPr>
        <w:br/>
        <w:t>«1 242,000» заменить цифрами «1 709,000»;</w:t>
      </w:r>
    </w:p>
    <w:p w:rsidR="00671EE3" w:rsidRDefault="002F0228">
      <w:pPr>
        <w:pStyle w:val="Standard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2.11. дополнить строками 1.1.1.1.10, 1.1.1.1.10.1, «Итого по мероприятию 1.1.1.1.10, в том числе по источникам финансирования» следующего содержания:</w:t>
      </w:r>
    </w:p>
    <w:tbl>
      <w:tblPr>
        <w:tblW w:w="1502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2835"/>
        <w:gridCol w:w="425"/>
        <w:gridCol w:w="567"/>
        <w:gridCol w:w="519"/>
        <w:gridCol w:w="757"/>
        <w:gridCol w:w="475"/>
        <w:gridCol w:w="616"/>
        <w:gridCol w:w="771"/>
        <w:gridCol w:w="992"/>
        <w:gridCol w:w="1134"/>
        <w:gridCol w:w="1134"/>
        <w:gridCol w:w="1134"/>
        <w:gridCol w:w="1134"/>
        <w:gridCol w:w="1114"/>
      </w:tblGrid>
      <w:tr w:rsidR="00671EE3">
        <w:tc>
          <w:tcPr>
            <w:tcW w:w="1417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1.1.1.1.10</w:t>
            </w:r>
          </w:p>
        </w:tc>
        <w:tc>
          <w:tcPr>
            <w:tcW w:w="13607" w:type="dxa"/>
            <w:gridSpan w:val="14"/>
          </w:tcPr>
          <w:p w:rsidR="00671EE3" w:rsidRDefault="002F0228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Предоставление дополнительной меры социальной поддержки семей, в которых родился третий и последующий ребенок</w:t>
            </w:r>
          </w:p>
        </w:tc>
      </w:tr>
      <w:tr w:rsidR="00671EE3">
        <w:tc>
          <w:tcPr>
            <w:tcW w:w="1417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1.1.1.1.10.1</w:t>
            </w:r>
          </w:p>
        </w:tc>
        <w:tc>
          <w:tcPr>
            <w:tcW w:w="2835" w:type="dxa"/>
          </w:tcPr>
          <w:p w:rsidR="00671EE3" w:rsidRDefault="002F0228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количество семей, получивших подарочный набор столовых приборов с официальной символикой Года Семьи</w:t>
            </w:r>
          </w:p>
        </w:tc>
        <w:tc>
          <w:tcPr>
            <w:tcW w:w="425" w:type="dxa"/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ед.</w:t>
            </w:r>
          </w:p>
        </w:tc>
        <w:tc>
          <w:tcPr>
            <w:tcW w:w="567" w:type="dxa"/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519" w:type="dxa"/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757" w:type="dxa"/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2 434</w:t>
            </w:r>
          </w:p>
        </w:tc>
        <w:tc>
          <w:tcPr>
            <w:tcW w:w="475" w:type="dxa"/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616" w:type="dxa"/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771" w:type="dxa"/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ДСП</w:t>
            </w:r>
          </w:p>
        </w:tc>
        <w:tc>
          <w:tcPr>
            <w:tcW w:w="992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 </w:t>
            </w:r>
          </w:p>
        </w:tc>
        <w:tc>
          <w:tcPr>
            <w:tcW w:w="1134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3 151,787</w:t>
            </w:r>
          </w:p>
        </w:tc>
        <w:tc>
          <w:tcPr>
            <w:tcW w:w="1134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0, 0</w:t>
            </w:r>
          </w:p>
        </w:tc>
        <w:tc>
          <w:tcPr>
            <w:tcW w:w="1114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</w:tr>
      <w:tr w:rsidR="00671EE3">
        <w:tc>
          <w:tcPr>
            <w:tcW w:w="8382" w:type="dxa"/>
            <w:gridSpan w:val="9"/>
          </w:tcPr>
          <w:p w:rsidR="00671EE3" w:rsidRDefault="002F0228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Итого по мероприятию 1.1.1.1.10, в том числе по источникам финансирования</w:t>
            </w:r>
          </w:p>
        </w:tc>
        <w:tc>
          <w:tcPr>
            <w:tcW w:w="992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 </w:t>
            </w:r>
          </w:p>
        </w:tc>
        <w:tc>
          <w:tcPr>
            <w:tcW w:w="1134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3 151,787</w:t>
            </w:r>
          </w:p>
        </w:tc>
        <w:tc>
          <w:tcPr>
            <w:tcW w:w="1134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0, 0</w:t>
            </w:r>
          </w:p>
        </w:tc>
        <w:tc>
          <w:tcPr>
            <w:tcW w:w="1114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0,0</w:t>
            </w:r>
          </w:p>
        </w:tc>
      </w:tr>
    </w:tbl>
    <w:p w:rsidR="00671EE3" w:rsidRDefault="00671EE3">
      <w:pPr>
        <w:pStyle w:val="Standard"/>
        <w:jc w:val="both"/>
        <w:rPr>
          <w:sz w:val="28"/>
          <w:highlight w:val="white"/>
        </w:rPr>
      </w:pP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 xml:space="preserve">2.12. строки «Итого по основному мероприятию 1.1.1.1, в том числе по источникам финансирования», «Итого </w:t>
      </w:r>
      <w:r>
        <w:rPr>
          <w:sz w:val="28"/>
          <w:highlight w:val="white"/>
        </w:rPr>
        <w:br/>
        <w:t>по задаче 1.1.1, в том числе по источникам финансирования» изложить в следующей редакции:</w:t>
      </w:r>
    </w:p>
    <w:tbl>
      <w:tblPr>
        <w:tblW w:w="15025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5618"/>
        <w:gridCol w:w="2995"/>
        <w:gridCol w:w="1394"/>
        <w:gridCol w:w="1305"/>
        <w:gridCol w:w="1305"/>
        <w:gridCol w:w="1140"/>
        <w:gridCol w:w="1268"/>
      </w:tblGrid>
      <w:tr w:rsidR="00671EE3">
        <w:tc>
          <w:tcPr>
            <w:tcW w:w="5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rPr>
                <w:highlight w:val="white"/>
              </w:rPr>
            </w:pPr>
            <w:r>
              <w:rPr>
                <w:sz w:val="24"/>
                <w:highlight w:val="white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итого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113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077,</w:t>
            </w:r>
          </w:p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111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324,</w:t>
            </w:r>
          </w:p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color w:val="0D0D0D"/>
                <w:highlight w:val="white"/>
              </w:rPr>
            </w:pPr>
            <w:r>
              <w:rPr>
                <w:color w:val="0D0D0D"/>
                <w:sz w:val="24"/>
                <w:highlight w:val="white"/>
              </w:rPr>
              <w:t>133 925,</w:t>
            </w:r>
            <w:r>
              <w:rPr>
                <w:color w:val="0D0D0D"/>
                <w:sz w:val="24"/>
                <w:highlight w:val="white"/>
              </w:rPr>
              <w:br/>
              <w:t>222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215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447,</w:t>
            </w:r>
          </w:p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179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429,</w:t>
            </w:r>
          </w:p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500</w:t>
            </w:r>
          </w:p>
        </w:tc>
      </w:tr>
      <w:tr w:rsidR="00671EE3">
        <w:tc>
          <w:tcPr>
            <w:tcW w:w="5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109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030,</w:t>
            </w:r>
          </w:p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107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399,</w:t>
            </w:r>
          </w:p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910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color w:val="0D0D0D"/>
                <w:highlight w:val="white"/>
              </w:rPr>
            </w:pPr>
            <w:r>
              <w:rPr>
                <w:color w:val="0D0D0D"/>
                <w:sz w:val="24"/>
                <w:highlight w:val="white"/>
              </w:rPr>
              <w:t>133 925,</w:t>
            </w:r>
            <w:r>
              <w:rPr>
                <w:color w:val="0D0D0D"/>
                <w:sz w:val="24"/>
                <w:highlight w:val="white"/>
              </w:rPr>
              <w:br/>
              <w:t>222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215 447,</w:t>
            </w:r>
          </w:p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179 429,</w:t>
            </w:r>
          </w:p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500</w:t>
            </w:r>
          </w:p>
        </w:tc>
      </w:tr>
      <w:tr w:rsidR="00671EE3">
        <w:tc>
          <w:tcPr>
            <w:tcW w:w="5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 *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231,400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197,800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263,900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263,900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263,900</w:t>
            </w:r>
          </w:p>
        </w:tc>
      </w:tr>
      <w:tr w:rsidR="00671EE3">
        <w:tc>
          <w:tcPr>
            <w:tcW w:w="5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250,000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</w:tr>
      <w:tr w:rsidR="00671EE3">
        <w:tc>
          <w:tcPr>
            <w:tcW w:w="5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Пермского края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797,000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924,600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</w:tr>
      <w:tr w:rsidR="00671EE3">
        <w:tc>
          <w:tcPr>
            <w:tcW w:w="5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rPr>
                <w:highlight w:val="white"/>
              </w:rPr>
            </w:pPr>
            <w:r>
              <w:rPr>
                <w:sz w:val="24"/>
                <w:highlight w:val="white"/>
              </w:rPr>
              <w:t>Итого по задаче 1.1.1, в том числе по источникам финансирования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итого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113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077,</w:t>
            </w:r>
          </w:p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111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324,</w:t>
            </w:r>
          </w:p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color w:val="0D0D0D"/>
                <w:highlight w:val="white"/>
              </w:rPr>
            </w:pPr>
            <w:r>
              <w:rPr>
                <w:color w:val="0D0D0D"/>
                <w:sz w:val="24"/>
                <w:highlight w:val="white"/>
              </w:rPr>
              <w:t>133 925,</w:t>
            </w:r>
            <w:r>
              <w:rPr>
                <w:color w:val="0D0D0D"/>
                <w:sz w:val="24"/>
                <w:highlight w:val="white"/>
              </w:rPr>
              <w:br/>
              <w:t>222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215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447,</w:t>
            </w:r>
          </w:p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179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429,</w:t>
            </w:r>
          </w:p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500</w:t>
            </w:r>
          </w:p>
        </w:tc>
      </w:tr>
      <w:tr w:rsidR="00671EE3">
        <w:tc>
          <w:tcPr>
            <w:tcW w:w="5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109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030,</w:t>
            </w:r>
          </w:p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107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399,</w:t>
            </w:r>
          </w:p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910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color w:val="0D0D0D"/>
                <w:highlight w:val="white"/>
              </w:rPr>
            </w:pPr>
            <w:r>
              <w:rPr>
                <w:color w:val="0D0D0D"/>
                <w:sz w:val="24"/>
                <w:highlight w:val="white"/>
              </w:rPr>
              <w:t>133 925,</w:t>
            </w:r>
            <w:r>
              <w:rPr>
                <w:color w:val="0D0D0D"/>
                <w:sz w:val="24"/>
                <w:highlight w:val="white"/>
              </w:rPr>
              <w:br/>
              <w:t>222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215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447,</w:t>
            </w:r>
            <w:r>
              <w:rPr>
                <w:sz w:val="24"/>
                <w:highlight w:val="white"/>
              </w:rPr>
              <w:br/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179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429,</w:t>
            </w:r>
          </w:p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500</w:t>
            </w:r>
          </w:p>
        </w:tc>
      </w:tr>
      <w:tr w:rsidR="00671EE3">
        <w:tc>
          <w:tcPr>
            <w:tcW w:w="5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*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231,400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197,800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263,900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263,900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263,900</w:t>
            </w:r>
          </w:p>
        </w:tc>
      </w:tr>
      <w:tr w:rsidR="00671EE3">
        <w:tc>
          <w:tcPr>
            <w:tcW w:w="5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250,000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</w:tr>
      <w:tr w:rsidR="00671EE3">
        <w:tc>
          <w:tcPr>
            <w:tcW w:w="5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Пермского края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797,000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924,600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</w:tr>
    </w:tbl>
    <w:p w:rsidR="00671EE3" w:rsidRDefault="00671EE3">
      <w:pPr>
        <w:pStyle w:val="Standard"/>
        <w:ind w:firstLine="709"/>
        <w:jc w:val="both"/>
        <w:rPr>
          <w:highlight w:val="white"/>
        </w:rPr>
      </w:pPr>
    </w:p>
    <w:p w:rsidR="00671EE3" w:rsidRDefault="002F0228">
      <w:pPr>
        <w:pStyle w:val="Standard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lastRenderedPageBreak/>
        <w:t>2.13. в графе 13 строки 1.1.2.1.1.6 цифры «712,100» заменить цифрами «515,017»;</w:t>
      </w: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2.14. в графе 13 строки 1.1.2.1.1.7 цифры «136,800» заменить цифрами «125,123»;</w:t>
      </w: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 xml:space="preserve">2.15. в графе 13 строки «Итого по мероприятию 1.1.2.1.1, в том числе по источникам финансирования» цифры </w:t>
      </w:r>
      <w:r>
        <w:rPr>
          <w:sz w:val="28"/>
          <w:highlight w:val="white"/>
        </w:rPr>
        <w:br/>
        <w:t>«3 518,800» заменить цифрами «3 310,040»;</w:t>
      </w: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2.16. строки «Итого по основному мероприятию 1.1.2.1, в том числе по источникам финансирования», «Итого</w:t>
      </w:r>
      <w:r>
        <w:rPr>
          <w:sz w:val="28"/>
          <w:highlight w:val="white"/>
        </w:rPr>
        <w:br/>
        <w:t>по задаче 1.1.2, в том числе по источникам финансирования», «Всего по подпрограмме 1.1, в том числе по источникам финансирования» изложить в следующей редакции:</w:t>
      </w:r>
    </w:p>
    <w:tbl>
      <w:tblPr>
        <w:tblW w:w="1495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6033"/>
        <w:gridCol w:w="2268"/>
        <w:gridCol w:w="1417"/>
        <w:gridCol w:w="1417"/>
        <w:gridCol w:w="1277"/>
        <w:gridCol w:w="1276"/>
        <w:gridCol w:w="1264"/>
      </w:tblGrid>
      <w:tr w:rsidR="00671EE3">
        <w:tc>
          <w:tcPr>
            <w:tcW w:w="6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3 934,120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3 737,358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3 816,940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950,700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950,700</w:t>
            </w:r>
          </w:p>
        </w:tc>
      </w:tr>
      <w:tr w:rsidR="00671EE3">
        <w:tc>
          <w:tcPr>
            <w:tcW w:w="6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 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040,600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746,630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713,400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901,900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098,000</w:t>
            </w:r>
          </w:p>
        </w:tc>
      </w:tr>
      <w:tr w:rsidR="00671EE3">
        <w:tc>
          <w:tcPr>
            <w:tcW w:w="6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Итого по задаче 1.1.2, в том числе по источникам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934,120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737,358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3 816,940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950,700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950,700</w:t>
            </w:r>
          </w:p>
        </w:tc>
      </w:tr>
      <w:tr w:rsidR="00671EE3">
        <w:tc>
          <w:tcPr>
            <w:tcW w:w="6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 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040,600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746,630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713,400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901,900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098,000</w:t>
            </w:r>
          </w:p>
        </w:tc>
      </w:tr>
      <w:tr w:rsidR="00671EE3">
        <w:tc>
          <w:tcPr>
            <w:tcW w:w="6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117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011,358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115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061,868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137 742,</w:t>
            </w:r>
            <w:r>
              <w:rPr>
                <w:sz w:val="24"/>
                <w:highlight w:val="white"/>
              </w:rPr>
              <w:br/>
              <w:t>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219 397,</w:t>
            </w:r>
            <w:r>
              <w:rPr>
                <w:sz w:val="24"/>
                <w:highlight w:val="white"/>
              </w:rPr>
              <w:br/>
              <w:t>800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183 380,</w:t>
            </w:r>
            <w:r>
              <w:rPr>
                <w:sz w:val="24"/>
                <w:highlight w:val="white"/>
              </w:rPr>
              <w:br/>
              <w:t>200</w:t>
            </w:r>
          </w:p>
        </w:tc>
      </w:tr>
      <w:tr w:rsidR="00671EE3">
        <w:tc>
          <w:tcPr>
            <w:tcW w:w="6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112 964,358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111 137,268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137 742,</w:t>
            </w:r>
            <w:r>
              <w:rPr>
                <w:sz w:val="24"/>
                <w:highlight w:val="white"/>
              </w:rPr>
              <w:br/>
              <w:t>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219 397,</w:t>
            </w:r>
            <w:r>
              <w:rPr>
                <w:sz w:val="24"/>
                <w:highlight w:val="white"/>
              </w:rPr>
              <w:br/>
              <w:t>800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183 380,</w:t>
            </w:r>
            <w:r>
              <w:rPr>
                <w:sz w:val="24"/>
                <w:highlight w:val="white"/>
              </w:rPr>
              <w:br/>
              <w:t>200</w:t>
            </w:r>
          </w:p>
        </w:tc>
      </w:tr>
      <w:tr w:rsidR="00671EE3">
        <w:tc>
          <w:tcPr>
            <w:tcW w:w="6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 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4 272,000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4 955,700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4 977,300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5 165,800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361,900</w:t>
            </w:r>
          </w:p>
        </w:tc>
      </w:tr>
      <w:tr w:rsidR="00671EE3">
        <w:tc>
          <w:tcPr>
            <w:tcW w:w="6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250,000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</w:tr>
      <w:tr w:rsidR="00671EE3">
        <w:tc>
          <w:tcPr>
            <w:tcW w:w="6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Пермского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797,000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924,600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</w:tr>
    </w:tbl>
    <w:p w:rsidR="00671EE3" w:rsidRDefault="00671EE3">
      <w:pPr>
        <w:pStyle w:val="Standard"/>
        <w:ind w:firstLine="709"/>
        <w:jc w:val="both"/>
        <w:rPr>
          <w:highlight w:val="white"/>
        </w:rPr>
      </w:pP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 xml:space="preserve">3. В разделе «Система программных мероприятий подпрограммы 1.2 «Создание безбарьерной среды </w:t>
      </w:r>
      <w:r>
        <w:rPr>
          <w:sz w:val="28"/>
          <w:highlight w:val="white"/>
        </w:rPr>
        <w:br/>
        <w:t>для маломобильных граждан» муниципальной программы «Социальная поддержка и обеспечение семейного благополучия населения города Перми»:</w:t>
      </w: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lastRenderedPageBreak/>
        <w:t>3.1. строки 1.2.1.1.1.3, 1.2.1.1.1.4 изложить в следующей редакции:</w:t>
      </w:r>
    </w:p>
    <w:tbl>
      <w:tblPr>
        <w:tblW w:w="14941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1337"/>
        <w:gridCol w:w="4172"/>
        <w:gridCol w:w="425"/>
        <w:gridCol w:w="425"/>
        <w:gridCol w:w="408"/>
        <w:gridCol w:w="487"/>
        <w:gridCol w:w="425"/>
        <w:gridCol w:w="425"/>
        <w:gridCol w:w="946"/>
        <w:gridCol w:w="992"/>
        <w:gridCol w:w="898"/>
        <w:gridCol w:w="992"/>
        <w:gridCol w:w="1042"/>
        <w:gridCol w:w="1020"/>
        <w:gridCol w:w="947"/>
      </w:tblGrid>
      <w:tr w:rsidR="00671EE3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1.2.1.1.1.3</w:t>
            </w:r>
          </w:p>
          <w:p w:rsidR="00671EE3" w:rsidRDefault="00671EE3">
            <w:pPr>
              <w:pStyle w:val="Standard"/>
              <w:jc w:val="center"/>
              <w:rPr>
                <w:highlight w:val="white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количество разработанных проектно-сметных документаций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ДКМП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5 710,</w:t>
            </w:r>
            <w:r>
              <w:rPr>
                <w:sz w:val="24"/>
                <w:highlight w:val="white"/>
              </w:rPr>
              <w:br/>
              <w:t>800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4 262,</w:t>
            </w:r>
            <w:r>
              <w:rPr>
                <w:sz w:val="24"/>
                <w:highlight w:val="white"/>
              </w:rPr>
              <w:br/>
              <w:t>500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3 931,</w:t>
            </w:r>
            <w:r>
              <w:rPr>
                <w:sz w:val="24"/>
                <w:highlight w:val="white"/>
              </w:rPr>
              <w:br/>
              <w:t>500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1 548,</w:t>
            </w:r>
            <w:r>
              <w:rPr>
                <w:sz w:val="24"/>
                <w:highlight w:val="white"/>
              </w:rPr>
              <w:br/>
              <w:t>200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</w:tr>
      <w:tr w:rsidR="00671EE3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1.2.1.1.1.4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количество зданий муниципальных учреждений культуры и молодежной политики, в которых проводятся работы по оборудованию средствами беспрепятственного доступа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</w:t>
            </w:r>
          </w:p>
        </w:tc>
        <w:tc>
          <w:tcPr>
            <w:tcW w:w="48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</w:tr>
    </w:tbl>
    <w:p w:rsidR="00671EE3" w:rsidRDefault="00671EE3">
      <w:pPr>
        <w:pStyle w:val="Standard"/>
        <w:rPr>
          <w:highlight w:val="white"/>
        </w:rPr>
      </w:pP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3.2. строку «Итого по ПНР» изложить в следующей редакции:</w:t>
      </w:r>
    </w:p>
    <w:tbl>
      <w:tblPr>
        <w:tblW w:w="14944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1337"/>
        <w:gridCol w:w="4171"/>
        <w:gridCol w:w="425"/>
        <w:gridCol w:w="425"/>
        <w:gridCol w:w="408"/>
        <w:gridCol w:w="444"/>
        <w:gridCol w:w="425"/>
        <w:gridCol w:w="425"/>
        <w:gridCol w:w="727"/>
        <w:gridCol w:w="1054"/>
        <w:gridCol w:w="993"/>
        <w:gridCol w:w="992"/>
        <w:gridCol w:w="1042"/>
        <w:gridCol w:w="1020"/>
        <w:gridCol w:w="1056"/>
      </w:tblGrid>
      <w:tr w:rsidR="00671EE3"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Итого </w:t>
            </w:r>
          </w:p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по ПНР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количество разработанных проектно-сметных документаций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х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24 879,</w:t>
            </w:r>
            <w:r>
              <w:rPr>
                <w:sz w:val="24"/>
                <w:highlight w:val="white"/>
              </w:rPr>
              <w:br/>
              <w:t>200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21 102,</w:t>
            </w:r>
            <w:r>
              <w:rPr>
                <w:sz w:val="24"/>
                <w:highlight w:val="white"/>
              </w:rPr>
              <w:br/>
              <w:t>700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23 769,</w:t>
            </w:r>
            <w:r>
              <w:rPr>
                <w:sz w:val="24"/>
                <w:highlight w:val="white"/>
              </w:rPr>
              <w:br/>
              <w:t>400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21 102,</w:t>
            </w:r>
            <w:r>
              <w:rPr>
                <w:sz w:val="24"/>
                <w:highlight w:val="white"/>
              </w:rPr>
              <w:br/>
              <w:t>700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21 102,</w:t>
            </w:r>
            <w:r>
              <w:rPr>
                <w:sz w:val="24"/>
                <w:highlight w:val="white"/>
              </w:rPr>
              <w:br/>
              <w:t>700</w:t>
            </w:r>
          </w:p>
        </w:tc>
      </w:tr>
      <w:tr w:rsidR="00671EE3"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количество зданий муниципальных учреждений культуры и молодежной политики, в которых проводятся работы по оборудованию средствами беспрепятственного доступа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8</w:t>
            </w:r>
          </w:p>
        </w:tc>
        <w:tc>
          <w:tcPr>
            <w:tcW w:w="4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11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6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</w:tr>
    </w:tbl>
    <w:p w:rsidR="00671EE3" w:rsidRDefault="00671EE3">
      <w:pPr>
        <w:pStyle w:val="Standard"/>
        <w:ind w:firstLine="709"/>
        <w:jc w:val="both"/>
        <w:rPr>
          <w:highlight w:val="white"/>
        </w:rPr>
      </w:pPr>
    </w:p>
    <w:p w:rsidR="00671EE3" w:rsidRDefault="002F0228">
      <w:pPr>
        <w:pStyle w:val="Standard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>4. В разделе «Система программных мероприятий подпрограммы 1.3 «Повышение социального благополучия</w:t>
      </w:r>
      <w:r>
        <w:rPr>
          <w:sz w:val="28"/>
          <w:highlight w:val="white"/>
        </w:rPr>
        <w:br/>
        <w:t>и безопасности семей с детьми» муниципальной программы «Социальная поддержка и обеспечение семейного благополучия населения города Перми»:</w:t>
      </w:r>
    </w:p>
    <w:p w:rsidR="00671EE3" w:rsidRDefault="002F0228">
      <w:pPr>
        <w:pStyle w:val="Standard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>4.1. в графе 13 строки 1.3.2.1.1.1 цифры «142,500» заменить цифрами «96,900»;</w:t>
      </w:r>
    </w:p>
    <w:p w:rsidR="00671EE3" w:rsidRDefault="002F0228">
      <w:pPr>
        <w:pStyle w:val="Standard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4.2.</w:t>
      </w:r>
      <w:r>
        <w:rPr>
          <w:sz w:val="28"/>
          <w:highlight w:val="white"/>
        </w:rPr>
        <w:t xml:space="preserve"> в графе 13 строки «Итого по мероприятию 1.3.2.1.1, в том числе по источникам финансирования»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highlight w:val="white"/>
        </w:rPr>
        <w:t>цифры «142,500» заменить цифрами «96,900»;</w:t>
      </w:r>
    </w:p>
    <w:p w:rsidR="00671EE3" w:rsidRDefault="002F0228">
      <w:pPr>
        <w:pStyle w:val="Standard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4.3</w:t>
      </w:r>
      <w:r>
        <w:rPr>
          <w:sz w:val="28"/>
          <w:highlight w:val="white"/>
        </w:rPr>
        <w:t>. в графе 13 строки «Итого по основному мероприятию 1.3.2.1, в том числе по источникам финансирования» цифры «142,500» заменить цифрами «96,900»;</w:t>
      </w: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4.4. в графе 13 строки «Итого по задаче 1.3.2, в том числе по источникам финансирования» цифры «142,500» заменить цифрами «96,900»;</w:t>
      </w: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lastRenderedPageBreak/>
        <w:t>4.5. строку «Всего по подпрограмме 1.3, в том числе по источникам финансирования» изложить в следующей редакции:</w:t>
      </w:r>
    </w:p>
    <w:tbl>
      <w:tblPr>
        <w:tblW w:w="1494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6013"/>
        <w:gridCol w:w="2268"/>
        <w:gridCol w:w="1264"/>
        <w:gridCol w:w="1571"/>
        <w:gridCol w:w="1276"/>
        <w:gridCol w:w="1275"/>
        <w:gridCol w:w="1276"/>
      </w:tblGrid>
      <w:tr w:rsidR="00671EE3">
        <w:tc>
          <w:tcPr>
            <w:tcW w:w="6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45 416,980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49 545,774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52 083,800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53 889,000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53 889,000</w:t>
            </w:r>
          </w:p>
        </w:tc>
      </w:tr>
      <w:tr w:rsidR="00671EE3">
        <w:tc>
          <w:tcPr>
            <w:tcW w:w="6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622,080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1 246,474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1 198,800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1 244,400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1 244,400</w:t>
            </w:r>
          </w:p>
        </w:tc>
      </w:tr>
      <w:tr w:rsidR="00671EE3">
        <w:tc>
          <w:tcPr>
            <w:tcW w:w="6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Пермского края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44 794,900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48 299,300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50 885,000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52 644,600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52 644,600</w:t>
            </w:r>
          </w:p>
        </w:tc>
      </w:tr>
    </w:tbl>
    <w:p w:rsidR="00671EE3" w:rsidRDefault="00671EE3">
      <w:pPr>
        <w:pStyle w:val="Standard"/>
        <w:ind w:firstLine="709"/>
        <w:jc w:val="both"/>
        <w:rPr>
          <w:highlight w:val="white"/>
        </w:rPr>
      </w:pP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5. В разделе «Система программных мероприятий подпрограммы 1.4 «Организация оздоровления и отдыха детей города Перми» муниципальной программы «Социальная поддержка и обеспечение семейного благополучия населения города Перми»:</w:t>
      </w: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5.1. строки 1.4.2.1.1.2, 1.4.2.1.1.3 изложить в следующей редакции:</w:t>
      </w:r>
    </w:p>
    <w:tbl>
      <w:tblPr>
        <w:tblW w:w="15000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1197"/>
        <w:gridCol w:w="1901"/>
        <w:gridCol w:w="567"/>
        <w:gridCol w:w="851"/>
        <w:gridCol w:w="708"/>
        <w:gridCol w:w="709"/>
        <w:gridCol w:w="709"/>
        <w:gridCol w:w="798"/>
        <w:gridCol w:w="898"/>
        <w:gridCol w:w="992"/>
        <w:gridCol w:w="1134"/>
        <w:gridCol w:w="1134"/>
        <w:gridCol w:w="1134"/>
        <w:gridCol w:w="1134"/>
        <w:gridCol w:w="1134"/>
      </w:tblGrid>
      <w:tr w:rsidR="00671EE3"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1.4.2.1.1.2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количество детей, отдохнувших </w:t>
            </w:r>
          </w:p>
          <w:p w:rsidR="00671EE3" w:rsidRDefault="002F0228">
            <w:pPr>
              <w:pStyle w:val="Standard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в лагерях досуга </w:t>
            </w:r>
          </w:p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и отдыха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8 395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8 666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7 960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8 188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8 188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37 283,</w:t>
            </w:r>
            <w:r>
              <w:rPr>
                <w:sz w:val="24"/>
                <w:highlight w:val="white"/>
              </w:rPr>
              <w:br/>
              <w:t>862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41 511,</w:t>
            </w:r>
            <w:r>
              <w:rPr>
                <w:sz w:val="24"/>
                <w:highlight w:val="white"/>
              </w:rPr>
              <w:br/>
              <w:t>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38 812,</w:t>
            </w:r>
            <w:r>
              <w:rPr>
                <w:sz w:val="24"/>
                <w:highlight w:val="white"/>
              </w:rPr>
              <w:br/>
              <w:t>325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40 362,</w:t>
            </w:r>
            <w:r>
              <w:rPr>
                <w:sz w:val="24"/>
                <w:highlight w:val="white"/>
              </w:rPr>
              <w:br/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40 362,</w:t>
            </w:r>
            <w:r>
              <w:rPr>
                <w:sz w:val="24"/>
                <w:highlight w:val="white"/>
              </w:rPr>
              <w:br/>
              <w:t>200</w:t>
            </w:r>
          </w:p>
        </w:tc>
      </w:tr>
      <w:tr w:rsidR="00671EE3"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КФКС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1 953,872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1 860,000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1 981,011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1 964,800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1 964,800</w:t>
            </w:r>
          </w:p>
        </w:tc>
      </w:tr>
      <w:tr w:rsidR="00671EE3"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170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170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ДКМП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979,500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1 047,100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1 065,800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1 077,500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1 077,500</w:t>
            </w:r>
          </w:p>
        </w:tc>
      </w:tr>
      <w:tr w:rsidR="00671EE3"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Итого по ПНР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8 904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9 138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8 446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8 668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8 668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40 217,</w:t>
            </w:r>
            <w:r>
              <w:rPr>
                <w:sz w:val="24"/>
                <w:highlight w:val="white"/>
              </w:rPr>
              <w:br/>
              <w:t>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44 418,</w:t>
            </w:r>
            <w:r>
              <w:rPr>
                <w:sz w:val="24"/>
                <w:highlight w:val="white"/>
              </w:rPr>
              <w:br/>
              <w:t>246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41 859,</w:t>
            </w:r>
            <w:r>
              <w:rPr>
                <w:sz w:val="24"/>
                <w:highlight w:val="white"/>
              </w:rPr>
              <w:br/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43 404,</w:t>
            </w:r>
            <w:r>
              <w:rPr>
                <w:sz w:val="24"/>
                <w:highlight w:val="white"/>
              </w:rPr>
              <w:br/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43 404,</w:t>
            </w:r>
            <w:r>
              <w:rPr>
                <w:sz w:val="24"/>
                <w:highlight w:val="white"/>
              </w:rPr>
              <w:br/>
              <w:t>500</w:t>
            </w:r>
          </w:p>
        </w:tc>
      </w:tr>
      <w:tr w:rsidR="00671EE3"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1.4.2.1.1.3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количество детей, отдохнувших </w:t>
            </w:r>
          </w:p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lastRenderedPageBreak/>
              <w:t>в разновоз-растных отрядах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lastRenderedPageBreak/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5 270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4 208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3 553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3 734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3 734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11 075,</w:t>
            </w:r>
            <w:r>
              <w:rPr>
                <w:sz w:val="24"/>
                <w:highlight w:val="white"/>
              </w:rPr>
              <w:br/>
              <w:t>788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10 036,</w:t>
            </w:r>
            <w:r>
              <w:rPr>
                <w:sz w:val="24"/>
                <w:highlight w:val="white"/>
              </w:rPr>
              <w:br/>
              <w:t>511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9 376,440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9 988,300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9 988,300</w:t>
            </w:r>
          </w:p>
        </w:tc>
      </w:tr>
      <w:tr w:rsidR="00671EE3"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390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390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КФКС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771,328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1 053,200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1 029,300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1 043,300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1 043,300</w:t>
            </w:r>
          </w:p>
        </w:tc>
      </w:tr>
      <w:tr w:rsidR="00671EE3"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64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64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ДКМП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154,300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165,200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327,239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171,200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171,200</w:t>
            </w:r>
          </w:p>
        </w:tc>
      </w:tr>
      <w:tr w:rsidR="00671EE3"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Итого по ПНР</w:t>
            </w:r>
          </w:p>
          <w:p w:rsidR="00671EE3" w:rsidRDefault="00671EE3">
            <w:pPr>
              <w:pStyle w:val="Standard"/>
              <w:rPr>
                <w:highlight w:val="white"/>
              </w:rPr>
            </w:pPr>
          </w:p>
          <w:p w:rsidR="00671EE3" w:rsidRDefault="00671EE3">
            <w:pPr>
              <w:pStyle w:val="Standard"/>
              <w:jc w:val="right"/>
              <w:rPr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5 654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4 680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4 067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4 188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4 188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12 001,</w:t>
            </w:r>
            <w:r>
              <w:rPr>
                <w:sz w:val="24"/>
                <w:highlight w:val="white"/>
              </w:rPr>
              <w:br/>
              <w:t>416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11 254,</w:t>
            </w:r>
            <w:r>
              <w:rPr>
                <w:sz w:val="24"/>
                <w:highlight w:val="white"/>
              </w:rPr>
              <w:br/>
              <w:t>911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10 732,</w:t>
            </w:r>
            <w:r>
              <w:rPr>
                <w:sz w:val="24"/>
                <w:highlight w:val="white"/>
              </w:rPr>
              <w:br/>
              <w:t>979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11 202,</w:t>
            </w:r>
            <w:r>
              <w:rPr>
                <w:sz w:val="24"/>
                <w:highlight w:val="white"/>
              </w:rPr>
              <w:br/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11 202,</w:t>
            </w:r>
            <w:r>
              <w:rPr>
                <w:sz w:val="24"/>
                <w:highlight w:val="white"/>
              </w:rPr>
              <w:br/>
              <w:t>800</w:t>
            </w:r>
          </w:p>
        </w:tc>
      </w:tr>
    </w:tbl>
    <w:p w:rsidR="00671EE3" w:rsidRDefault="00671EE3">
      <w:pPr>
        <w:pStyle w:val="27"/>
        <w:spacing w:after="0" w:line="240" w:lineRule="auto"/>
        <w:ind w:left="0" w:firstLine="720"/>
        <w:jc w:val="both"/>
        <w:rPr>
          <w:rFonts w:ascii="Times New Roman" w:hAnsi="Times New Roman" w:cs="Times New Roman"/>
          <w:highlight w:val="white"/>
        </w:rPr>
      </w:pPr>
    </w:p>
    <w:p w:rsidR="00671EE3" w:rsidRDefault="002F0228">
      <w:pPr>
        <w:pStyle w:val="27"/>
        <w:spacing w:after="0" w:line="240" w:lineRule="auto"/>
        <w:ind w:left="0" w:firstLine="720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5.2. строку «Итого по мероприятию 1.4.2.1.1, в том числе по источникам финансирования» изложить в следующей редакции:</w:t>
      </w:r>
    </w:p>
    <w:tbl>
      <w:tblPr>
        <w:tblW w:w="1494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8281"/>
        <w:gridCol w:w="992"/>
        <w:gridCol w:w="1134"/>
        <w:gridCol w:w="1134"/>
        <w:gridCol w:w="1134"/>
        <w:gridCol w:w="1134"/>
        <w:gridCol w:w="1134"/>
      </w:tblGrid>
      <w:tr w:rsidR="00671EE3"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Итого по мероприятию 1.4.2.1.1, в том числе по источникам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52 218,</w:t>
            </w:r>
            <w:r>
              <w:rPr>
                <w:sz w:val="24"/>
                <w:highlight w:val="white"/>
              </w:rPr>
              <w:br/>
              <w:t>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55 673,</w:t>
            </w:r>
            <w:r>
              <w:rPr>
                <w:sz w:val="24"/>
                <w:highlight w:val="white"/>
              </w:rPr>
              <w:br/>
              <w:t>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55 119,</w:t>
            </w:r>
            <w:r>
              <w:rPr>
                <w:sz w:val="24"/>
                <w:highlight w:val="white"/>
              </w:rPr>
              <w:br/>
              <w:t>615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54 990,</w:t>
            </w:r>
            <w:r>
              <w:rPr>
                <w:sz w:val="24"/>
                <w:highlight w:val="white"/>
              </w:rPr>
              <w:br/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54 990,</w:t>
            </w:r>
            <w:r>
              <w:rPr>
                <w:sz w:val="24"/>
                <w:highlight w:val="white"/>
              </w:rPr>
              <w:br/>
              <w:t>400</w:t>
            </w:r>
          </w:p>
        </w:tc>
      </w:tr>
    </w:tbl>
    <w:p w:rsidR="00671EE3" w:rsidRDefault="00671EE3">
      <w:pPr>
        <w:pStyle w:val="27"/>
        <w:spacing w:after="0" w:line="240" w:lineRule="auto"/>
        <w:ind w:left="0" w:firstLine="720"/>
        <w:jc w:val="both"/>
        <w:rPr>
          <w:rFonts w:ascii="Times New Roman" w:hAnsi="Times New Roman" w:cs="Times New Roman"/>
          <w:highlight w:val="white"/>
        </w:rPr>
      </w:pPr>
    </w:p>
    <w:p w:rsidR="00671EE3" w:rsidRDefault="002F0228">
      <w:pPr>
        <w:pStyle w:val="27"/>
        <w:spacing w:after="0" w:line="240" w:lineRule="auto"/>
        <w:ind w:left="0" w:firstLine="72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5.3. строки 1.4.2.1.2.2, «Итого по мероприятию 1.4.2.1.2, в том числе по источникам финансирования» изложить</w:t>
      </w:r>
      <w:r>
        <w:rPr>
          <w:rFonts w:ascii="Times New Roman" w:hAnsi="Times New Roman" w:cs="Times New Roman"/>
          <w:sz w:val="28"/>
          <w:highlight w:val="white"/>
        </w:rPr>
        <w:br/>
        <w:t>в следующей редакции:</w:t>
      </w:r>
    </w:p>
    <w:tbl>
      <w:tblPr>
        <w:tblW w:w="15006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1195"/>
        <w:gridCol w:w="2459"/>
        <w:gridCol w:w="567"/>
        <w:gridCol w:w="619"/>
        <w:gridCol w:w="737"/>
        <w:gridCol w:w="619"/>
        <w:gridCol w:w="619"/>
        <w:gridCol w:w="619"/>
        <w:gridCol w:w="825"/>
        <w:gridCol w:w="992"/>
        <w:gridCol w:w="1215"/>
        <w:gridCol w:w="1132"/>
        <w:gridCol w:w="1134"/>
        <w:gridCol w:w="1136"/>
        <w:gridCol w:w="1138"/>
      </w:tblGrid>
      <w:tr w:rsidR="00671EE3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1.4.2.1.2.2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количество детей, отдохнувших </w:t>
            </w:r>
          </w:p>
          <w:p w:rsidR="00671EE3" w:rsidRDefault="002F0228">
            <w:pPr>
              <w:pStyle w:val="Standard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в лагерях досуга </w:t>
            </w:r>
          </w:p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и отдыха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чел.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288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373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307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ДСП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1 349,433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1 572,859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2 318,770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1 945,800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1 945,800</w:t>
            </w:r>
          </w:p>
        </w:tc>
      </w:tr>
      <w:tr w:rsidR="00671EE3">
        <w:tc>
          <w:tcPr>
            <w:tcW w:w="8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Итого по мероприятию 1.4.2.1.2, в том числе по источникам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2 190,014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2 698,669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3 164,370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2 791,400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2 791,400</w:t>
            </w:r>
          </w:p>
        </w:tc>
      </w:tr>
    </w:tbl>
    <w:p w:rsidR="00671EE3" w:rsidRDefault="00671EE3">
      <w:pPr>
        <w:pStyle w:val="27"/>
        <w:spacing w:after="0" w:line="240" w:lineRule="auto"/>
        <w:ind w:left="0" w:firstLine="720"/>
        <w:jc w:val="both"/>
        <w:rPr>
          <w:rFonts w:ascii="Times New Roman" w:hAnsi="Times New Roman" w:cs="Times New Roman"/>
          <w:highlight w:val="white"/>
        </w:rPr>
      </w:pPr>
    </w:p>
    <w:p w:rsidR="00671EE3" w:rsidRDefault="002F0228">
      <w:pPr>
        <w:pStyle w:val="27"/>
        <w:spacing w:after="0" w:line="240" w:lineRule="auto"/>
        <w:ind w:left="0" w:firstLine="72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5.4. в графе 13 строки «Итого по основному мероприятию 1.4.2.1, в том числе по источникам финансирования»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>цифры «57 224,900» заменить цифрами «58 369,485»;</w:t>
      </w:r>
    </w:p>
    <w:p w:rsidR="00671EE3" w:rsidRDefault="002F0228">
      <w:pPr>
        <w:pStyle w:val="27"/>
        <w:spacing w:after="0" w:line="240" w:lineRule="auto"/>
        <w:ind w:left="0" w:firstLine="720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lastRenderedPageBreak/>
        <w:t>5.5. строки «Итого по задаче 1.4.2, в том числе по источникам финансирования», «Всего по подпрограмме 1.4, в том числе по источникам финансирования» изложить в следующей редакции:</w:t>
      </w:r>
    </w:p>
    <w:tbl>
      <w:tblPr>
        <w:tblW w:w="1494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7859"/>
        <w:gridCol w:w="2126"/>
        <w:gridCol w:w="978"/>
        <w:gridCol w:w="992"/>
        <w:gridCol w:w="992"/>
        <w:gridCol w:w="1004"/>
        <w:gridCol w:w="992"/>
      </w:tblGrid>
      <w:tr w:rsidR="00671EE3"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Итого по задаче 1.4.2, в том числе по источникам финансирования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65 453,</w:t>
            </w:r>
            <w:r>
              <w:rPr>
                <w:sz w:val="24"/>
                <w:highlight w:val="white"/>
              </w:rPr>
              <w:br/>
              <w:t>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69 144,</w:t>
            </w:r>
            <w:r>
              <w:rPr>
                <w:sz w:val="24"/>
                <w:highlight w:val="white"/>
              </w:rPr>
              <w:br/>
              <w:t>151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70 051,</w:t>
            </w:r>
            <w:r>
              <w:rPr>
                <w:sz w:val="24"/>
                <w:highlight w:val="white"/>
              </w:rPr>
              <w:br/>
              <w:t>985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69 549,</w:t>
            </w:r>
            <w:r>
              <w:rPr>
                <w:sz w:val="24"/>
                <w:highlight w:val="white"/>
              </w:rPr>
              <w:br/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69 549,</w:t>
            </w:r>
            <w:r>
              <w:rPr>
                <w:sz w:val="24"/>
                <w:highlight w:val="white"/>
              </w:rPr>
              <w:br/>
              <w:t>800</w:t>
            </w:r>
          </w:p>
        </w:tc>
      </w:tr>
      <w:tr w:rsidR="00671EE3">
        <w:tc>
          <w:tcPr>
            <w:tcW w:w="7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всего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272 617,</w:t>
            </w:r>
            <w:r>
              <w:rPr>
                <w:sz w:val="24"/>
                <w:highlight w:val="white"/>
              </w:rPr>
              <w:br/>
              <w:t>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297 971,</w:t>
            </w:r>
            <w:r>
              <w:rPr>
                <w:sz w:val="24"/>
                <w:highlight w:val="white"/>
              </w:rPr>
              <w:br/>
              <w:t>283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325 254,</w:t>
            </w:r>
            <w:r>
              <w:rPr>
                <w:sz w:val="24"/>
                <w:highlight w:val="white"/>
              </w:rPr>
              <w:br/>
              <w:t>185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344 723,</w:t>
            </w:r>
            <w:r>
              <w:rPr>
                <w:sz w:val="24"/>
                <w:highlight w:val="white"/>
              </w:rPr>
              <w:br/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344 723,</w:t>
            </w:r>
            <w:r>
              <w:rPr>
                <w:sz w:val="24"/>
                <w:highlight w:val="white"/>
              </w:rPr>
              <w:br/>
              <w:t>800</w:t>
            </w:r>
          </w:p>
        </w:tc>
      </w:tr>
      <w:tr w:rsidR="00671EE3">
        <w:tc>
          <w:tcPr>
            <w:tcW w:w="7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65 453,</w:t>
            </w:r>
            <w:r>
              <w:rPr>
                <w:sz w:val="24"/>
                <w:highlight w:val="white"/>
              </w:rPr>
              <w:br/>
              <w:t>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69 144,</w:t>
            </w:r>
            <w:r>
              <w:rPr>
                <w:sz w:val="24"/>
                <w:highlight w:val="white"/>
              </w:rPr>
              <w:br/>
              <w:t>151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70 051,</w:t>
            </w:r>
            <w:r>
              <w:rPr>
                <w:sz w:val="24"/>
                <w:highlight w:val="white"/>
              </w:rPr>
              <w:br/>
              <w:t>985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69 549,</w:t>
            </w:r>
            <w:r>
              <w:rPr>
                <w:sz w:val="24"/>
                <w:highlight w:val="white"/>
              </w:rPr>
              <w:br/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69 549,</w:t>
            </w:r>
            <w:r>
              <w:rPr>
                <w:sz w:val="24"/>
                <w:highlight w:val="white"/>
              </w:rPr>
              <w:br/>
              <w:t>800</w:t>
            </w:r>
          </w:p>
        </w:tc>
      </w:tr>
      <w:tr w:rsidR="00671EE3">
        <w:tc>
          <w:tcPr>
            <w:tcW w:w="7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Пермского края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207 164,</w:t>
            </w:r>
            <w:r>
              <w:rPr>
                <w:sz w:val="24"/>
                <w:highlight w:val="white"/>
              </w:rPr>
              <w:br/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228 827,</w:t>
            </w:r>
            <w:r>
              <w:rPr>
                <w:sz w:val="24"/>
                <w:highlight w:val="white"/>
              </w:rPr>
              <w:br/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255 202,</w:t>
            </w:r>
            <w:r>
              <w:rPr>
                <w:sz w:val="24"/>
                <w:highlight w:val="white"/>
              </w:rPr>
              <w:br/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275 174,</w:t>
            </w:r>
            <w:r>
              <w:rPr>
                <w:sz w:val="24"/>
                <w:highlight w:val="white"/>
              </w:rPr>
              <w:br/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275 174,</w:t>
            </w:r>
            <w:r>
              <w:rPr>
                <w:sz w:val="24"/>
                <w:highlight w:val="white"/>
              </w:rPr>
              <w:br/>
              <w:t>000</w:t>
            </w:r>
          </w:p>
        </w:tc>
      </w:tr>
    </w:tbl>
    <w:p w:rsidR="00671EE3" w:rsidRDefault="00671EE3">
      <w:pPr>
        <w:pStyle w:val="Standard"/>
        <w:ind w:firstLine="709"/>
        <w:jc w:val="both"/>
        <w:rPr>
          <w:sz w:val="28"/>
          <w:szCs w:val="28"/>
          <w:highlight w:val="white"/>
        </w:rPr>
      </w:pPr>
    </w:p>
    <w:p w:rsidR="00671EE3" w:rsidRDefault="002F0228">
      <w:pPr>
        <w:pStyle w:val="Standard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>6. В разделе «Таблица показателей конечного результата муниципальной программы «Социальная поддержка</w:t>
      </w:r>
      <w:r>
        <w:rPr>
          <w:sz w:val="28"/>
          <w:highlight w:val="white"/>
        </w:rPr>
        <w:br/>
        <w:t>и обеспечение семейного благополучия населения города Перми»:</w:t>
      </w:r>
    </w:p>
    <w:p w:rsidR="00671EE3" w:rsidRDefault="002F0228">
      <w:pPr>
        <w:pStyle w:val="2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6.1. строку 1 изложить в следующей редакции:</w:t>
      </w:r>
    </w:p>
    <w:tbl>
      <w:tblPr>
        <w:tblW w:w="4988" w:type="pct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6940"/>
        <w:gridCol w:w="563"/>
        <w:gridCol w:w="1405"/>
        <w:gridCol w:w="1404"/>
        <w:gridCol w:w="1377"/>
        <w:gridCol w:w="1375"/>
        <w:gridCol w:w="1243"/>
      </w:tblGrid>
      <w:tr w:rsidR="00671EE3"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Цель. Повышение социального благополучия населения и уровня доступности городской инфраструктуры для маломобильных групп населения</w:t>
            </w:r>
          </w:p>
        </w:tc>
      </w:tr>
      <w:tr w:rsidR="00671EE3"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671E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DA" w:rsidRDefault="002F0228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доля лиц, получивших адресную социальную муниципальную помощь и дополнительные меры социальной поддержки, </w:t>
            </w:r>
          </w:p>
          <w:p w:rsidR="00671EE3" w:rsidRDefault="002F0228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от общего числа обратившихся граждан, имеющих право на их получение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89,0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88,8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89,3</w:t>
            </w:r>
          </w:p>
        </w:tc>
      </w:tr>
      <w:tr w:rsidR="00671EE3"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671E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уровень удовлетворенности инвалидов и иных маломобильных групп населения доступностью объектов городской инфраструктуры от общей численности опрошенных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не менее 76,8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не менее 76,8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не менее 78,1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не менее 78,1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не менее 78,1</w:t>
            </w:r>
          </w:p>
        </w:tc>
      </w:tr>
      <w:tr w:rsidR="00671EE3"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671E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количество семей, находящихся в социально опасном положении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996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994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992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990</w:t>
            </w:r>
          </w:p>
        </w:tc>
      </w:tr>
      <w:tr w:rsidR="00671EE3"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671E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доля детей города Перми в возрасте от 7 до 18 лет, охваченных различными формами оздоровления, отдыха и занятости за счет бюджетов бюджетной системы Российской Федерации, от общей численности детей данного возраста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33,3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33,4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32,1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E3" w:rsidRDefault="002F022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31,6</w:t>
            </w:r>
          </w:p>
        </w:tc>
      </w:tr>
    </w:tbl>
    <w:p w:rsidR="00671EE3" w:rsidRDefault="00671EE3">
      <w:pPr>
        <w:pStyle w:val="2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6.2. в графе 6 строки 1.4.2 цифры «9,3» заменить цифрами «9,5»;</w:t>
      </w:r>
    </w:p>
    <w:p w:rsidR="00671EE3" w:rsidRDefault="002F0228">
      <w:pPr>
        <w:pStyle w:val="Standard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highlight w:val="white"/>
        </w:rPr>
        <w:lastRenderedPageBreak/>
        <w:t>6.3.</w:t>
      </w:r>
      <w:r>
        <w:rPr>
          <w:color w:val="000000" w:themeColor="text1"/>
          <w:sz w:val="28"/>
          <w:szCs w:val="28"/>
          <w:highlight w:val="white"/>
        </w:rPr>
        <w:t xml:space="preserve"> в графе 6 строки 1 приложения после слова «одновременно» дополнить словами «, семьи, в которых родился третий и последующий ребенок». </w:t>
      </w:r>
    </w:p>
    <w:p w:rsidR="00671EE3" w:rsidRDefault="002F0228">
      <w:pPr>
        <w:pStyle w:val="Standard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>7. В приложении 1:</w:t>
      </w: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7.1. в графе 10 строки 1.1.1.1.1.2 цифры «933,800» заменить цифрами «736,000»;</w:t>
      </w: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 xml:space="preserve">7.2. в графе 10 строки «Итого по мероприятию 1.1.1.1.1, в том числе по источникам финансирования» цифры </w:t>
      </w:r>
      <w:r>
        <w:rPr>
          <w:sz w:val="28"/>
          <w:highlight w:val="white"/>
        </w:rPr>
        <w:br/>
        <w:t>«8 733,460» заменить цифрами «8 535,660»;</w:t>
      </w: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7.3. строку 1.1.1.1.4.1 изложить в следующей редакции:</w:t>
      </w:r>
    </w:p>
    <w:tbl>
      <w:tblPr>
        <w:tblW w:w="14995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1195"/>
        <w:gridCol w:w="4162"/>
        <w:gridCol w:w="743"/>
        <w:gridCol w:w="1242"/>
        <w:gridCol w:w="1275"/>
        <w:gridCol w:w="3401"/>
        <w:gridCol w:w="567"/>
        <w:gridCol w:w="426"/>
        <w:gridCol w:w="992"/>
        <w:gridCol w:w="992"/>
      </w:tblGrid>
      <w:tr w:rsidR="00671EE3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1.1.1.1.4.1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Предоставление единовременной выплаты в случае рождения троих </w:t>
            </w:r>
          </w:p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или более детей одновременно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ДСП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09.01.2024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31.12.2024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количество граждан, получивших единовременную выплату в случае рождения троих или более детей одновременно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чел.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3 448,</w:t>
            </w:r>
            <w:r>
              <w:rPr>
                <w:sz w:val="24"/>
                <w:highlight w:val="white"/>
              </w:rPr>
              <w:br/>
              <w:t>275</w:t>
            </w:r>
          </w:p>
        </w:tc>
      </w:tr>
    </w:tbl>
    <w:p w:rsidR="00671EE3" w:rsidRDefault="00671EE3">
      <w:pPr>
        <w:pStyle w:val="Standard"/>
        <w:ind w:firstLine="709"/>
        <w:jc w:val="both"/>
        <w:rPr>
          <w:highlight w:val="white"/>
        </w:rPr>
      </w:pP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 xml:space="preserve">7.4. в графе 10 строки «Итого по мероприятию 1.1.1.1.4, в том числе по источникам финансирования» цифры </w:t>
      </w:r>
      <w:r>
        <w:rPr>
          <w:sz w:val="28"/>
          <w:highlight w:val="white"/>
        </w:rPr>
        <w:br/>
        <w:t>«4 597,700» заменить цифрами «3 448,275»;</w:t>
      </w:r>
    </w:p>
    <w:p w:rsidR="00671EE3" w:rsidRDefault="002F0228">
      <w:pPr>
        <w:pStyle w:val="Standard"/>
        <w:ind w:firstLine="709"/>
        <w:jc w:val="both"/>
        <w:rPr>
          <w:color w:val="0D0D0D"/>
          <w:sz w:val="28"/>
          <w:szCs w:val="28"/>
          <w:highlight w:val="white"/>
        </w:rPr>
      </w:pPr>
      <w:r>
        <w:rPr>
          <w:color w:val="0D0D0D"/>
          <w:sz w:val="28"/>
          <w:highlight w:val="white"/>
        </w:rPr>
        <w:t>7.5. в графе 10 строки 1.1.1.1.6.1 цифры «100 250,000» заменить цифрами «100 240,000»;</w:t>
      </w: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color w:val="0D0D0D"/>
          <w:sz w:val="28"/>
          <w:highlight w:val="white"/>
        </w:rPr>
        <w:t>7.6. в графе 10 строки «Итого по мероприятию 1.1.1.1.6, в том числе по источникам финансирования» цифры «100 250,000» заменить цифрами «100 240,000»;</w:t>
      </w: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7.7. строку 1.1.1.1.9.1 изложить в следующей редакции:</w:t>
      </w:r>
    </w:p>
    <w:tbl>
      <w:tblPr>
        <w:tblW w:w="14995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1195"/>
        <w:gridCol w:w="4162"/>
        <w:gridCol w:w="709"/>
        <w:gridCol w:w="1276"/>
        <w:gridCol w:w="1275"/>
        <w:gridCol w:w="3401"/>
        <w:gridCol w:w="426"/>
        <w:gridCol w:w="425"/>
        <w:gridCol w:w="992"/>
        <w:gridCol w:w="1134"/>
      </w:tblGrid>
      <w:tr w:rsidR="00671EE3">
        <w:trPr>
          <w:trHeight w:val="85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1.1.1.1.9.1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rPr>
                <w:sz w:val="28"/>
                <w:highlight w:val="white"/>
              </w:rPr>
            </w:pPr>
            <w:r>
              <w:rPr>
                <w:sz w:val="24"/>
                <w:highlight w:val="white"/>
              </w:rPr>
              <w:t>Организация сопровождения информационной системы</w:t>
            </w:r>
            <w:r>
              <w:rPr>
                <w:sz w:val="28"/>
                <w:highlight w:val="white"/>
              </w:rPr>
              <w:t xml:space="preserve"> </w:t>
            </w:r>
          </w:p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для осуществления персонифициро-ванного учета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ДСП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09.01.2024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31.12.2024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количество информационных систем, подлежащих сопровождению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1 242,000</w:t>
            </w:r>
          </w:p>
        </w:tc>
      </w:tr>
    </w:tbl>
    <w:p w:rsidR="00671EE3" w:rsidRDefault="00671EE3">
      <w:pPr>
        <w:pStyle w:val="Standard"/>
        <w:ind w:firstLine="709"/>
        <w:jc w:val="both"/>
        <w:rPr>
          <w:highlight w:val="white"/>
        </w:rPr>
      </w:pP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7.8. после строки 1.1.1.1.9.1 дополнить строкой 1.1.1.1.9.2 следующего содержания:</w:t>
      </w:r>
    </w:p>
    <w:tbl>
      <w:tblPr>
        <w:tblW w:w="14995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1195"/>
        <w:gridCol w:w="4162"/>
        <w:gridCol w:w="709"/>
        <w:gridCol w:w="1276"/>
        <w:gridCol w:w="1275"/>
        <w:gridCol w:w="3401"/>
        <w:gridCol w:w="426"/>
        <w:gridCol w:w="425"/>
        <w:gridCol w:w="992"/>
        <w:gridCol w:w="1134"/>
      </w:tblGrid>
      <w:tr w:rsidR="00671EE3">
        <w:trPr>
          <w:trHeight w:val="837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1.1.1.1.9.2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Организация проведения аттестации информационной системы </w:t>
            </w:r>
          </w:p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на соответствие требованиям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ДСП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16.07.2024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31.12.2024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количество проведенных </w:t>
            </w:r>
            <w:r>
              <w:rPr>
                <w:sz w:val="24"/>
                <w:highlight w:val="white"/>
              </w:rPr>
              <w:br/>
              <w:t>аттестаций на соответствие требованиям безопасности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467,000</w:t>
            </w:r>
          </w:p>
        </w:tc>
      </w:tr>
    </w:tbl>
    <w:p w:rsidR="00671EE3" w:rsidRDefault="00671EE3">
      <w:pPr>
        <w:pStyle w:val="Standard"/>
        <w:ind w:firstLine="709"/>
        <w:jc w:val="both"/>
        <w:rPr>
          <w:highlight w:val="white"/>
        </w:rPr>
      </w:pP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lastRenderedPageBreak/>
        <w:t>7.9. в графе 10 строки «Итого по мероприятию 1.1.1.1.9, в том числе по источникам финансирования» цифры «1 242,000» заменить цифрами «1 709,000»;</w:t>
      </w:r>
    </w:p>
    <w:p w:rsidR="00671EE3" w:rsidRDefault="002F0228">
      <w:pPr>
        <w:pStyle w:val="Standard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7.10. дополнить строками 1.1.1.1.10, 1.1.1.1.10.1, «Итого по мероприятию 1.1.1.1.10, в том числе по источникам финансирования»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2693"/>
        <w:gridCol w:w="1141"/>
        <w:gridCol w:w="1361"/>
        <w:gridCol w:w="1361"/>
        <w:gridCol w:w="2657"/>
        <w:gridCol w:w="425"/>
        <w:gridCol w:w="842"/>
        <w:gridCol w:w="1852"/>
        <w:gridCol w:w="1304"/>
      </w:tblGrid>
      <w:tr w:rsidR="00671EE3">
        <w:tc>
          <w:tcPr>
            <w:tcW w:w="1338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1.1.1.1.10</w:t>
            </w:r>
          </w:p>
        </w:tc>
        <w:tc>
          <w:tcPr>
            <w:tcW w:w="13636" w:type="dxa"/>
            <w:gridSpan w:val="9"/>
          </w:tcPr>
          <w:p w:rsidR="00671EE3" w:rsidRDefault="002F0228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Предоставление дополнительной меры социальной поддержки семей, в которых родился третий и последующий ребенок</w:t>
            </w:r>
          </w:p>
        </w:tc>
      </w:tr>
      <w:tr w:rsidR="00671EE3">
        <w:tc>
          <w:tcPr>
            <w:tcW w:w="1338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1.1.1.1.10.1</w:t>
            </w:r>
          </w:p>
        </w:tc>
        <w:tc>
          <w:tcPr>
            <w:tcW w:w="2693" w:type="dxa"/>
          </w:tcPr>
          <w:p w:rsidR="00671EE3" w:rsidRDefault="002F0228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Предоставление подарочных наборов столовых приборов </w:t>
            </w:r>
          </w:p>
          <w:p w:rsidR="00671EE3" w:rsidRDefault="002F0228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 официальной символикой Года Семьи</w:t>
            </w:r>
          </w:p>
        </w:tc>
        <w:tc>
          <w:tcPr>
            <w:tcW w:w="1141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ДСП</w:t>
            </w:r>
          </w:p>
        </w:tc>
        <w:tc>
          <w:tcPr>
            <w:tcW w:w="1361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01.08.2024</w:t>
            </w:r>
          </w:p>
        </w:tc>
        <w:tc>
          <w:tcPr>
            <w:tcW w:w="1361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31.12.2024</w:t>
            </w:r>
          </w:p>
        </w:tc>
        <w:tc>
          <w:tcPr>
            <w:tcW w:w="2657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количество семей, получивших подарочный набор столовых приборов </w:t>
            </w:r>
          </w:p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 официальной символикой Года Семьи</w:t>
            </w:r>
          </w:p>
        </w:tc>
        <w:tc>
          <w:tcPr>
            <w:tcW w:w="425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ед.</w:t>
            </w:r>
          </w:p>
        </w:tc>
        <w:tc>
          <w:tcPr>
            <w:tcW w:w="842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2 434</w:t>
            </w:r>
          </w:p>
        </w:tc>
        <w:tc>
          <w:tcPr>
            <w:tcW w:w="1852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1304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3 151,787</w:t>
            </w:r>
          </w:p>
        </w:tc>
      </w:tr>
      <w:tr w:rsidR="00671EE3">
        <w:tc>
          <w:tcPr>
            <w:tcW w:w="11818" w:type="dxa"/>
            <w:gridSpan w:val="8"/>
          </w:tcPr>
          <w:p w:rsidR="00671EE3" w:rsidRDefault="002F0228">
            <w:pPr>
              <w:widowControl w:val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Итого по мероприятию 1.1.1.1.10, в том числе по источникам финансирования</w:t>
            </w:r>
          </w:p>
        </w:tc>
        <w:tc>
          <w:tcPr>
            <w:tcW w:w="1852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1304" w:type="dxa"/>
          </w:tcPr>
          <w:p w:rsidR="00671EE3" w:rsidRDefault="002F022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3 151,787</w:t>
            </w:r>
          </w:p>
        </w:tc>
      </w:tr>
    </w:tbl>
    <w:p w:rsidR="00671EE3" w:rsidRDefault="00671EE3">
      <w:pPr>
        <w:pStyle w:val="Standard"/>
        <w:ind w:firstLine="709"/>
        <w:jc w:val="both"/>
        <w:rPr>
          <w:sz w:val="28"/>
          <w:highlight w:val="white"/>
        </w:rPr>
      </w:pP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7.11. строки «Итого по основному мероприятию 1.1.1.1, в том числе по источникам финансирования», «Итого</w:t>
      </w:r>
      <w:r>
        <w:rPr>
          <w:sz w:val="28"/>
          <w:highlight w:val="white"/>
        </w:rPr>
        <w:br/>
        <w:t>по задаче 1.1.1, в том числе по источникам финансирования» изложить в следующей редакции:</w:t>
      </w:r>
    </w:p>
    <w:tbl>
      <w:tblPr>
        <w:tblW w:w="15096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0385"/>
        <w:gridCol w:w="2926"/>
        <w:gridCol w:w="1785"/>
      </w:tblGrid>
      <w:tr w:rsidR="00671EE3">
        <w:tc>
          <w:tcPr>
            <w:tcW w:w="10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rPr>
                <w:highlight w:val="white"/>
              </w:rPr>
            </w:pPr>
            <w:r>
              <w:rPr>
                <w:sz w:val="24"/>
                <w:highlight w:val="white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итого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color w:val="0D0D0D"/>
                <w:sz w:val="24"/>
                <w:highlight w:val="white"/>
              </w:rPr>
            </w:pPr>
            <w:r>
              <w:rPr>
                <w:color w:val="0D0D0D"/>
                <w:sz w:val="24"/>
                <w:highlight w:val="white"/>
              </w:rPr>
              <w:t>133 925,222</w:t>
            </w:r>
          </w:p>
        </w:tc>
      </w:tr>
      <w:tr w:rsidR="00671EE3">
        <w:tc>
          <w:tcPr>
            <w:tcW w:w="10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color w:val="0D0D0D"/>
                <w:highlight w:val="white"/>
              </w:rPr>
            </w:pPr>
            <w:r>
              <w:rPr>
                <w:color w:val="0D0D0D"/>
                <w:sz w:val="24"/>
                <w:highlight w:val="white"/>
              </w:rPr>
              <w:t>133 925,222</w:t>
            </w:r>
          </w:p>
        </w:tc>
      </w:tr>
      <w:tr w:rsidR="00671EE3">
        <w:trPr>
          <w:trHeight w:val="182"/>
        </w:trPr>
        <w:tc>
          <w:tcPr>
            <w:tcW w:w="10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 *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263,900</w:t>
            </w:r>
          </w:p>
        </w:tc>
      </w:tr>
      <w:tr w:rsidR="00671EE3">
        <w:tc>
          <w:tcPr>
            <w:tcW w:w="10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rPr>
                <w:highlight w:val="white"/>
              </w:rPr>
            </w:pPr>
            <w:r>
              <w:rPr>
                <w:sz w:val="24"/>
                <w:highlight w:val="white"/>
              </w:rPr>
              <w:t>Итого по задаче 1.1.1, в том числе по источникам финансирования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итого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color w:val="0D0D0D"/>
                <w:highlight w:val="white"/>
              </w:rPr>
            </w:pPr>
            <w:r>
              <w:rPr>
                <w:color w:val="0D0D0D"/>
                <w:sz w:val="24"/>
                <w:highlight w:val="white"/>
              </w:rPr>
              <w:t>133 925,222</w:t>
            </w:r>
          </w:p>
        </w:tc>
      </w:tr>
      <w:tr w:rsidR="00671EE3">
        <w:tc>
          <w:tcPr>
            <w:tcW w:w="10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color w:val="0D0D0D"/>
                <w:highlight w:val="white"/>
              </w:rPr>
            </w:pPr>
            <w:r>
              <w:rPr>
                <w:color w:val="0D0D0D"/>
                <w:sz w:val="24"/>
                <w:highlight w:val="white"/>
              </w:rPr>
              <w:t>133 925,222</w:t>
            </w:r>
          </w:p>
        </w:tc>
      </w:tr>
      <w:tr w:rsidR="00671EE3">
        <w:tc>
          <w:tcPr>
            <w:tcW w:w="10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 *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263,900</w:t>
            </w:r>
          </w:p>
        </w:tc>
      </w:tr>
    </w:tbl>
    <w:p w:rsidR="00671EE3" w:rsidRDefault="00671EE3">
      <w:pPr>
        <w:pStyle w:val="Standard"/>
        <w:ind w:firstLine="709"/>
        <w:jc w:val="both"/>
        <w:rPr>
          <w:highlight w:val="white"/>
        </w:rPr>
      </w:pP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7.12. в графе 10 строки 1.1.2.1.1.6 цифры «712,100» заменить цифрами «515,016»;</w:t>
      </w: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7.13. в графе 10 строки 1.1.2.1.1.7 цифры «136,800» заменить цифрами «125,123»;</w:t>
      </w: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7.14. в строке «Итого по мероприятию 1.1.2.1.1, в том числе по источникам финансирования» цифры «3 518,800» заменить цифрами «3 310,040»;</w:t>
      </w: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7.15. строки «Итого по основному мероприятию 1.1.2.1, в том числе по источникам финансирования», «Итого</w:t>
      </w:r>
      <w:r>
        <w:rPr>
          <w:sz w:val="28"/>
          <w:highlight w:val="white"/>
        </w:rPr>
        <w:br/>
        <w:t>по задаче 1.1.2, в том числе по источникам финансирования», «Всего по подпрограмме 1.1, в том числе по источникам финансирования» изложить в следующей редакции:</w:t>
      </w:r>
    </w:p>
    <w:tbl>
      <w:tblPr>
        <w:tblW w:w="1500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10184"/>
        <w:gridCol w:w="2915"/>
        <w:gridCol w:w="1904"/>
      </w:tblGrid>
      <w:tr w:rsidR="00671EE3">
        <w:tc>
          <w:tcPr>
            <w:tcW w:w="10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3 816,940</w:t>
            </w:r>
          </w:p>
        </w:tc>
      </w:tr>
      <w:tr w:rsidR="00671EE3">
        <w:tc>
          <w:tcPr>
            <w:tcW w:w="10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 *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713,400</w:t>
            </w:r>
          </w:p>
        </w:tc>
      </w:tr>
      <w:tr w:rsidR="00671EE3">
        <w:tc>
          <w:tcPr>
            <w:tcW w:w="10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lastRenderedPageBreak/>
              <w:t>Итого по задаче 1.1.2, в том числе по источникам финансирования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3 816,940</w:t>
            </w:r>
          </w:p>
        </w:tc>
      </w:tr>
      <w:tr w:rsidR="00671EE3">
        <w:tc>
          <w:tcPr>
            <w:tcW w:w="10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 *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713,400</w:t>
            </w:r>
          </w:p>
        </w:tc>
      </w:tr>
      <w:tr w:rsidR="00671EE3">
        <w:tc>
          <w:tcPr>
            <w:tcW w:w="10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91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всего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color w:val="0D0D0D"/>
                <w:sz w:val="24"/>
                <w:highlight w:val="white"/>
              </w:rPr>
            </w:pPr>
            <w:r>
              <w:rPr>
                <w:color w:val="0D0D0D"/>
                <w:sz w:val="24"/>
                <w:highlight w:val="white"/>
              </w:rPr>
              <w:t>137 742,162</w:t>
            </w:r>
          </w:p>
        </w:tc>
      </w:tr>
      <w:tr w:rsidR="00671EE3">
        <w:tc>
          <w:tcPr>
            <w:tcW w:w="10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91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color w:val="0D0D0D"/>
                <w:sz w:val="24"/>
                <w:highlight w:val="white"/>
              </w:rPr>
            </w:pPr>
            <w:r>
              <w:rPr>
                <w:color w:val="0D0D0D"/>
                <w:sz w:val="24"/>
                <w:highlight w:val="white"/>
              </w:rPr>
              <w:t>137 742,162</w:t>
            </w:r>
          </w:p>
        </w:tc>
      </w:tr>
      <w:tr w:rsidR="00671EE3">
        <w:tc>
          <w:tcPr>
            <w:tcW w:w="10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91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 *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71EE3" w:rsidRDefault="002F022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4</w:t>
            </w:r>
            <w:r>
              <w:rPr>
                <w:sz w:val="24"/>
                <w:highlight w:val="white"/>
                <w:lang w:val="en-US"/>
              </w:rPr>
              <w:t xml:space="preserve"> </w:t>
            </w:r>
            <w:r>
              <w:rPr>
                <w:sz w:val="24"/>
                <w:highlight w:val="white"/>
              </w:rPr>
              <w:t>977,300</w:t>
            </w:r>
          </w:p>
        </w:tc>
      </w:tr>
    </w:tbl>
    <w:p w:rsidR="00671EE3" w:rsidRDefault="00671EE3">
      <w:pPr>
        <w:pStyle w:val="Standard"/>
        <w:ind w:firstLine="709"/>
        <w:jc w:val="both"/>
        <w:rPr>
          <w:highlight w:val="white"/>
        </w:rPr>
      </w:pP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8. В приложении 2 строки 1.2.1.1.1.8, 1.2.1.1.1.9 изложить в следующей редакции:</w:t>
      </w:r>
    </w:p>
    <w:tbl>
      <w:tblPr>
        <w:tblW w:w="1493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4"/>
        <w:gridCol w:w="2819"/>
        <w:gridCol w:w="912"/>
        <w:gridCol w:w="1305"/>
        <w:gridCol w:w="1260"/>
        <w:gridCol w:w="3129"/>
        <w:gridCol w:w="550"/>
        <w:gridCol w:w="487"/>
        <w:gridCol w:w="1852"/>
        <w:gridCol w:w="1361"/>
      </w:tblGrid>
      <w:tr w:rsidR="00671EE3"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1.2.1.1.1.8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Разработка проектно-сметной документации </w:t>
            </w:r>
            <w:r>
              <w:rPr>
                <w:sz w:val="24"/>
                <w:highlight w:val="white"/>
              </w:rPr>
              <w:br/>
              <w:t>и оборудование муниципального бюджетного учреждения культуры «Объединение муниципальных библиотек», библиотека № 21, ул. Гашкова, 20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ДКМП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01.01.2024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31.12.2024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количество разработанных проектно-сметных документаций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ед.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872,565</w:t>
            </w:r>
          </w:p>
        </w:tc>
      </w:tr>
      <w:tr w:rsidR="00671EE3"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312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количество зданий, </w:t>
            </w:r>
          </w:p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в которых проводятся работы по оборудованию средствами беспрепятственного доступа</w:t>
            </w:r>
          </w:p>
        </w:tc>
        <w:tc>
          <w:tcPr>
            <w:tcW w:w="5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ед.</w:t>
            </w:r>
          </w:p>
        </w:tc>
        <w:tc>
          <w:tcPr>
            <w:tcW w:w="48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</w:tr>
      <w:tr w:rsidR="00671EE3"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1.2.1.1.1.9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Разработка проектно-сметной документации </w:t>
            </w:r>
            <w:r>
              <w:rPr>
                <w:sz w:val="24"/>
                <w:highlight w:val="white"/>
              </w:rPr>
              <w:br/>
              <w:t xml:space="preserve">и оборудование муниципального бюджетного учреждения культуры «Объединение муниципальных библиотек», детская библиотека № 6, </w:t>
            </w:r>
          </w:p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ул. Мира, 80а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ДКМП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01.01.2024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31.12.2024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количество разработанных проектно-сметных документаций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ед.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1 342,435</w:t>
            </w:r>
          </w:p>
        </w:tc>
      </w:tr>
      <w:tr w:rsidR="00671EE3"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312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количество зданий, </w:t>
            </w:r>
          </w:p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в которых проводятся работы по оборудованию средствами беспрепятственного доступа</w:t>
            </w:r>
          </w:p>
        </w:tc>
        <w:tc>
          <w:tcPr>
            <w:tcW w:w="5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ед.</w:t>
            </w:r>
          </w:p>
        </w:tc>
        <w:tc>
          <w:tcPr>
            <w:tcW w:w="48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</w:tr>
    </w:tbl>
    <w:p w:rsidR="00671EE3" w:rsidRDefault="00671EE3">
      <w:pPr>
        <w:pStyle w:val="Standard"/>
        <w:rPr>
          <w:highlight w:val="white"/>
        </w:rPr>
      </w:pP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9. В приложении 3:</w:t>
      </w: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9.1. в графе 10 строки 1.3.2.1.1.1 цифры «142,500» заменить цифрами «96,900»;</w:t>
      </w:r>
    </w:p>
    <w:p w:rsidR="00671EE3" w:rsidRDefault="002F0228">
      <w:pPr>
        <w:pStyle w:val="Standard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>9.2. в графе 10 строки «Итого по мероприятию 1.3.2.1.1, в том числе по источникам финансирования» цифры «142,500» заменить цифрами «96,900»;</w:t>
      </w:r>
    </w:p>
    <w:p w:rsidR="00671EE3" w:rsidRDefault="002F0228">
      <w:pPr>
        <w:pStyle w:val="Standard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9.3. </w:t>
      </w:r>
      <w:r>
        <w:rPr>
          <w:sz w:val="28"/>
          <w:highlight w:val="white"/>
        </w:rPr>
        <w:t>в графе 10 строки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highlight w:val="white"/>
        </w:rPr>
        <w:t>«Итого по основному мероприятию 1.3.2.1, в том числе по источникам финансирования»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highlight w:val="white"/>
        </w:rPr>
        <w:t>цифры «142,500» заменить цифрами «96,900»;</w:t>
      </w:r>
    </w:p>
    <w:p w:rsidR="00671EE3" w:rsidRDefault="002F0228">
      <w:pPr>
        <w:pStyle w:val="Standard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9.4. </w:t>
      </w:r>
      <w:r>
        <w:rPr>
          <w:sz w:val="28"/>
          <w:highlight w:val="white"/>
        </w:rPr>
        <w:t>в графе 10 строки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highlight w:val="white"/>
        </w:rPr>
        <w:t>«Итого по задаче 1.3.2, в том числе по источникам финансирования»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highlight w:val="white"/>
        </w:rPr>
        <w:t>цифры «142,500» заменить цифрами «96,900»;</w:t>
      </w:r>
    </w:p>
    <w:p w:rsidR="00671EE3" w:rsidRDefault="002F0228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9.5. строку «Всего по подпрограмме 1.3, в том числе по источникам финансирования» изложить в следующей редакции:</w:t>
      </w:r>
    </w:p>
    <w:tbl>
      <w:tblPr>
        <w:tblW w:w="1500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10184"/>
        <w:gridCol w:w="2916"/>
        <w:gridCol w:w="1903"/>
      </w:tblGrid>
      <w:tr w:rsidR="00671EE3">
        <w:tc>
          <w:tcPr>
            <w:tcW w:w="10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both"/>
              <w:rPr>
                <w:highlight w:val="white"/>
              </w:rPr>
            </w:pPr>
            <w:r>
              <w:rPr>
                <w:sz w:val="24"/>
                <w:highlight w:val="white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всего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52 083,800</w:t>
            </w:r>
          </w:p>
        </w:tc>
      </w:tr>
      <w:tr w:rsidR="00671EE3">
        <w:tc>
          <w:tcPr>
            <w:tcW w:w="10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1 198,800</w:t>
            </w:r>
          </w:p>
        </w:tc>
      </w:tr>
      <w:tr w:rsidR="00671EE3">
        <w:tc>
          <w:tcPr>
            <w:tcW w:w="10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Пермского края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50 885,000</w:t>
            </w:r>
          </w:p>
        </w:tc>
      </w:tr>
    </w:tbl>
    <w:p w:rsidR="00671EE3" w:rsidRDefault="00671EE3">
      <w:pPr>
        <w:pStyle w:val="Standard"/>
        <w:ind w:firstLine="709"/>
        <w:jc w:val="both"/>
        <w:rPr>
          <w:highlight w:val="white"/>
        </w:rPr>
      </w:pPr>
    </w:p>
    <w:p w:rsidR="00671EE3" w:rsidRDefault="002F0228">
      <w:pPr>
        <w:pStyle w:val="Standard"/>
        <w:ind w:firstLine="720"/>
        <w:jc w:val="both"/>
        <w:rPr>
          <w:highlight w:val="white"/>
        </w:rPr>
      </w:pPr>
      <w:r>
        <w:rPr>
          <w:sz w:val="28"/>
          <w:highlight w:val="white"/>
        </w:rPr>
        <w:t>10. В приложении 4:</w:t>
      </w:r>
    </w:p>
    <w:p w:rsidR="00671EE3" w:rsidRDefault="002F0228">
      <w:pPr>
        <w:pStyle w:val="Standard"/>
        <w:ind w:firstLine="720"/>
        <w:jc w:val="both"/>
        <w:rPr>
          <w:highlight w:val="white"/>
        </w:rPr>
      </w:pPr>
      <w:r>
        <w:rPr>
          <w:sz w:val="28"/>
          <w:highlight w:val="white"/>
        </w:rPr>
        <w:t>10.1. строки 1.4.2.1.1.2, 1.4.2.1.1.3 изложить в следующей редакции:</w:t>
      </w:r>
    </w:p>
    <w:tbl>
      <w:tblPr>
        <w:tblW w:w="1500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1195"/>
        <w:gridCol w:w="3879"/>
        <w:gridCol w:w="850"/>
        <w:gridCol w:w="1276"/>
        <w:gridCol w:w="1275"/>
        <w:gridCol w:w="2976"/>
        <w:gridCol w:w="568"/>
        <w:gridCol w:w="708"/>
        <w:gridCol w:w="992"/>
        <w:gridCol w:w="1284"/>
      </w:tblGrid>
      <w:tr w:rsidR="00671EE3"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1.4.2.1.1.2</w:t>
            </w:r>
          </w:p>
        </w:tc>
        <w:tc>
          <w:tcPr>
            <w:tcW w:w="3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Предоставление субсидии муниципальным учреждениям </w:t>
            </w:r>
          </w:p>
          <w:p w:rsidR="00671EE3" w:rsidRDefault="002F0228">
            <w:pPr>
              <w:pStyle w:val="Standard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на оказание услуг по организации отдыха детей в лагерях досуга </w:t>
            </w:r>
          </w:p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и отдыха в каникулярное 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01.04.2024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31.12.2024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количество детей, отдохнувших в лагерях досуга и отдыха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7 960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38 812,325</w:t>
            </w:r>
          </w:p>
        </w:tc>
      </w:tr>
      <w:tr w:rsidR="00671EE3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3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КФКС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01.04.2024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31.12.2024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количество детей, отдохнувших в лагерях досуга и отдыха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1 981,011</w:t>
            </w:r>
          </w:p>
        </w:tc>
      </w:tr>
      <w:tr w:rsidR="00671EE3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3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ДКМП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01.04.2024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31.12.2024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количество детей, отдохнувших в лагерях досуга и отдыха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1 065,800</w:t>
            </w:r>
          </w:p>
        </w:tc>
      </w:tr>
      <w:tr w:rsidR="00671EE3"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1.4.2.1.1.3</w:t>
            </w:r>
          </w:p>
        </w:tc>
        <w:tc>
          <w:tcPr>
            <w:tcW w:w="3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Предоставление субсидии муниципальным учреждениям </w:t>
            </w:r>
          </w:p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на оказание услуг по организации отдыха детей в разновозрастных отрядах в каникулярное 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01.04.2024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31.12.2024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количество детей, отдохнувших </w:t>
            </w:r>
          </w:p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в разновозрастных отрядах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3 553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9 376,440</w:t>
            </w:r>
          </w:p>
        </w:tc>
      </w:tr>
      <w:tr w:rsidR="00671EE3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3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КФКС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01.04.2024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31.12.2024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количество детей, отдохнувших </w:t>
            </w:r>
          </w:p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в разновозрастных отрядах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1 029,300</w:t>
            </w:r>
          </w:p>
        </w:tc>
      </w:tr>
      <w:tr w:rsidR="00671EE3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3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ДКМП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01.04.2024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31.12.2024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количество детей, отдохнувших </w:t>
            </w:r>
          </w:p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в разновозрастных отрядах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327,239</w:t>
            </w:r>
          </w:p>
        </w:tc>
      </w:tr>
    </w:tbl>
    <w:p w:rsidR="00671EE3" w:rsidRDefault="00671EE3">
      <w:pPr>
        <w:pStyle w:val="Standard"/>
        <w:ind w:firstLine="720"/>
        <w:jc w:val="both"/>
        <w:rPr>
          <w:highlight w:val="white"/>
        </w:rPr>
      </w:pPr>
    </w:p>
    <w:p w:rsidR="00671EE3" w:rsidRDefault="002F0228">
      <w:pPr>
        <w:pStyle w:val="Standard"/>
        <w:ind w:firstLine="720"/>
        <w:jc w:val="both"/>
        <w:rPr>
          <w:highlight w:val="white"/>
        </w:rPr>
      </w:pPr>
      <w:r>
        <w:rPr>
          <w:sz w:val="28"/>
          <w:highlight w:val="white"/>
        </w:rPr>
        <w:t>10.2. строку «Итого по мероприятию 1.4.2.1.1, в том числе по источникам финансирования» изложить в следующей редакции:</w:t>
      </w:r>
    </w:p>
    <w:tbl>
      <w:tblPr>
        <w:tblW w:w="1500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11176"/>
        <w:gridCol w:w="2491"/>
        <w:gridCol w:w="1336"/>
      </w:tblGrid>
      <w:tr w:rsidR="00671EE3">
        <w:tc>
          <w:tcPr>
            <w:tcW w:w="1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both"/>
              <w:rPr>
                <w:highlight w:val="white"/>
              </w:rPr>
            </w:pPr>
            <w:r>
              <w:rPr>
                <w:sz w:val="24"/>
                <w:highlight w:val="white"/>
              </w:rPr>
              <w:t>Итого по мероприятию 1.4.2.1.1, в том числе по источникам финансирования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55 119,615</w:t>
            </w:r>
          </w:p>
        </w:tc>
      </w:tr>
    </w:tbl>
    <w:p w:rsidR="00671EE3" w:rsidRDefault="00671EE3">
      <w:pPr>
        <w:pStyle w:val="Standard"/>
        <w:ind w:firstLine="720"/>
        <w:jc w:val="both"/>
        <w:rPr>
          <w:highlight w:val="white"/>
        </w:rPr>
      </w:pPr>
    </w:p>
    <w:p w:rsidR="00671EE3" w:rsidRDefault="002F0228">
      <w:pPr>
        <w:pStyle w:val="Standard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>10.3. строки 1.4.2.1.2.2, «Итого по мероприятию 1.4.2.1.2, в том числе по источникам финансирования» изложить</w:t>
      </w:r>
      <w:r>
        <w:rPr>
          <w:sz w:val="28"/>
          <w:highlight w:val="white"/>
        </w:rPr>
        <w:br/>
        <w:t>в следующей редакции:</w:t>
      </w:r>
    </w:p>
    <w:tbl>
      <w:tblPr>
        <w:tblW w:w="1500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1195"/>
        <w:gridCol w:w="3877"/>
        <w:gridCol w:w="850"/>
        <w:gridCol w:w="1303"/>
        <w:gridCol w:w="1248"/>
        <w:gridCol w:w="2975"/>
        <w:gridCol w:w="568"/>
        <w:gridCol w:w="711"/>
        <w:gridCol w:w="992"/>
        <w:gridCol w:w="1284"/>
      </w:tblGrid>
      <w:tr w:rsidR="00671EE3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1.4.2.1.2.2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rPr>
                <w:highlight w:val="white"/>
              </w:rPr>
            </w:pPr>
            <w:r>
              <w:rPr>
                <w:sz w:val="24"/>
                <w:highlight w:val="white"/>
              </w:rPr>
              <w:t>Предоставление организациям отдыха детей и их оздоровления независимо от организационно-правовой формы и формы собственности, индивидуальным предпринимателям, оказывающим услуги по отдыху детей в лагерях досуга и отдыха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ДСП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09.01.2024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31.12.2024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количество детей, отдохнувших в лагерях досуга и отдыха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2 318,770</w:t>
            </w:r>
          </w:p>
        </w:tc>
      </w:tr>
      <w:tr w:rsidR="00671EE3">
        <w:tc>
          <w:tcPr>
            <w:tcW w:w="1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both"/>
              <w:rPr>
                <w:highlight w:val="white"/>
              </w:rPr>
            </w:pPr>
            <w:r>
              <w:rPr>
                <w:sz w:val="24"/>
                <w:highlight w:val="white"/>
              </w:rPr>
              <w:t>Итого по мероприятию 1.4.2.1.2, в том числе по источникам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3 164,370</w:t>
            </w:r>
          </w:p>
        </w:tc>
      </w:tr>
    </w:tbl>
    <w:p w:rsidR="00671EE3" w:rsidRDefault="00671EE3">
      <w:pPr>
        <w:pStyle w:val="Standard"/>
        <w:ind w:firstLine="720"/>
        <w:jc w:val="both"/>
        <w:rPr>
          <w:highlight w:val="white"/>
        </w:rPr>
      </w:pPr>
    </w:p>
    <w:p w:rsidR="00671EE3" w:rsidRDefault="002F0228">
      <w:pPr>
        <w:pStyle w:val="Standard"/>
        <w:ind w:firstLine="720"/>
        <w:jc w:val="both"/>
        <w:rPr>
          <w:highlight w:val="white"/>
        </w:rPr>
      </w:pPr>
      <w:r>
        <w:rPr>
          <w:sz w:val="28"/>
          <w:highlight w:val="white"/>
        </w:rPr>
        <w:t>10.4. строку «Итого по основному мероприятию 1.4.2.1, в том числе по источникам финансирования» изложить</w:t>
      </w:r>
      <w:r>
        <w:rPr>
          <w:sz w:val="28"/>
          <w:highlight w:val="white"/>
        </w:rPr>
        <w:br/>
        <w:t>в следующей редакции:</w:t>
      </w:r>
    </w:p>
    <w:tbl>
      <w:tblPr>
        <w:tblW w:w="1500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10468"/>
        <w:gridCol w:w="2916"/>
        <w:gridCol w:w="1619"/>
      </w:tblGrid>
      <w:tr w:rsidR="00671EE3">
        <w:tc>
          <w:tcPr>
            <w:tcW w:w="10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both"/>
              <w:rPr>
                <w:highlight w:val="white"/>
              </w:rPr>
            </w:pPr>
            <w:r>
              <w:rPr>
                <w:sz w:val="24"/>
                <w:highlight w:val="white"/>
              </w:rPr>
              <w:t>Итого по основному мероприятию 1.4.2.1, в том числе по источникам финансирования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58 369,485</w:t>
            </w:r>
          </w:p>
        </w:tc>
      </w:tr>
    </w:tbl>
    <w:p w:rsidR="00671EE3" w:rsidRDefault="00671EE3">
      <w:pPr>
        <w:pStyle w:val="Standard"/>
        <w:ind w:firstLine="720"/>
        <w:jc w:val="both"/>
        <w:rPr>
          <w:highlight w:val="white"/>
        </w:rPr>
      </w:pPr>
    </w:p>
    <w:p w:rsidR="00671EE3" w:rsidRDefault="002F0228">
      <w:pPr>
        <w:pStyle w:val="Standard"/>
        <w:ind w:firstLine="720"/>
        <w:jc w:val="both"/>
        <w:rPr>
          <w:highlight w:val="white"/>
        </w:rPr>
      </w:pPr>
      <w:r>
        <w:rPr>
          <w:sz w:val="28"/>
          <w:highlight w:val="white"/>
        </w:rPr>
        <w:t>10.5. строки «Итого по задаче 1.4.2, в том числе по источникам финансирования», «Всего по подпрограмме 1.4, в том числе по источникам финансирования» изложить в следующей редакции:</w:t>
      </w:r>
    </w:p>
    <w:tbl>
      <w:tblPr>
        <w:tblW w:w="1500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10468"/>
        <w:gridCol w:w="2916"/>
        <w:gridCol w:w="1619"/>
      </w:tblGrid>
      <w:tr w:rsidR="00671EE3">
        <w:tc>
          <w:tcPr>
            <w:tcW w:w="10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both"/>
              <w:rPr>
                <w:highlight w:val="white"/>
              </w:rPr>
            </w:pPr>
            <w:r>
              <w:rPr>
                <w:sz w:val="24"/>
                <w:highlight w:val="white"/>
              </w:rPr>
              <w:t>Итого по задаче 1.4.2, в том числе по источникам финансирования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70 051,985</w:t>
            </w:r>
          </w:p>
        </w:tc>
      </w:tr>
      <w:tr w:rsidR="00671EE3">
        <w:tc>
          <w:tcPr>
            <w:tcW w:w="10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both"/>
              <w:rPr>
                <w:highlight w:val="white"/>
              </w:rPr>
            </w:pPr>
            <w:r>
              <w:rPr>
                <w:sz w:val="24"/>
                <w:highlight w:val="white"/>
              </w:rPr>
              <w:lastRenderedPageBreak/>
              <w:t>Всего по подпрограмме 1.4, в том числе по источникам финансирования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325 254,185</w:t>
            </w:r>
          </w:p>
        </w:tc>
      </w:tr>
      <w:tr w:rsidR="00671EE3">
        <w:tc>
          <w:tcPr>
            <w:tcW w:w="10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города Перми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70 051,985</w:t>
            </w:r>
          </w:p>
        </w:tc>
      </w:tr>
      <w:tr w:rsidR="00671EE3">
        <w:tc>
          <w:tcPr>
            <w:tcW w:w="10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671EE3">
            <w:pPr>
              <w:pStyle w:val="14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бюджет Пермского края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EE3" w:rsidRDefault="002F0228">
            <w:pPr>
              <w:pStyle w:val="Standard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255 202,200</w:t>
            </w:r>
          </w:p>
        </w:tc>
      </w:tr>
    </w:tbl>
    <w:p w:rsidR="00671EE3" w:rsidRDefault="00671EE3">
      <w:pPr>
        <w:pStyle w:val="Standard"/>
        <w:jc w:val="both"/>
        <w:rPr>
          <w:highlight w:val="white"/>
        </w:rPr>
      </w:pPr>
    </w:p>
    <w:sectPr w:rsidR="00671EE3">
      <w:headerReference w:type="default" r:id="rId8"/>
      <w:footerReference w:type="default" r:id="rId9"/>
      <w:pgSz w:w="16837" w:h="11905" w:orient="landscape"/>
      <w:pgMar w:top="1134" w:right="567" w:bottom="1134" w:left="1417" w:header="363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228" w:rsidRDefault="002F0228">
      <w:pPr>
        <w:pStyle w:val="14"/>
      </w:pPr>
      <w:r>
        <w:separator/>
      </w:r>
    </w:p>
  </w:endnote>
  <w:endnote w:type="continuationSeparator" w:id="0">
    <w:p w:rsidR="002F0228" w:rsidRDefault="002F0228">
      <w:pPr>
        <w:pStyle w:val="1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Open Sans">
    <w:altName w:val="Franklin Gothic Medium Cond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EE3" w:rsidRDefault="00671EE3">
    <w:pPr>
      <w:pStyle w:val="1f3"/>
      <w:tabs>
        <w:tab w:val="center" w:pos="4150"/>
        <w:tab w:val="right" w:pos="8304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228" w:rsidRDefault="002F0228">
      <w:pPr>
        <w:pStyle w:val="14"/>
      </w:pPr>
      <w:r>
        <w:separator/>
      </w:r>
    </w:p>
  </w:footnote>
  <w:footnote w:type="continuationSeparator" w:id="0">
    <w:p w:rsidR="002F0228" w:rsidRDefault="002F0228">
      <w:pPr>
        <w:pStyle w:val="1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EE3" w:rsidRDefault="002F0228">
    <w:pPr>
      <w:pStyle w:val="1f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D26A54"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  <w:p w:rsidR="00671EE3" w:rsidRDefault="00671E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66999"/>
    <w:multiLevelType w:val="hybridMultilevel"/>
    <w:tmpl w:val="E22E995A"/>
    <w:lvl w:ilvl="0" w:tplc="8BEC4286">
      <w:start w:val="1"/>
      <w:numFmt w:val="bullet"/>
      <w:lvlText w:val="·"/>
      <w:lvlJc w:val="left"/>
      <w:pPr>
        <w:ind w:left="0" w:firstLine="0"/>
      </w:pPr>
    </w:lvl>
    <w:lvl w:ilvl="1" w:tplc="607842C2">
      <w:start w:val="1"/>
      <w:numFmt w:val="bullet"/>
      <w:lvlText w:val="o"/>
      <w:lvlJc w:val="left"/>
      <w:pPr>
        <w:ind w:left="0" w:firstLine="0"/>
      </w:pPr>
    </w:lvl>
    <w:lvl w:ilvl="2" w:tplc="82625D38">
      <w:start w:val="1"/>
      <w:numFmt w:val="bullet"/>
      <w:lvlText w:val="§"/>
      <w:lvlJc w:val="left"/>
      <w:pPr>
        <w:ind w:left="0" w:firstLine="0"/>
      </w:pPr>
    </w:lvl>
    <w:lvl w:ilvl="3" w:tplc="B218C41C">
      <w:start w:val="1"/>
      <w:numFmt w:val="bullet"/>
      <w:lvlText w:val="·"/>
      <w:lvlJc w:val="left"/>
      <w:pPr>
        <w:ind w:left="0" w:firstLine="0"/>
      </w:pPr>
    </w:lvl>
    <w:lvl w:ilvl="4" w:tplc="EEAE430C">
      <w:start w:val="1"/>
      <w:numFmt w:val="bullet"/>
      <w:lvlText w:val="o"/>
      <w:lvlJc w:val="left"/>
      <w:pPr>
        <w:ind w:left="0" w:firstLine="0"/>
      </w:pPr>
    </w:lvl>
    <w:lvl w:ilvl="5" w:tplc="745EDBA8">
      <w:start w:val="1"/>
      <w:numFmt w:val="bullet"/>
      <w:lvlText w:val="§"/>
      <w:lvlJc w:val="left"/>
      <w:pPr>
        <w:ind w:left="0" w:firstLine="0"/>
      </w:pPr>
    </w:lvl>
    <w:lvl w:ilvl="6" w:tplc="34C84CAC">
      <w:start w:val="1"/>
      <w:numFmt w:val="bullet"/>
      <w:lvlText w:val="·"/>
      <w:lvlJc w:val="left"/>
      <w:pPr>
        <w:ind w:left="0" w:firstLine="0"/>
      </w:pPr>
    </w:lvl>
    <w:lvl w:ilvl="7" w:tplc="C62C0B6A">
      <w:start w:val="1"/>
      <w:numFmt w:val="bullet"/>
      <w:lvlText w:val="o"/>
      <w:lvlJc w:val="left"/>
      <w:pPr>
        <w:ind w:left="0" w:firstLine="0"/>
      </w:pPr>
    </w:lvl>
    <w:lvl w:ilvl="8" w:tplc="3F8C5D72">
      <w:start w:val="1"/>
      <w:numFmt w:val="bullet"/>
      <w:lvlText w:val="§"/>
      <w:lvlJc w:val="left"/>
      <w:pPr>
        <w:ind w:left="0" w:firstLine="0"/>
      </w:pPr>
    </w:lvl>
  </w:abstractNum>
  <w:abstractNum w:abstractNumId="1" w15:restartNumberingAfterBreak="0">
    <w:nsid w:val="3BFE5088"/>
    <w:multiLevelType w:val="hybridMultilevel"/>
    <w:tmpl w:val="732C03F8"/>
    <w:lvl w:ilvl="0" w:tplc="B6102516">
      <w:start w:val="1"/>
      <w:numFmt w:val="bullet"/>
      <w:lvlText w:val="%1"/>
      <w:lvlJc w:val="left"/>
      <w:pPr>
        <w:ind w:left="0" w:firstLine="0"/>
      </w:pPr>
    </w:lvl>
    <w:lvl w:ilvl="1" w:tplc="3F3E9FEA">
      <w:start w:val="1"/>
      <w:numFmt w:val="bullet"/>
      <w:lvlText w:val="%2"/>
      <w:lvlJc w:val="left"/>
      <w:pPr>
        <w:ind w:left="0" w:firstLine="0"/>
      </w:pPr>
    </w:lvl>
    <w:lvl w:ilvl="2" w:tplc="687CD50A">
      <w:start w:val="1"/>
      <w:numFmt w:val="bullet"/>
      <w:lvlText w:val="%3"/>
      <w:lvlJc w:val="left"/>
      <w:pPr>
        <w:ind w:left="0" w:firstLine="0"/>
      </w:pPr>
    </w:lvl>
    <w:lvl w:ilvl="3" w:tplc="6BAAF142">
      <w:start w:val="1"/>
      <w:numFmt w:val="bullet"/>
      <w:lvlText w:val="%4"/>
      <w:lvlJc w:val="left"/>
      <w:pPr>
        <w:ind w:left="0" w:firstLine="0"/>
      </w:pPr>
    </w:lvl>
    <w:lvl w:ilvl="4" w:tplc="3552042C">
      <w:start w:val="1"/>
      <w:numFmt w:val="bullet"/>
      <w:lvlText w:val="%5"/>
      <w:lvlJc w:val="left"/>
      <w:pPr>
        <w:ind w:left="0" w:firstLine="0"/>
      </w:pPr>
    </w:lvl>
    <w:lvl w:ilvl="5" w:tplc="60FE57EC">
      <w:start w:val="1"/>
      <w:numFmt w:val="bullet"/>
      <w:lvlText w:val="%6"/>
      <w:lvlJc w:val="left"/>
      <w:pPr>
        <w:ind w:left="0" w:firstLine="0"/>
      </w:pPr>
    </w:lvl>
    <w:lvl w:ilvl="6" w:tplc="8220A0BC">
      <w:start w:val="1"/>
      <w:numFmt w:val="bullet"/>
      <w:lvlText w:val="%7"/>
      <w:lvlJc w:val="left"/>
      <w:pPr>
        <w:ind w:left="0" w:firstLine="0"/>
      </w:pPr>
    </w:lvl>
    <w:lvl w:ilvl="7" w:tplc="F5D0C268">
      <w:start w:val="1"/>
      <w:numFmt w:val="bullet"/>
      <w:lvlText w:val="%8"/>
      <w:lvlJc w:val="left"/>
      <w:pPr>
        <w:ind w:left="0" w:firstLine="0"/>
      </w:pPr>
    </w:lvl>
    <w:lvl w:ilvl="8" w:tplc="98C0847C">
      <w:start w:val="1"/>
      <w:numFmt w:val="bullet"/>
      <w:lvlText w:val="%9"/>
      <w:lvlJc w:val="left"/>
      <w:pPr>
        <w:ind w:left="0" w:firstLine="0"/>
      </w:pPr>
    </w:lvl>
  </w:abstractNum>
  <w:abstractNum w:abstractNumId="2" w15:restartNumberingAfterBreak="0">
    <w:nsid w:val="6B88033A"/>
    <w:multiLevelType w:val="multilevel"/>
    <w:tmpl w:val="6488386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7924321D"/>
    <w:multiLevelType w:val="hybridMultilevel"/>
    <w:tmpl w:val="5FFA5038"/>
    <w:lvl w:ilvl="0" w:tplc="E1DA22C4">
      <w:start w:val="1"/>
      <w:numFmt w:val="bullet"/>
      <w:lvlText w:val="·"/>
      <w:lvlJc w:val="left"/>
      <w:pPr>
        <w:ind w:left="0" w:firstLine="0"/>
      </w:pPr>
    </w:lvl>
    <w:lvl w:ilvl="1" w:tplc="1F2EA57A">
      <w:start w:val="1"/>
      <w:numFmt w:val="bullet"/>
      <w:lvlText w:val="o"/>
      <w:lvlJc w:val="left"/>
      <w:pPr>
        <w:ind w:left="0" w:firstLine="0"/>
      </w:pPr>
    </w:lvl>
    <w:lvl w:ilvl="2" w:tplc="EA44D5B0">
      <w:start w:val="1"/>
      <w:numFmt w:val="bullet"/>
      <w:lvlText w:val="§"/>
      <w:lvlJc w:val="left"/>
      <w:pPr>
        <w:ind w:left="0" w:firstLine="0"/>
      </w:pPr>
    </w:lvl>
    <w:lvl w:ilvl="3" w:tplc="3940BFD8">
      <w:start w:val="1"/>
      <w:numFmt w:val="bullet"/>
      <w:lvlText w:val="·"/>
      <w:lvlJc w:val="left"/>
      <w:pPr>
        <w:ind w:left="0" w:firstLine="0"/>
      </w:pPr>
    </w:lvl>
    <w:lvl w:ilvl="4" w:tplc="6476A0D8">
      <w:start w:val="1"/>
      <w:numFmt w:val="bullet"/>
      <w:lvlText w:val="o"/>
      <w:lvlJc w:val="left"/>
      <w:pPr>
        <w:ind w:left="0" w:firstLine="0"/>
      </w:pPr>
    </w:lvl>
    <w:lvl w:ilvl="5" w:tplc="25FC8F4C">
      <w:start w:val="1"/>
      <w:numFmt w:val="bullet"/>
      <w:lvlText w:val="§"/>
      <w:lvlJc w:val="left"/>
      <w:pPr>
        <w:ind w:left="0" w:firstLine="0"/>
      </w:pPr>
    </w:lvl>
    <w:lvl w:ilvl="6" w:tplc="F74A8084">
      <w:start w:val="1"/>
      <w:numFmt w:val="bullet"/>
      <w:lvlText w:val="·"/>
      <w:lvlJc w:val="left"/>
      <w:pPr>
        <w:ind w:left="0" w:firstLine="0"/>
      </w:pPr>
    </w:lvl>
    <w:lvl w:ilvl="7" w:tplc="F0FECC6E">
      <w:start w:val="1"/>
      <w:numFmt w:val="bullet"/>
      <w:lvlText w:val="o"/>
      <w:lvlJc w:val="left"/>
      <w:pPr>
        <w:ind w:left="0" w:firstLine="0"/>
      </w:pPr>
    </w:lvl>
    <w:lvl w:ilvl="8" w:tplc="21368678">
      <w:start w:val="1"/>
      <w:numFmt w:val="bullet"/>
      <w:lvlText w:val="§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E3"/>
    <w:rsid w:val="002F0228"/>
    <w:rsid w:val="00671EE3"/>
    <w:rsid w:val="009042A4"/>
    <w:rsid w:val="009668DA"/>
    <w:rsid w:val="00D2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3A470-9BD5-4A65-BFB2-BDAC869C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b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c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DStyletext">
    <w:name w:val="DStyle_text"/>
  </w:style>
  <w:style w:type="paragraph" w:customStyle="1" w:styleId="DStyleparagraph">
    <w:name w:val="DStyle_paragraph"/>
  </w:style>
  <w:style w:type="paragraph" w:customStyle="1" w:styleId="DStyleparagraph0">
    <w:name w:val="DStyle_paragraph"/>
    <w:basedOn w:val="DStyleparagraph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</w:style>
  <w:style w:type="character" w:customStyle="1" w:styleId="DStyletext0">
    <w:name w:val="DStyle_text"/>
    <w:qFormat/>
  </w:style>
  <w:style w:type="paragraph" w:customStyle="1" w:styleId="14">
    <w:name w:val="Обычный1"/>
    <w:basedOn w:val="DStyleparagraph0"/>
    <w:qFormat/>
  </w:style>
  <w:style w:type="character" w:customStyle="1" w:styleId="11">
    <w:name w:val="Заголовок 1 Знак1"/>
    <w:link w:val="1"/>
    <w:qFormat/>
    <w:rPr>
      <w:rFonts w:ascii="Arial" w:hAnsi="Arial" w:cs="Arial"/>
      <w:sz w:val="40"/>
    </w:rPr>
  </w:style>
  <w:style w:type="character" w:customStyle="1" w:styleId="21">
    <w:name w:val="Заголовок 2 Знак1"/>
    <w:link w:val="2"/>
    <w:qFormat/>
    <w:rPr>
      <w:rFonts w:ascii="Arial" w:hAnsi="Arial" w:cs="Arial"/>
      <w:sz w:val="34"/>
    </w:rPr>
  </w:style>
  <w:style w:type="paragraph" w:customStyle="1" w:styleId="311">
    <w:name w:val="Заголовок 31"/>
    <w:basedOn w:val="14"/>
    <w:qFormat/>
    <w:pPr>
      <w:spacing w:before="320" w:after="200"/>
    </w:pPr>
    <w:rPr>
      <w:rFonts w:ascii="Arial" w:hAnsi="Arial" w:cs="Arial"/>
      <w:sz w:val="30"/>
    </w:rPr>
  </w:style>
  <w:style w:type="character" w:customStyle="1" w:styleId="30">
    <w:name w:val="Заголовок 3 Знак"/>
    <w:link w:val="3"/>
    <w:qFormat/>
    <w:rPr>
      <w:rFonts w:ascii="Arial" w:hAnsi="Arial" w:cs="Arial"/>
      <w:sz w:val="30"/>
    </w:rPr>
  </w:style>
  <w:style w:type="paragraph" w:customStyle="1" w:styleId="411">
    <w:name w:val="Заголовок 41"/>
    <w:basedOn w:val="14"/>
    <w:qFormat/>
    <w:pPr>
      <w:spacing w:before="320" w:after="200"/>
    </w:pPr>
    <w:rPr>
      <w:rFonts w:ascii="Arial" w:hAnsi="Arial" w:cs="Arial"/>
      <w:b/>
      <w:sz w:val="26"/>
    </w:rPr>
  </w:style>
  <w:style w:type="character" w:customStyle="1" w:styleId="40">
    <w:name w:val="Заголовок 4 Знак"/>
    <w:link w:val="4"/>
    <w:qFormat/>
    <w:rPr>
      <w:rFonts w:ascii="Arial" w:hAnsi="Arial" w:cs="Arial"/>
      <w:b/>
      <w:sz w:val="26"/>
    </w:rPr>
  </w:style>
  <w:style w:type="paragraph" w:customStyle="1" w:styleId="511">
    <w:name w:val="Заголовок 51"/>
    <w:basedOn w:val="14"/>
    <w:qFormat/>
    <w:pPr>
      <w:spacing w:before="320" w:after="200"/>
    </w:pPr>
    <w:rPr>
      <w:rFonts w:ascii="Arial" w:hAnsi="Arial" w:cs="Arial"/>
      <w:b/>
      <w:sz w:val="24"/>
    </w:rPr>
  </w:style>
  <w:style w:type="character" w:customStyle="1" w:styleId="50">
    <w:name w:val="Заголовок 5 Знак"/>
    <w:link w:val="5"/>
    <w:qFormat/>
    <w:rPr>
      <w:rFonts w:ascii="Arial" w:hAnsi="Arial" w:cs="Arial"/>
      <w:b/>
      <w:sz w:val="24"/>
    </w:rPr>
  </w:style>
  <w:style w:type="paragraph" w:customStyle="1" w:styleId="610">
    <w:name w:val="Заголовок 61"/>
    <w:basedOn w:val="14"/>
    <w:qFormat/>
    <w:pPr>
      <w:spacing w:before="320" w:after="200"/>
    </w:pPr>
    <w:rPr>
      <w:rFonts w:ascii="Arial" w:hAnsi="Arial" w:cs="Arial"/>
      <w:b/>
      <w:sz w:val="22"/>
    </w:rPr>
  </w:style>
  <w:style w:type="character" w:customStyle="1" w:styleId="60">
    <w:name w:val="Заголовок 6 Знак"/>
    <w:link w:val="6"/>
    <w:qFormat/>
    <w:rPr>
      <w:rFonts w:ascii="Arial" w:hAnsi="Arial" w:cs="Arial"/>
      <w:b/>
      <w:sz w:val="22"/>
    </w:rPr>
  </w:style>
  <w:style w:type="paragraph" w:customStyle="1" w:styleId="710">
    <w:name w:val="Заголовок 71"/>
    <w:basedOn w:val="14"/>
    <w:qFormat/>
    <w:pPr>
      <w:spacing w:before="320" w:after="200"/>
    </w:pPr>
    <w:rPr>
      <w:rFonts w:ascii="Arial" w:hAnsi="Arial" w:cs="Arial"/>
      <w:b/>
      <w:i/>
      <w:sz w:val="22"/>
    </w:rPr>
  </w:style>
  <w:style w:type="character" w:customStyle="1" w:styleId="70">
    <w:name w:val="Заголовок 7 Знак"/>
    <w:link w:val="7"/>
    <w:qFormat/>
    <w:rPr>
      <w:rFonts w:ascii="Arial" w:hAnsi="Arial" w:cs="Arial"/>
      <w:b/>
      <w:i/>
      <w:sz w:val="22"/>
    </w:rPr>
  </w:style>
  <w:style w:type="paragraph" w:customStyle="1" w:styleId="810">
    <w:name w:val="Заголовок 81"/>
    <w:basedOn w:val="14"/>
    <w:qFormat/>
    <w:pPr>
      <w:spacing w:before="320" w:after="200"/>
    </w:pPr>
    <w:rPr>
      <w:rFonts w:ascii="Arial" w:hAnsi="Arial" w:cs="Arial"/>
      <w:i/>
      <w:sz w:val="22"/>
    </w:rPr>
  </w:style>
  <w:style w:type="character" w:customStyle="1" w:styleId="80">
    <w:name w:val="Заголовок 8 Знак"/>
    <w:link w:val="8"/>
    <w:qFormat/>
    <w:rPr>
      <w:rFonts w:ascii="Arial" w:hAnsi="Arial" w:cs="Arial"/>
      <w:i/>
      <w:sz w:val="22"/>
    </w:rPr>
  </w:style>
  <w:style w:type="paragraph" w:customStyle="1" w:styleId="910">
    <w:name w:val="Заголовок 91"/>
    <w:basedOn w:val="14"/>
    <w:qFormat/>
    <w:pPr>
      <w:spacing w:before="320" w:after="200"/>
    </w:pPr>
    <w:rPr>
      <w:rFonts w:ascii="Arial" w:hAnsi="Arial" w:cs="Arial"/>
      <w:i/>
      <w:sz w:val="21"/>
    </w:rPr>
  </w:style>
  <w:style w:type="character" w:customStyle="1" w:styleId="90">
    <w:name w:val="Заголовок 9 Знак"/>
    <w:link w:val="9"/>
    <w:qFormat/>
    <w:rPr>
      <w:rFonts w:ascii="Arial" w:hAnsi="Arial" w:cs="Arial"/>
      <w:i/>
      <w:sz w:val="21"/>
    </w:rPr>
  </w:style>
  <w:style w:type="paragraph" w:customStyle="1" w:styleId="15">
    <w:name w:val="Абзац списка1"/>
    <w:basedOn w:val="14"/>
    <w:qFormat/>
    <w:pPr>
      <w:ind w:left="720"/>
    </w:pPr>
  </w:style>
  <w:style w:type="paragraph" w:customStyle="1" w:styleId="16">
    <w:name w:val="Без интервала1"/>
    <w:basedOn w:val="DStyleparagraph0"/>
    <w:qFormat/>
  </w:style>
  <w:style w:type="paragraph" w:customStyle="1" w:styleId="17">
    <w:name w:val="Название1"/>
    <w:basedOn w:val="14"/>
    <w:qFormat/>
    <w:pPr>
      <w:spacing w:before="300" w:after="200"/>
    </w:pPr>
    <w:rPr>
      <w:sz w:val="48"/>
    </w:rPr>
  </w:style>
  <w:style w:type="character" w:customStyle="1" w:styleId="a6">
    <w:name w:val="Название Знак"/>
    <w:link w:val="a5"/>
    <w:qFormat/>
    <w:rPr>
      <w:sz w:val="48"/>
    </w:rPr>
  </w:style>
  <w:style w:type="paragraph" w:customStyle="1" w:styleId="18">
    <w:name w:val="Подзаголовок1"/>
    <w:basedOn w:val="14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qFormat/>
    <w:rPr>
      <w:sz w:val="24"/>
    </w:rPr>
  </w:style>
  <w:style w:type="paragraph" w:customStyle="1" w:styleId="212">
    <w:name w:val="Цитата 21"/>
    <w:basedOn w:val="14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qFormat/>
    <w:rPr>
      <w:i/>
    </w:rPr>
  </w:style>
  <w:style w:type="paragraph" w:customStyle="1" w:styleId="19">
    <w:name w:val="Выделенная цитата1"/>
    <w:basedOn w:val="14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qFormat/>
    <w:rPr>
      <w:i/>
    </w:rPr>
  </w:style>
  <w:style w:type="character" w:customStyle="1" w:styleId="10">
    <w:name w:val="Верхний колонтитул Знак1"/>
    <w:link w:val="ab"/>
    <w:qFormat/>
  </w:style>
  <w:style w:type="character" w:customStyle="1" w:styleId="FooterChar">
    <w:name w:val="Footer Char"/>
    <w:qFormat/>
  </w:style>
  <w:style w:type="paragraph" w:customStyle="1" w:styleId="1a">
    <w:name w:val="Название объекта1"/>
    <w:basedOn w:val="14"/>
    <w:qFormat/>
    <w:pPr>
      <w:spacing w:line="276" w:lineRule="auto"/>
    </w:pPr>
    <w:rPr>
      <w:b/>
      <w:color w:val="4F81BD"/>
      <w:sz w:val="18"/>
    </w:rPr>
  </w:style>
  <w:style w:type="character" w:customStyle="1" w:styleId="12">
    <w:name w:val="Нижний колонтитул Знак1"/>
    <w:link w:val="ac"/>
    <w:qFormat/>
  </w:style>
  <w:style w:type="character" w:customStyle="1" w:styleId="1b">
    <w:name w:val="Гиперссылка1"/>
    <w:qFormat/>
    <w:rPr>
      <w:color w:val="0000FF"/>
      <w:u w:val="single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Internetlink0">
    <w:name w:val="Internet link"/>
    <w:qFormat/>
    <w:rPr>
      <w:color w:val="0000FF"/>
      <w:u w:val="single"/>
    </w:rPr>
  </w:style>
  <w:style w:type="paragraph" w:customStyle="1" w:styleId="1c">
    <w:name w:val="Текст сноски1"/>
    <w:basedOn w:val="14"/>
    <w:qFormat/>
    <w:pPr>
      <w:spacing w:after="40"/>
    </w:pPr>
    <w:rPr>
      <w:sz w:val="18"/>
    </w:rPr>
  </w:style>
  <w:style w:type="character" w:customStyle="1" w:styleId="af0">
    <w:name w:val="Текст сноски Знак"/>
    <w:link w:val="af"/>
    <w:qFormat/>
    <w:rPr>
      <w:sz w:val="18"/>
    </w:rPr>
  </w:style>
  <w:style w:type="character" w:customStyle="1" w:styleId="1d">
    <w:name w:val="Знак сноски1"/>
    <w:qFormat/>
    <w:rPr>
      <w:vertAlign w:val="superscript"/>
    </w:rPr>
  </w:style>
  <w:style w:type="paragraph" w:customStyle="1" w:styleId="1e">
    <w:name w:val="Текст концевой сноски1"/>
    <w:basedOn w:val="14"/>
    <w:qFormat/>
  </w:style>
  <w:style w:type="character" w:customStyle="1" w:styleId="af3">
    <w:name w:val="Текст концевой сноски Знак"/>
    <w:link w:val="af2"/>
    <w:qFormat/>
    <w:rPr>
      <w:sz w:val="20"/>
    </w:rPr>
  </w:style>
  <w:style w:type="character" w:customStyle="1" w:styleId="1f">
    <w:name w:val="Знак концевой сноски1"/>
    <w:qFormat/>
    <w:rPr>
      <w:vertAlign w:val="superscript"/>
    </w:rPr>
  </w:style>
  <w:style w:type="paragraph" w:customStyle="1" w:styleId="112">
    <w:name w:val="Оглавление 11"/>
    <w:basedOn w:val="14"/>
    <w:qFormat/>
    <w:pPr>
      <w:spacing w:after="57"/>
    </w:pPr>
  </w:style>
  <w:style w:type="paragraph" w:customStyle="1" w:styleId="213">
    <w:name w:val="Оглавление 21"/>
    <w:basedOn w:val="14"/>
    <w:qFormat/>
    <w:pPr>
      <w:spacing w:after="57"/>
      <w:ind w:left="283"/>
    </w:pPr>
  </w:style>
  <w:style w:type="paragraph" w:customStyle="1" w:styleId="312">
    <w:name w:val="Оглавление 31"/>
    <w:basedOn w:val="14"/>
    <w:qFormat/>
    <w:pPr>
      <w:spacing w:after="57"/>
      <w:ind w:left="567"/>
    </w:pPr>
  </w:style>
  <w:style w:type="paragraph" w:customStyle="1" w:styleId="412">
    <w:name w:val="Оглавление 41"/>
    <w:basedOn w:val="14"/>
    <w:qFormat/>
    <w:pPr>
      <w:spacing w:after="57"/>
      <w:ind w:left="850"/>
    </w:pPr>
  </w:style>
  <w:style w:type="paragraph" w:customStyle="1" w:styleId="512">
    <w:name w:val="Оглавление 51"/>
    <w:basedOn w:val="14"/>
    <w:qFormat/>
    <w:pPr>
      <w:spacing w:after="57"/>
      <w:ind w:left="1134"/>
    </w:pPr>
  </w:style>
  <w:style w:type="paragraph" w:customStyle="1" w:styleId="611">
    <w:name w:val="Оглавление 61"/>
    <w:basedOn w:val="14"/>
    <w:qFormat/>
    <w:pPr>
      <w:spacing w:after="57"/>
      <w:ind w:left="1417"/>
    </w:pPr>
  </w:style>
  <w:style w:type="paragraph" w:customStyle="1" w:styleId="711">
    <w:name w:val="Оглавление 71"/>
    <w:basedOn w:val="14"/>
    <w:qFormat/>
    <w:pPr>
      <w:spacing w:after="57"/>
      <w:ind w:left="1701"/>
    </w:pPr>
  </w:style>
  <w:style w:type="paragraph" w:customStyle="1" w:styleId="811">
    <w:name w:val="Оглавление 81"/>
    <w:basedOn w:val="14"/>
    <w:qFormat/>
    <w:pPr>
      <w:spacing w:after="57"/>
      <w:ind w:left="1984"/>
    </w:pPr>
  </w:style>
  <w:style w:type="paragraph" w:customStyle="1" w:styleId="911">
    <w:name w:val="Оглавление 91"/>
    <w:basedOn w:val="14"/>
    <w:qFormat/>
    <w:pPr>
      <w:spacing w:after="57"/>
      <w:ind w:left="2268"/>
    </w:pPr>
  </w:style>
  <w:style w:type="paragraph" w:customStyle="1" w:styleId="1f0">
    <w:name w:val="Заголовок оглавления1"/>
    <w:basedOn w:val="DStyleparagraph0"/>
    <w:qFormat/>
  </w:style>
  <w:style w:type="paragraph" w:customStyle="1" w:styleId="1f1">
    <w:name w:val="Перечень рисунков1"/>
    <w:basedOn w:val="14"/>
    <w:qFormat/>
  </w:style>
  <w:style w:type="paragraph" w:customStyle="1" w:styleId="DStyleparagraph1">
    <w:name w:val="DStyle_paragraph"/>
    <w:basedOn w:val="DStyleparagraph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rFonts w:ascii="Tempora LGC Uni" w:hAnsi="Tempora LGC Uni" w:cs="Tempora LGC Uni"/>
      <w:color w:val="000000"/>
      <w:sz w:val="24"/>
    </w:rPr>
  </w:style>
  <w:style w:type="paragraph" w:customStyle="1" w:styleId="Standard">
    <w:name w:val="Standard"/>
    <w:basedOn w:val="DStyleparagraph1"/>
    <w:qFormat/>
    <w:rPr>
      <w:rFonts w:ascii="Times New Roman" w:hAnsi="Times New Roman" w:cs="Times New Roman"/>
      <w:sz w:val="20"/>
    </w:rPr>
  </w:style>
  <w:style w:type="paragraph" w:customStyle="1" w:styleId="Heading">
    <w:name w:val="Heading"/>
    <w:basedOn w:val="Standard"/>
    <w:qFormat/>
    <w:pPr>
      <w:spacing w:before="240" w:after="120"/>
    </w:pPr>
    <w:rPr>
      <w:rFonts w:ascii="Open Sans" w:hAnsi="Open Sans" w:cs="Open Sans"/>
      <w:sz w:val="28"/>
    </w:rPr>
  </w:style>
  <w:style w:type="paragraph" w:customStyle="1" w:styleId="Textbody">
    <w:name w:val="Text body"/>
    <w:basedOn w:val="Standard"/>
    <w:qFormat/>
    <w:pPr>
      <w:ind w:right="3117"/>
    </w:pPr>
    <w:rPr>
      <w:rFonts w:ascii="Courier New" w:hAnsi="Courier New" w:cs="Courier New"/>
      <w:sz w:val="26"/>
    </w:rPr>
  </w:style>
  <w:style w:type="paragraph" w:customStyle="1" w:styleId="113">
    <w:name w:val="Заголовок 11"/>
    <w:basedOn w:val="Standard"/>
    <w:qFormat/>
    <w:pPr>
      <w:ind w:firstLine="709"/>
      <w:jc w:val="both"/>
    </w:pPr>
    <w:rPr>
      <w:sz w:val="24"/>
    </w:rPr>
  </w:style>
  <w:style w:type="paragraph" w:customStyle="1" w:styleId="214">
    <w:name w:val="Заголовок 21"/>
    <w:basedOn w:val="Standard"/>
    <w:qFormat/>
    <w:pPr>
      <w:jc w:val="both"/>
    </w:pPr>
    <w:rPr>
      <w:sz w:val="24"/>
    </w:rPr>
  </w:style>
  <w:style w:type="paragraph" w:customStyle="1" w:styleId="24">
    <w:name w:val="Обычный2"/>
    <w:basedOn w:val="DStyleparagraph1"/>
    <w:qFormat/>
  </w:style>
  <w:style w:type="paragraph" w:customStyle="1" w:styleId="1f2">
    <w:name w:val="Список1"/>
    <w:basedOn w:val="Textbody"/>
    <w:qFormat/>
  </w:style>
  <w:style w:type="paragraph" w:customStyle="1" w:styleId="25">
    <w:name w:val="Название объекта2"/>
    <w:basedOn w:val="Standard"/>
    <w:qFormat/>
    <w:pPr>
      <w:spacing w:line="360" w:lineRule="exact"/>
      <w:jc w:val="center"/>
    </w:pPr>
    <w:rPr>
      <w:b/>
      <w:sz w:val="32"/>
    </w:rPr>
  </w:style>
  <w:style w:type="paragraph" w:customStyle="1" w:styleId="Index">
    <w:name w:val="Index"/>
    <w:basedOn w:val="Standard"/>
    <w:qFormat/>
  </w:style>
  <w:style w:type="paragraph" w:customStyle="1" w:styleId="Captionuser">
    <w:name w:val="Caption (user)"/>
    <w:basedOn w:val="Standard"/>
    <w:qFormat/>
    <w:pPr>
      <w:spacing w:before="120" w:after="120"/>
    </w:pPr>
    <w:rPr>
      <w:i/>
      <w:sz w:val="24"/>
    </w:rPr>
  </w:style>
  <w:style w:type="paragraph" w:customStyle="1" w:styleId="Textbodyindent">
    <w:name w:val="Text body indent"/>
    <w:basedOn w:val="Standard"/>
    <w:qFormat/>
    <w:pPr>
      <w:jc w:val="both"/>
    </w:pPr>
    <w:rPr>
      <w:sz w:val="26"/>
    </w:rPr>
  </w:style>
  <w:style w:type="paragraph" w:customStyle="1" w:styleId="HeaderandFooter">
    <w:name w:val="Header and Footer"/>
    <w:basedOn w:val="Standard"/>
    <w:qFormat/>
    <w:pPr>
      <w:tabs>
        <w:tab w:val="center" w:pos="4818"/>
        <w:tab w:val="right" w:pos="9637"/>
      </w:tabs>
    </w:pPr>
  </w:style>
  <w:style w:type="paragraph" w:customStyle="1" w:styleId="1f3">
    <w:name w:val="Нижний колонтитул1"/>
    <w:basedOn w:val="14"/>
    <w:uiPriority w:val="99"/>
    <w:unhideWhenUsed/>
    <w:pPr>
      <w:tabs>
        <w:tab w:val="center" w:pos="7143"/>
        <w:tab w:val="right" w:pos="14287"/>
      </w:tabs>
    </w:pPr>
  </w:style>
  <w:style w:type="paragraph" w:customStyle="1" w:styleId="1f4">
    <w:name w:val="Верхний колонтитул1"/>
    <w:basedOn w:val="Standard"/>
    <w:qFormat/>
    <w:pPr>
      <w:tabs>
        <w:tab w:val="center" w:pos="4150"/>
        <w:tab w:val="right" w:pos="8304"/>
      </w:tabs>
    </w:pPr>
  </w:style>
  <w:style w:type="paragraph" w:customStyle="1" w:styleId="1f5">
    <w:name w:val="Текст выноски1"/>
    <w:basedOn w:val="Standard"/>
    <w:qFormat/>
    <w:rPr>
      <w:rFonts w:ascii="Segoe UI" w:hAnsi="Segoe UI" w:cs="Segoe UI"/>
      <w:sz w:val="18"/>
    </w:rPr>
  </w:style>
  <w:style w:type="paragraph" w:customStyle="1" w:styleId="26">
    <w:name w:val="Без интервала2"/>
    <w:basedOn w:val="DStyleparagraph1"/>
    <w:qFormat/>
    <w:rPr>
      <w:rFonts w:ascii="Calibri" w:hAnsi="Calibri" w:cs="Calibri"/>
      <w:sz w:val="22"/>
    </w:rPr>
  </w:style>
  <w:style w:type="paragraph" w:customStyle="1" w:styleId="xl65">
    <w:name w:val="xl6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</w:rPr>
  </w:style>
  <w:style w:type="paragraph" w:customStyle="1" w:styleId="xl66">
    <w:name w:val="xl6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</w:rPr>
  </w:style>
  <w:style w:type="paragraph" w:customStyle="1" w:styleId="xl67">
    <w:name w:val="xl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xl68">
    <w:name w:val="xl6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</w:rPr>
  </w:style>
  <w:style w:type="paragraph" w:customStyle="1" w:styleId="xl69">
    <w:name w:val="xl6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</w:rPr>
  </w:style>
  <w:style w:type="paragraph" w:customStyle="1" w:styleId="xl70">
    <w:name w:val="xl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</w:rPr>
  </w:style>
  <w:style w:type="paragraph" w:customStyle="1" w:styleId="xl71">
    <w:name w:val="xl7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</w:rPr>
  </w:style>
  <w:style w:type="paragraph" w:customStyle="1" w:styleId="xl72">
    <w:name w:val="xl7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</w:rPr>
  </w:style>
  <w:style w:type="paragraph" w:customStyle="1" w:styleId="xl73">
    <w:name w:val="xl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</w:rPr>
  </w:style>
  <w:style w:type="paragraph" w:customStyle="1" w:styleId="xl74">
    <w:name w:val="xl7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</w:rPr>
  </w:style>
  <w:style w:type="paragraph" w:customStyle="1" w:styleId="xl75">
    <w:name w:val="xl7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</w:rPr>
  </w:style>
  <w:style w:type="paragraph" w:customStyle="1" w:styleId="xl76">
    <w:name w:val="xl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</w:rPr>
  </w:style>
  <w:style w:type="paragraph" w:customStyle="1" w:styleId="xl77">
    <w:name w:val="xl7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</w:rPr>
  </w:style>
  <w:style w:type="paragraph" w:customStyle="1" w:styleId="xl78">
    <w:name w:val="xl7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</w:rPr>
  </w:style>
  <w:style w:type="paragraph" w:customStyle="1" w:styleId="xl79">
    <w:name w:val="xl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</w:rPr>
  </w:style>
  <w:style w:type="paragraph" w:customStyle="1" w:styleId="af8">
    <w:name w:val="Форма"/>
    <w:basedOn w:val="DStyleparagraph1"/>
    <w:qFormat/>
    <w:rPr>
      <w:rFonts w:ascii="Times New Roman" w:hAnsi="Times New Roman" w:cs="Times New Roman"/>
      <w:sz w:val="28"/>
    </w:rPr>
  </w:style>
  <w:style w:type="paragraph" w:customStyle="1" w:styleId="ConsPlusNormal">
    <w:name w:val="ConsPlusNormal"/>
    <w:basedOn w:val="DStyleparagraph1"/>
    <w:qFormat/>
    <w:rPr>
      <w:rFonts w:ascii="Times New Roman" w:hAnsi="Times New Roman" w:cs="Times New Roman"/>
      <w:sz w:val="28"/>
    </w:rPr>
  </w:style>
  <w:style w:type="paragraph" w:customStyle="1" w:styleId="font5">
    <w:name w:val="font5"/>
    <w:basedOn w:val="Standard"/>
    <w:qFormat/>
    <w:pPr>
      <w:spacing w:before="100" w:after="100"/>
    </w:pPr>
    <w:rPr>
      <w:sz w:val="28"/>
    </w:rPr>
  </w:style>
  <w:style w:type="paragraph" w:customStyle="1" w:styleId="xl80">
    <w:name w:val="xl8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sz w:val="24"/>
    </w:rPr>
  </w:style>
  <w:style w:type="paragraph" w:customStyle="1" w:styleId="xl81">
    <w:name w:val="xl8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sz w:val="24"/>
    </w:rPr>
  </w:style>
  <w:style w:type="paragraph" w:customStyle="1" w:styleId="xl82">
    <w:name w:val="xl8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sz w:val="24"/>
    </w:rPr>
  </w:style>
  <w:style w:type="paragraph" w:customStyle="1" w:styleId="xl83">
    <w:name w:val="xl8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84">
    <w:name w:val="xl8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85">
    <w:name w:val="xl8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86">
    <w:name w:val="xl8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87">
    <w:name w:val="xl8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88">
    <w:name w:val="xl8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89">
    <w:name w:val="xl8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90">
    <w:name w:val="xl9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91">
    <w:name w:val="xl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92">
    <w:name w:val="xl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93">
    <w:name w:val="xl9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94">
    <w:name w:val="xl94"/>
    <w:basedOn w:val="Standard"/>
    <w:qFormat/>
    <w:pPr>
      <w:shd w:val="clear" w:color="auto" w:fill="FFFFFF"/>
      <w:spacing w:before="100" w:after="100"/>
      <w:jc w:val="center"/>
    </w:pPr>
    <w:rPr>
      <w:sz w:val="28"/>
    </w:rPr>
  </w:style>
  <w:style w:type="paragraph" w:customStyle="1" w:styleId="xl95">
    <w:name w:val="xl9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96">
    <w:name w:val="xl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97">
    <w:name w:val="xl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98">
    <w:name w:val="xl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i/>
      <w:sz w:val="28"/>
    </w:rPr>
  </w:style>
  <w:style w:type="paragraph" w:customStyle="1" w:styleId="xl99">
    <w:name w:val="xl9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sz w:val="28"/>
    </w:rPr>
  </w:style>
  <w:style w:type="paragraph" w:customStyle="1" w:styleId="xl100">
    <w:name w:val="xl10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01">
    <w:name w:val="xl1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xl102">
    <w:name w:val="xl10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xl103">
    <w:name w:val="xl10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04">
    <w:name w:val="xl1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xl105">
    <w:name w:val="xl10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xl106">
    <w:name w:val="xl10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xl107">
    <w:name w:val="xl1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xl108">
    <w:name w:val="xl10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09">
    <w:name w:val="xl10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10">
    <w:name w:val="xl1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11">
    <w:name w:val="xl11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12">
    <w:name w:val="xl112"/>
    <w:basedOn w:val="Standard"/>
    <w:qFormat/>
    <w:pPr>
      <w:shd w:val="clear" w:color="auto" w:fill="FFFFFF"/>
      <w:spacing w:before="100" w:after="100"/>
    </w:pPr>
    <w:rPr>
      <w:sz w:val="24"/>
    </w:rPr>
  </w:style>
  <w:style w:type="paragraph" w:customStyle="1" w:styleId="xl113">
    <w:name w:val="xl11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14">
    <w:name w:val="xl11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15">
    <w:name w:val="xl11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color w:val="FF0000"/>
      <w:sz w:val="24"/>
    </w:rPr>
  </w:style>
  <w:style w:type="paragraph" w:customStyle="1" w:styleId="xl116">
    <w:name w:val="xl11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17">
    <w:name w:val="xl117"/>
    <w:basedOn w:val="Standard"/>
    <w:qFormat/>
    <w:pPr>
      <w:spacing w:before="100" w:after="100"/>
      <w:jc w:val="right"/>
    </w:pPr>
    <w:rPr>
      <w:sz w:val="24"/>
    </w:rPr>
  </w:style>
  <w:style w:type="paragraph" w:customStyle="1" w:styleId="xl118">
    <w:name w:val="xl11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xl119">
    <w:name w:val="xl11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24"/>
    </w:rPr>
  </w:style>
  <w:style w:type="paragraph" w:customStyle="1" w:styleId="xl120">
    <w:name w:val="xl12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xl121">
    <w:name w:val="xl12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xl122">
    <w:name w:val="xl12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xl123">
    <w:name w:val="xl12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xl124">
    <w:name w:val="xl12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xl125">
    <w:name w:val="xl12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font6">
    <w:name w:val="font6"/>
    <w:basedOn w:val="Standard"/>
    <w:qFormat/>
    <w:pPr>
      <w:spacing w:before="100" w:after="100"/>
    </w:pPr>
    <w:rPr>
      <w:rFonts w:ascii="Tahoma" w:hAnsi="Tahoma" w:cs="Tahoma"/>
      <w:sz w:val="18"/>
    </w:rPr>
  </w:style>
  <w:style w:type="paragraph" w:customStyle="1" w:styleId="font7">
    <w:name w:val="font7"/>
    <w:basedOn w:val="Standard"/>
    <w:qFormat/>
    <w:pPr>
      <w:spacing w:before="100" w:after="100"/>
    </w:pPr>
    <w:rPr>
      <w:rFonts w:ascii="Tahoma" w:hAnsi="Tahoma" w:cs="Tahoma"/>
      <w:sz w:val="18"/>
    </w:rPr>
  </w:style>
  <w:style w:type="paragraph" w:customStyle="1" w:styleId="font8">
    <w:name w:val="font8"/>
    <w:basedOn w:val="Standard"/>
    <w:qFormat/>
    <w:pPr>
      <w:spacing w:before="100" w:after="100"/>
    </w:pPr>
    <w:rPr>
      <w:rFonts w:ascii="Tahoma" w:hAnsi="Tahoma" w:cs="Tahoma"/>
      <w:b/>
      <w:sz w:val="18"/>
    </w:rPr>
  </w:style>
  <w:style w:type="paragraph" w:customStyle="1" w:styleId="27">
    <w:name w:val="Абзац списка2"/>
    <w:basedOn w:val="Standard"/>
    <w:qFormat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TableContents">
    <w:name w:val="Table Contents"/>
    <w:basedOn w:val="Standard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  <w:style w:type="paragraph" w:customStyle="1" w:styleId="Headerleft">
    <w:name w:val="Header left"/>
    <w:basedOn w:val="1f4"/>
    <w:qFormat/>
    <w:pPr>
      <w:tabs>
        <w:tab w:val="clear" w:pos="4150"/>
        <w:tab w:val="clear" w:pos="8304"/>
        <w:tab w:val="center" w:pos="4959"/>
        <w:tab w:val="right" w:pos="9920"/>
      </w:tabs>
    </w:pPr>
  </w:style>
  <w:style w:type="character" w:customStyle="1" w:styleId="1f6">
    <w:name w:val="Основной шрифт абзаца1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</w:rPr>
  </w:style>
  <w:style w:type="character" w:customStyle="1" w:styleId="WW8Num2z1">
    <w:name w:val="WW8Num2z1"/>
    <w:qFormat/>
  </w:style>
  <w:style w:type="character" w:customStyle="1" w:styleId="WW8Num1z0">
    <w:name w:val="WW8Num1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1f7">
    <w:name w:val="Номер страницы1"/>
    <w:basedOn w:val="1f6"/>
    <w:qFormat/>
  </w:style>
  <w:style w:type="character" w:customStyle="1" w:styleId="af9">
    <w:name w:val="Текст выноски Знак"/>
    <w:qFormat/>
    <w:rPr>
      <w:rFonts w:ascii="Segoe UI" w:hAnsi="Segoe UI" w:cs="Segoe UI"/>
      <w:sz w:val="18"/>
    </w:rPr>
  </w:style>
  <w:style w:type="character" w:customStyle="1" w:styleId="afa">
    <w:name w:val="Верхний колонтитул Знак"/>
    <w:qFormat/>
  </w:style>
  <w:style w:type="character" w:customStyle="1" w:styleId="Internetlink1">
    <w:name w:val="Internet link"/>
    <w:qFormat/>
    <w:rPr>
      <w:color w:val="0000FF"/>
      <w:u w:val="single"/>
    </w:rPr>
  </w:style>
  <w:style w:type="character" w:customStyle="1" w:styleId="VisitedInternetLink">
    <w:name w:val="Visited Internet Link"/>
    <w:qFormat/>
    <w:rPr>
      <w:color w:val="800080"/>
      <w:u w:val="single"/>
    </w:rPr>
  </w:style>
  <w:style w:type="character" w:customStyle="1" w:styleId="afb">
    <w:name w:val="Основной текст Знак"/>
    <w:qFormat/>
    <w:rPr>
      <w:rFonts w:ascii="Courier New" w:hAnsi="Courier New" w:cs="Courier New"/>
      <w:sz w:val="26"/>
    </w:rPr>
  </w:style>
  <w:style w:type="character" w:customStyle="1" w:styleId="afc">
    <w:name w:val="Нижний колонтитул Знак"/>
    <w:qFormat/>
  </w:style>
  <w:style w:type="character" w:customStyle="1" w:styleId="1f8">
    <w:name w:val="Заголовок 1 Знак"/>
    <w:qFormat/>
    <w:rPr>
      <w:sz w:val="24"/>
    </w:rPr>
  </w:style>
  <w:style w:type="character" w:customStyle="1" w:styleId="28">
    <w:name w:val="Заголовок 2 Знак"/>
    <w:qFormat/>
    <w:rPr>
      <w:sz w:val="24"/>
    </w:rPr>
  </w:style>
  <w:style w:type="character" w:customStyle="1" w:styleId="afd">
    <w:name w:val="Основной текст с отступом Знак"/>
    <w:qFormat/>
    <w:rPr>
      <w:sz w:val="26"/>
    </w:rPr>
  </w:style>
  <w:style w:type="character" w:customStyle="1" w:styleId="WWCharLFO2LVL1">
    <w:name w:val="WW_CharLFO2LVL1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3760</Words>
  <Characters>21437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Перми от 20.10.2021 N 915(ред. от 16.05.2024)"Об утверждении муниципальной программы "Социальная поддержка и обеспечение семейного благополучия населения города Перми"</vt:lpstr>
    </vt:vector>
  </TitlesOfParts>
  <Company/>
  <LinksUpToDate>false</LinksUpToDate>
  <CharactersWithSpaces>25147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20.10.2021 N 915(ред. от 16.05.2024)"Об утверждении муниципальной программы "Социальная поддержка и обеспечение семейного благополучия населения города Перми"</dc:title>
  <dc:creator>Панькова Наталия Александровна</dc:creator>
  <cp:lastModifiedBy>Панькова Наталия Александровна</cp:lastModifiedBy>
  <cp:revision>2</cp:revision>
  <dcterms:created xsi:type="dcterms:W3CDTF">2024-07-16T11:54:00Z</dcterms:created>
  <dcterms:modified xsi:type="dcterms:W3CDTF">2024-07-16T11:54:00Z</dcterms:modified>
</cp:coreProperties>
</file>