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0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0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58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4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4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93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93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93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893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95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3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93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90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5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4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9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93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93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93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93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95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93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93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3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pStyle w:val="893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3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3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3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spacing w:line="240" w:lineRule="exact"/>
        <w:tabs>
          <w:tab w:val="left" w:pos="5103" w:leader="none"/>
        </w:tabs>
        <w:rPr>
          <w:b/>
          <w:bCs/>
          <w:spacing w:val="-2"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</w:t>
      </w:r>
      <w:r>
        <w:rPr>
          <w:b/>
          <w:sz w:val="28"/>
          <w:szCs w:val="28"/>
        </w:rPr>
        <w:t xml:space="preserve">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</w:t>
      </w:r>
      <w:r>
        <w:rPr>
          <w:b/>
          <w:spacing w:val="-2"/>
          <w:sz w:val="28"/>
          <w:szCs w:val="28"/>
        </w:rPr>
      </w:r>
      <w:r>
        <w:rPr>
          <w:b/>
          <w:bCs/>
          <w:spacing w:val="-2"/>
          <w:sz w:val="28"/>
          <w:szCs w:val="28"/>
        </w:rPr>
      </w:r>
    </w:p>
    <w:p>
      <w:pPr>
        <w:spacing w:line="240" w:lineRule="exact"/>
        <w:tabs>
          <w:tab w:val="left" w:pos="5103" w:leader="none"/>
        </w:tabs>
        <w:rPr>
          <w:b/>
          <w:bCs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постановление администрации </w:t>
      </w:r>
      <w:r>
        <w:rPr>
          <w:b/>
          <w:bCs/>
          <w:spacing w:val="-2"/>
          <w:sz w:val="28"/>
          <w:szCs w:val="28"/>
        </w:rPr>
      </w:r>
    </w:p>
    <w:p>
      <w:pPr>
        <w:spacing w:line="240" w:lineRule="exact"/>
        <w:tabs>
          <w:tab w:val="left" w:pos="5103" w:leader="none"/>
        </w:tabs>
        <w:rPr>
          <w:b/>
          <w:bCs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города Перми </w:t>
      </w:r>
      <w:r/>
      <w:r/>
      <w:r>
        <w:rPr>
          <w:b/>
          <w:sz w:val="28"/>
          <w:szCs w:val="28"/>
        </w:rPr>
        <w:t xml:space="preserve">«Об утверждении</w:t>
      </w:r>
      <w:r/>
      <w:r>
        <w:rPr>
          <w:b/>
          <w:bCs/>
          <w:spacing w:val="-2"/>
          <w:sz w:val="28"/>
          <w:szCs w:val="28"/>
        </w:rPr>
      </w:r>
    </w:p>
    <w:p>
      <w:pPr>
        <w:pStyle w:val="893"/>
        <w:spacing w:line="240" w:lineRule="exact"/>
        <w:tabs>
          <w:tab w:val="left" w:pos="510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Методик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 расчета и размера стоимости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3"/>
        <w:spacing w:line="240" w:lineRule="exact"/>
        <w:tabs>
          <w:tab w:val="left" w:pos="510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 по сносу самовольных </w:t>
      </w:r>
      <w:r>
        <w:rPr>
          <w:b/>
          <w:sz w:val="28"/>
          <w:szCs w:val="28"/>
        </w:rPr>
        <w:t xml:space="preserve">построек</w:t>
      </w:r>
      <w:r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3"/>
        <w:spacing w:line="240" w:lineRule="exact"/>
        <w:tabs>
          <w:tab w:val="left" w:pos="510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демонтажу, перемещению, хранению,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3"/>
        <w:spacing w:line="240" w:lineRule="exact"/>
        <w:tabs>
          <w:tab w:val="left" w:pos="510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транспортированию и захоронению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3"/>
        <w:spacing w:line="240" w:lineRule="exact"/>
        <w:tabs>
          <w:tab w:val="left" w:pos="510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либо утилизации самовольно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3"/>
        <w:spacing w:line="240" w:lineRule="exact"/>
        <w:tabs>
          <w:tab w:val="left" w:pos="510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установленных и незаконно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3"/>
        <w:spacing w:line="240" w:lineRule="exact"/>
        <w:tabs>
          <w:tab w:val="left" w:pos="510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размещенных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движимых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объектов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3"/>
        <w:spacing w:line="240" w:lineRule="exact"/>
        <w:tabs>
          <w:tab w:val="left" w:pos="510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обнаруженного в них имущества»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3"/>
        <w:spacing w:line="240" w:lineRule="exact"/>
        <w:tabs>
          <w:tab w:val="left" w:pos="510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ind w:firstLine="720"/>
        <w:jc w:val="both"/>
        <w:widowControl w:val="off"/>
        <w:tabs>
          <w:tab w:val="left" w:pos="5670" w:leader="none"/>
        </w:tabs>
      </w:pPr>
      <w:r>
        <w:rPr>
          <w:sz w:val="28"/>
          <w:szCs w:val="28"/>
        </w:rPr>
      </w:r>
      <w:r>
        <w:rPr>
          <w:color w:val="000000"/>
          <w:sz w:val="28"/>
          <w:szCs w:val="28"/>
          <w:u w:val="none"/>
        </w:rPr>
        <w:t xml:space="preserve">В соответствии с Бюджетным </w:t>
      </w:r>
      <w:r>
        <w:rPr>
          <w:color w:val="000000"/>
          <w:sz w:val="28"/>
          <w:szCs w:val="28"/>
          <w:u w:val="none"/>
        </w:rPr>
        <w:t xml:space="preserve">кодексом</w:t>
      </w:r>
      <w:r>
        <w:rPr>
          <w:color w:val="000000"/>
          <w:sz w:val="28"/>
          <w:szCs w:val="28"/>
          <w:u w:val="none"/>
        </w:rPr>
        <w:t xml:space="preserve"> Российской Федерации, Федеральным </w:t>
      </w:r>
      <w:r>
        <w:rPr>
          <w:color w:val="000000"/>
          <w:sz w:val="28"/>
          <w:szCs w:val="28"/>
          <w:u w:val="none"/>
        </w:rPr>
        <w:t xml:space="preserve">законом</w:t>
      </w:r>
      <w:r>
        <w:rPr>
          <w:color w:val="000000"/>
          <w:sz w:val="28"/>
          <w:szCs w:val="28"/>
          <w:u w:val="none"/>
        </w:rPr>
        <w:t xml:space="preserve"> от 06 октября 2003 г. № 131-ФЗ «Об общих принципах организации местного самоуправления в Российской Федерации», </w:t>
      </w:r>
      <w:r>
        <w:rPr>
          <w:color w:val="000000"/>
          <w:sz w:val="28"/>
          <w:szCs w:val="28"/>
          <w:u w:val="none"/>
        </w:rPr>
        <w:t xml:space="preserve">Уставом</w:t>
      </w:r>
      <w:r>
        <w:rPr>
          <w:color w:val="000000"/>
          <w:sz w:val="28"/>
          <w:szCs w:val="28"/>
          <w:u w:val="none"/>
        </w:rPr>
        <w:t xml:space="preserve"> города Перми, </w:t>
      </w:r>
      <w:r>
        <w:rPr>
          <w:color w:val="000000"/>
          <w:sz w:val="28"/>
          <w:szCs w:val="28"/>
          <w:u w:val="none"/>
        </w:rPr>
        <w:t xml:space="preserve">решением</w:t>
      </w:r>
      <w:r>
        <w:rPr>
          <w:color w:val="000000"/>
          <w:sz w:val="28"/>
          <w:szCs w:val="28"/>
          <w:u w:val="none"/>
        </w:rPr>
        <w:t xml:space="preserve"> Пермской городской Думы от 28 августа 2007 г. № 185 «Об утверждении Положения о бюджете и бюджетном процессе в городе Перми», решением Пермской городской Думы от 25 июня 2019 г. № 141 «О департамен</w:t>
      </w:r>
      <w:r>
        <w:rPr>
          <w:sz w:val="28"/>
          <w:szCs w:val="28"/>
        </w:rPr>
        <w:t xml:space="preserve">те транспорта администрации города Перми, о департаменте дорог и благоустройства администрации города Перми и о признании утратившими силу отдельных решений Пермской городской Думы»</w:t>
      </w:r>
      <w:r>
        <w:rPr>
          <w:sz w:val="28"/>
          <w:szCs w:val="28"/>
        </w:rPr>
        <w:t xml:space="preserve">, в </w:t>
      </w:r>
      <w:r>
        <w:rPr>
          <w:sz w:val="28"/>
          <w:szCs w:val="28"/>
        </w:rPr>
        <w:t xml:space="preserve">целях актуализации правовых актов администрации города Перми</w:t>
      </w:r>
      <w:r>
        <w:t xml:space="preserve"> </w:t>
      </w:r>
      <w:r/>
    </w:p>
    <w:p>
      <w:pPr>
        <w:pStyle w:val="893"/>
        <w:jc w:val="both"/>
        <w:widowControl w:val="off"/>
        <w:tabs>
          <w:tab w:val="left" w:pos="567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Внести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в </w:t>
      </w:r>
      <w:r>
        <w:rPr>
          <w:sz w:val="28"/>
          <w:szCs w:val="28"/>
        </w:rPr>
        <w:t xml:space="preserve">Методик</w:t>
      </w:r>
      <w:r>
        <w:rPr>
          <w:sz w:val="28"/>
          <w:szCs w:val="28"/>
        </w:rPr>
        <w:t xml:space="preserve">у расчета стоимости работ по сносу сам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вольных построек, демонтажу, перемещению, хранению, транспортированию и захоронению либо утилизации самовольно установленных и незаконно разм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щенных дв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жимых объектов и обнаруженного в них имущества, </w:t>
      </w:r>
      <w:r>
        <w:rPr>
          <w:sz w:val="28"/>
          <w:szCs w:val="28"/>
        </w:rPr>
        <w:t xml:space="preserve">утвержденн</w:t>
      </w:r>
      <w:r>
        <w:rPr>
          <w:sz w:val="28"/>
          <w:szCs w:val="28"/>
        </w:rPr>
        <w:t xml:space="preserve">ую постановлением администрации города Перми от </w:t>
      </w:r>
      <w:r>
        <w:rPr>
          <w:sz w:val="28"/>
          <w:szCs w:val="28"/>
        </w:rPr>
        <w:t xml:space="preserve">16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ноября</w:t>
      </w:r>
      <w:r>
        <w:rPr>
          <w:sz w:val="28"/>
          <w:szCs w:val="28"/>
        </w:rPr>
        <w:t xml:space="preserve"> 2011 г. № </w:t>
      </w:r>
      <w:r>
        <w:rPr>
          <w:sz w:val="28"/>
          <w:szCs w:val="28"/>
        </w:rPr>
        <w:t xml:space="preserve">740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утверждении Методики расчета и размера стоимости работ по сносу сам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вольных построек, демонтажу, перемещению, хранению, транспортированию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 захоронению либо утилизации самовольно установленных и незаконно разм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щенных дв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жимых объектов и обнаруженного в них имущества</w:t>
      </w:r>
      <w:r>
        <w:rPr>
          <w:spacing w:val="-2"/>
          <w:sz w:val="28"/>
          <w:szCs w:val="28"/>
        </w:rPr>
        <w:t xml:space="preserve">»</w:t>
      </w:r>
      <w:r>
        <w:rPr>
          <w:sz w:val="28"/>
          <w:szCs w:val="28"/>
        </w:rPr>
        <w:t xml:space="preserve"> (в ред.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12.05.2012 №</w:t>
      </w:r>
      <w:r>
        <w:rPr>
          <w:sz w:val="28"/>
          <w:szCs w:val="28"/>
        </w:rPr>
        <w:t xml:space="preserve"> 220</w:t>
      </w:r>
      <w:r>
        <w:rPr>
          <w:sz w:val="28"/>
          <w:szCs w:val="28"/>
        </w:rPr>
        <w:t xml:space="preserve">, </w:t>
      </w:r>
      <w:r>
        <w:rPr>
          <w:spacing w:val="-2"/>
          <w:sz w:val="28"/>
          <w:szCs w:val="28"/>
        </w:rPr>
        <w:t xml:space="preserve">от 2</w:t>
      </w:r>
      <w:r>
        <w:rPr>
          <w:spacing w:val="-2"/>
          <w:sz w:val="28"/>
          <w:szCs w:val="28"/>
        </w:rPr>
        <w:t xml:space="preserve">8</w:t>
      </w:r>
      <w:r>
        <w:rPr>
          <w:spacing w:val="-2"/>
          <w:sz w:val="28"/>
          <w:szCs w:val="28"/>
        </w:rPr>
        <w:t xml:space="preserve">.0</w:t>
      </w:r>
      <w:r>
        <w:rPr>
          <w:spacing w:val="-2"/>
          <w:sz w:val="28"/>
          <w:szCs w:val="28"/>
        </w:rPr>
        <w:t xml:space="preserve">6</w:t>
      </w:r>
      <w:r>
        <w:rPr>
          <w:spacing w:val="-2"/>
          <w:sz w:val="28"/>
          <w:szCs w:val="28"/>
        </w:rPr>
        <w:t xml:space="preserve">.2012 № </w:t>
      </w:r>
      <w:r>
        <w:rPr>
          <w:spacing w:val="-2"/>
          <w:sz w:val="28"/>
          <w:szCs w:val="28"/>
        </w:rPr>
        <w:t xml:space="preserve">350</w:t>
      </w:r>
      <w:r>
        <w:rPr>
          <w:spacing w:val="-2"/>
          <w:sz w:val="28"/>
          <w:szCs w:val="28"/>
        </w:rPr>
        <w:t xml:space="preserve">)</w:t>
      </w:r>
      <w:r>
        <w:rPr>
          <w:spacing w:val="-2"/>
          <w:sz w:val="28"/>
          <w:szCs w:val="28"/>
        </w:rPr>
        <w:t xml:space="preserve">,</w:t>
      </w:r>
      <w:r>
        <w:rPr>
          <w:spacing w:val="-2"/>
          <w:sz w:val="28"/>
          <w:szCs w:val="28"/>
        </w:rPr>
        <w:t xml:space="preserve"> следующие изменения</w:t>
      </w:r>
      <w:r>
        <w:rPr>
          <w:spacing w:val="-2"/>
          <w:sz w:val="28"/>
          <w:szCs w:val="28"/>
        </w:rPr>
        <w:t xml:space="preserve">:</w:t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pStyle w:val="893"/>
        <w:numPr>
          <w:ilvl w:val="1"/>
          <w:numId w:val="2"/>
        </w:numPr>
        <w:ind w:left="0" w:right="0" w:firstLine="709"/>
        <w:jc w:val="both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раздел 4 дополнить абзацем пятым в следующей редакции:</w:t>
      </w:r>
      <w:r>
        <w:rPr>
          <w:sz w:val="28"/>
          <w:szCs w:val="28"/>
        </w:rPr>
      </w:r>
    </w:p>
    <w:p>
      <w:pPr>
        <w:ind w:left="0" w:right="0" w:firstLine="0"/>
        <w:jc w:val="both"/>
        <w:tabs>
          <w:tab w:val="left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«приведение территории в нормативное состояние после демонтажа движимых объектов.»;</w:t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tabs>
          <w:tab w:val="left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1.2. в разделе 5:</w:t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tabs>
          <w:tab w:val="left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1.2.1. абзац второй  изложить в следующей редакции:</w:t>
      </w:r>
      <w:r>
        <w:rPr>
          <w:sz w:val="28"/>
          <w:szCs w:val="28"/>
          <w:highlight w:val="none"/>
        </w:rPr>
      </w:r>
      <w:r/>
    </w:p>
    <w:p>
      <w:pPr>
        <w:ind w:left="0" w:right="0" w:firstLine="709"/>
        <w:jc w:val="center"/>
        <w:tabs>
          <w:tab w:val="left" w:pos="1276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sz w:val="28"/>
          <w:szCs w:val="28"/>
          <w:highlight w:val="none"/>
        </w:rPr>
        <w:t xml:space="preserve">«</w:t>
      </w:r>
      <w:r>
        <w:rPr>
          <w:rFonts w:ascii="Courier New" w:hAnsi="Courier New" w:eastAsia="Courier New" w:cs="Courier New"/>
          <w:color w:val="000000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Ср  =  Ссн.  +  Спер. +  Сфор.зу  +  Снорм.тер., где»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tabs>
          <w:tab w:val="left" w:pos="127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tabs>
          <w:tab w:val="left" w:pos="1276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1.2.2. после абзаца четырнадцатого дополнить абзацем пятнадцатым в следующей редакции: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tabs>
          <w:tab w:val="left" w:pos="1276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«Снорм.тер. – стоимость приведения территории в нормативное состояние после демонтажа движимых объектов определяется по формуле: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center"/>
        <w:tabs>
          <w:tab w:val="left" w:pos="1276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Снорм.тер. = Снорм.1 х Коб., где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tabs>
          <w:tab w:val="left" w:pos="1276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Снорм. – стоимость приведения территории в нормативное состояние после демонтажа 1 объекта;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tabs>
          <w:tab w:val="left" w:pos="1276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Коб. – количество демонтированных объектов, ед.».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tabs>
          <w:tab w:val="left" w:pos="1276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1.3.  раздел 6 после абзаца пятого дополнить абзацем шестым в следующей редакции: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tabs>
          <w:tab w:val="left" w:pos="1276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«стоимость приведения территории в нормативное состояние после демонтажа 1 движимого объекта включает в себя погрузку и вывоз мусора, разборку бетонного фундамента, засыпку смотровой (овощной) ямы, устройство газонного покрытия.».</w:t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tabs>
          <w:tab w:val="left" w:pos="1276" w:leader="none"/>
        </w:tabs>
        <w:rPr>
          <w:spacing w:val="-2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 Внести изменение в Размер стоимости работ по сносу самовольных построек, демонтажу, перемещению, хранению, транспортированию и захоронению либо утилизации самовольно установленных и незаконно размещенных движимых объектов и обнаруженного в них имущества, утвержденный </w:t>
      </w:r>
      <w:r>
        <w:rPr>
          <w:sz w:val="28"/>
          <w:szCs w:val="28"/>
        </w:rPr>
        <w:t xml:space="preserve">постановлением администрации города Перми от </w:t>
      </w:r>
      <w:r>
        <w:rPr>
          <w:sz w:val="28"/>
          <w:szCs w:val="28"/>
        </w:rPr>
        <w:t xml:space="preserve">16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ноября</w:t>
      </w:r>
      <w:r>
        <w:rPr>
          <w:sz w:val="28"/>
          <w:szCs w:val="28"/>
        </w:rPr>
        <w:t xml:space="preserve"> 2011 г. № </w:t>
      </w:r>
      <w:r>
        <w:rPr>
          <w:sz w:val="28"/>
          <w:szCs w:val="28"/>
        </w:rPr>
        <w:t xml:space="preserve">740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утверждении Методики расчета и размера стоимости работ по сносу сам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вольных построек, демонтажу, перемещению, хранению, транспортированию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захоронению либо утилизации самовольно установленных и незаконно разм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щенных дв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жимых объектов и обнаруженного в них имущества</w:t>
      </w:r>
      <w:r>
        <w:rPr>
          <w:spacing w:val="-2"/>
          <w:sz w:val="28"/>
          <w:szCs w:val="28"/>
        </w:rPr>
        <w:t xml:space="preserve">»</w:t>
      </w:r>
      <w:r>
        <w:rPr>
          <w:sz w:val="28"/>
          <w:szCs w:val="28"/>
        </w:rPr>
        <w:t xml:space="preserve"> (в ред.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12.05.2012 №</w:t>
      </w:r>
      <w:r>
        <w:rPr>
          <w:sz w:val="28"/>
          <w:szCs w:val="28"/>
        </w:rPr>
        <w:t xml:space="preserve"> 220</w:t>
      </w:r>
      <w:r>
        <w:rPr>
          <w:sz w:val="28"/>
          <w:szCs w:val="28"/>
        </w:rPr>
        <w:t xml:space="preserve">, </w:t>
      </w:r>
      <w:r>
        <w:rPr>
          <w:spacing w:val="-2"/>
          <w:sz w:val="28"/>
          <w:szCs w:val="28"/>
        </w:rPr>
        <w:t xml:space="preserve">от 2</w:t>
      </w:r>
      <w:r>
        <w:rPr>
          <w:spacing w:val="-2"/>
          <w:sz w:val="28"/>
          <w:szCs w:val="28"/>
        </w:rPr>
        <w:t xml:space="preserve">8</w:t>
      </w:r>
      <w:r>
        <w:rPr>
          <w:spacing w:val="-2"/>
          <w:sz w:val="28"/>
          <w:szCs w:val="28"/>
        </w:rPr>
        <w:t xml:space="preserve">.0</w:t>
      </w:r>
      <w:r>
        <w:rPr>
          <w:spacing w:val="-2"/>
          <w:sz w:val="28"/>
          <w:szCs w:val="28"/>
        </w:rPr>
        <w:t xml:space="preserve">6</w:t>
      </w:r>
      <w:r>
        <w:rPr>
          <w:spacing w:val="-2"/>
          <w:sz w:val="28"/>
          <w:szCs w:val="28"/>
        </w:rPr>
        <w:t xml:space="preserve">.2012 № </w:t>
      </w:r>
      <w:r>
        <w:rPr>
          <w:spacing w:val="-2"/>
          <w:sz w:val="28"/>
          <w:szCs w:val="28"/>
        </w:rPr>
        <w:t xml:space="preserve">350), дополнив строкой 3 в следующей редакции: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tbl>
      <w:tblPr>
        <w:tblStyle w:val="749"/>
        <w:tblW w:w="0" w:type="auto"/>
        <w:tblLayout w:type="fixed"/>
        <w:tblLook w:val="04A0" w:firstRow="1" w:lastRow="0" w:firstColumn="1" w:lastColumn="0" w:noHBand="0" w:noVBand="1"/>
      </w:tblPr>
      <w:tblGrid>
        <w:gridCol w:w="391"/>
        <w:gridCol w:w="4674"/>
        <w:gridCol w:w="1278"/>
        <w:gridCol w:w="3787"/>
      </w:tblGrid>
      <w:tr>
        <w:tblPrEx/>
        <w:trPr/>
        <w:tc>
          <w:tcPr>
            <w:tcW w:w="391" w:type="dxa"/>
            <w:textDirection w:val="lrTb"/>
            <w:noWrap w:val="false"/>
          </w:tcPr>
          <w:p>
            <w:pPr>
              <w:jc w:val="both"/>
              <w:tabs>
                <w:tab w:val="left" w:pos="1276" w:leader="none"/>
              </w:tabs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3</w:t>
            </w:r>
            <w:r>
              <w:rPr>
                <w:spacing w:val="-2"/>
                <w:sz w:val="28"/>
                <w:szCs w:val="28"/>
              </w:rPr>
            </w:r>
          </w:p>
        </w:tc>
        <w:tc>
          <w:tcPr>
            <w:tcW w:w="4674" w:type="dxa"/>
            <w:textDirection w:val="lrTb"/>
            <w:noWrap w:val="false"/>
          </w:tcPr>
          <w:p>
            <w:pPr>
              <w:jc w:val="both"/>
              <w:tabs>
                <w:tab w:val="left" w:pos="1276" w:leader="none"/>
              </w:tabs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Приведение территории в нормативное состояние после демонтажа движимых объектов</w:t>
            </w:r>
            <w:r>
              <w:rPr>
                <w:spacing w:val="-2"/>
                <w:sz w:val="28"/>
                <w:szCs w:val="28"/>
              </w:rPr>
            </w:r>
          </w:p>
        </w:tc>
        <w:tc>
          <w:tcPr>
            <w:tcW w:w="1278" w:type="dxa"/>
            <w:textDirection w:val="lrTb"/>
            <w:noWrap w:val="false"/>
          </w:tcPr>
          <w:p>
            <w:pPr>
              <w:jc w:val="both"/>
              <w:tabs>
                <w:tab w:val="left" w:pos="1276" w:leader="none"/>
              </w:tabs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1 объект</w:t>
            </w:r>
            <w:r>
              <w:rPr>
                <w:spacing w:val="-2"/>
                <w:sz w:val="28"/>
                <w:szCs w:val="28"/>
              </w:rPr>
            </w:r>
          </w:p>
        </w:tc>
        <w:tc>
          <w:tcPr>
            <w:tcW w:w="3787" w:type="dxa"/>
            <w:textDirection w:val="lrTb"/>
            <w:noWrap w:val="false"/>
          </w:tcPr>
          <w:p>
            <w:pPr>
              <w:jc w:val="center"/>
              <w:tabs>
                <w:tab w:val="left" w:pos="1276" w:leader="none"/>
              </w:tabs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27529,94</w:t>
            </w:r>
            <w:r>
              <w:rPr>
                <w:spacing w:val="-2"/>
                <w:sz w:val="28"/>
                <w:szCs w:val="28"/>
              </w:rPr>
            </w:r>
          </w:p>
        </w:tc>
      </w:tr>
    </w:tbl>
    <w:p>
      <w:pPr>
        <w:ind w:left="0" w:right="0" w:firstLine="709"/>
        <w:jc w:val="both"/>
        <w:tabs>
          <w:tab w:val="left" w:pos="1276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spacing w:val="-2"/>
          <w:sz w:val="28"/>
          <w:szCs w:val="28"/>
        </w:rPr>
      </w:r>
      <w:r/>
      <w:r/>
    </w:p>
    <w:p>
      <w:pPr>
        <w:pStyle w:val="89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Настоящее п</w:t>
      </w:r>
      <w:r>
        <w:rPr>
          <w:sz w:val="28"/>
          <w:szCs w:val="28"/>
        </w:rPr>
        <w:t xml:space="preserve">остановление вступает в силу со дня официального обнар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дования посредством офиц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ального опубликования в печатном средстве массовой информации «Официальный бюллетень органов местного самоуправления мун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Управлению по общим вопросам администрации города Перми обесп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чить обнародование настоящего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остановления посредством официального опу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лик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вания в печатном средстве массовой информации «Официальный бюллетень органов местного самоуправления муниципального образования г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остановления посредством оф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циального опубликования в сетевом издании «Официальный сайт муниципальн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обр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зования город Пермь www.gorodperm.ru».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ind w:firstLine="720"/>
        <w:jc w:val="both"/>
        <w:widowControl w:val="o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 xml:space="preserve">на зам</w:t>
      </w:r>
      <w:r>
        <w:rPr>
          <w:color w:val="000000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стителя г</w:t>
      </w:r>
      <w:r>
        <w:rPr>
          <w:color w:val="000000"/>
          <w:sz w:val="28"/>
          <w:szCs w:val="28"/>
        </w:rPr>
        <w:t xml:space="preserve">лавы администрации города Перми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Галиханова Д.К</w:t>
      </w:r>
      <w:r>
        <w:rPr>
          <w:color w:val="000000"/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jc w:val="both"/>
        <w:spacing w:line="240" w:lineRule="exact"/>
        <w:tabs>
          <w:tab w:val="left" w:pos="-426" w:leader="none"/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notePr/>
      <w:endnotePr/>
      <w:type w:val="nextPage"/>
      <w:pgSz w:w="11900" w:h="16820" w:orient="portrait"/>
      <w:pgMar w:top="1134" w:right="567" w:bottom="1134" w:left="1418" w:header="363" w:footer="72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2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4"/>
      <w:rPr>
        <w:rStyle w:val="903"/>
      </w:rPr>
      <w:framePr w:wrap="around" w:vAnchor="text" w:hAnchor="margin" w:xAlign="center" w:y="1"/>
    </w:pPr>
    <w:r>
      <w:rPr>
        <w:rStyle w:val="903"/>
      </w:rPr>
      <w:fldChar w:fldCharType="begin"/>
    </w:r>
    <w:r>
      <w:rPr>
        <w:rStyle w:val="903"/>
      </w:rPr>
      <w:instrText xml:space="preserve">PAGE  </w:instrText>
    </w:r>
    <w:r>
      <w:rPr>
        <w:rStyle w:val="903"/>
      </w:rPr>
      <w:fldChar w:fldCharType="end"/>
    </w:r>
    <w:r>
      <w:rPr>
        <w:rStyle w:val="903"/>
      </w:rPr>
    </w:r>
    <w:r>
      <w:rPr>
        <w:rStyle w:val="903"/>
      </w:rPr>
    </w:r>
  </w:p>
  <w:p>
    <w:pPr>
      <w:pStyle w:val="904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4"/>
      <w:jc w:val="center"/>
    </w:pPr>
    <w:r/>
    <w:r/>
  </w:p>
  <w:p>
    <w:pPr>
      <w:pStyle w:val="90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74" w:hanging="136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5">
    <w:name w:val="Heading 1"/>
    <w:basedOn w:val="893"/>
    <w:next w:val="893"/>
    <w:link w:val="71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6">
    <w:name w:val="Heading 1 Char"/>
    <w:link w:val="715"/>
    <w:uiPriority w:val="9"/>
    <w:rPr>
      <w:rFonts w:ascii="Arial" w:hAnsi="Arial" w:eastAsia="Arial" w:cs="Arial"/>
      <w:sz w:val="40"/>
      <w:szCs w:val="40"/>
    </w:rPr>
  </w:style>
  <w:style w:type="paragraph" w:styleId="717">
    <w:name w:val="Heading 2"/>
    <w:basedOn w:val="893"/>
    <w:next w:val="893"/>
    <w:link w:val="71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8">
    <w:name w:val="Heading 2 Char"/>
    <w:link w:val="717"/>
    <w:uiPriority w:val="9"/>
    <w:rPr>
      <w:rFonts w:ascii="Arial" w:hAnsi="Arial" w:eastAsia="Arial" w:cs="Arial"/>
      <w:sz w:val="34"/>
    </w:rPr>
  </w:style>
  <w:style w:type="paragraph" w:styleId="719">
    <w:name w:val="Heading 3"/>
    <w:basedOn w:val="893"/>
    <w:next w:val="893"/>
    <w:link w:val="72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0">
    <w:name w:val="Heading 3 Char"/>
    <w:link w:val="719"/>
    <w:uiPriority w:val="9"/>
    <w:rPr>
      <w:rFonts w:ascii="Arial" w:hAnsi="Arial" w:eastAsia="Arial" w:cs="Arial"/>
      <w:sz w:val="30"/>
      <w:szCs w:val="30"/>
    </w:rPr>
  </w:style>
  <w:style w:type="paragraph" w:styleId="721">
    <w:name w:val="Heading 4"/>
    <w:basedOn w:val="893"/>
    <w:next w:val="893"/>
    <w:link w:val="72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2">
    <w:name w:val="Heading 4 Char"/>
    <w:link w:val="721"/>
    <w:uiPriority w:val="9"/>
    <w:rPr>
      <w:rFonts w:ascii="Arial" w:hAnsi="Arial" w:eastAsia="Arial" w:cs="Arial"/>
      <w:b/>
      <w:bCs/>
      <w:sz w:val="26"/>
      <w:szCs w:val="26"/>
    </w:rPr>
  </w:style>
  <w:style w:type="paragraph" w:styleId="723">
    <w:name w:val="Heading 5"/>
    <w:basedOn w:val="893"/>
    <w:next w:val="893"/>
    <w:link w:val="72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4">
    <w:name w:val="Heading 5 Char"/>
    <w:link w:val="723"/>
    <w:uiPriority w:val="9"/>
    <w:rPr>
      <w:rFonts w:ascii="Arial" w:hAnsi="Arial" w:eastAsia="Arial" w:cs="Arial"/>
      <w:b/>
      <w:bCs/>
      <w:sz w:val="24"/>
      <w:szCs w:val="24"/>
    </w:rPr>
  </w:style>
  <w:style w:type="paragraph" w:styleId="725">
    <w:name w:val="Heading 6"/>
    <w:basedOn w:val="893"/>
    <w:next w:val="893"/>
    <w:link w:val="72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6">
    <w:name w:val="Heading 6 Char"/>
    <w:link w:val="725"/>
    <w:uiPriority w:val="9"/>
    <w:rPr>
      <w:rFonts w:ascii="Arial" w:hAnsi="Arial" w:eastAsia="Arial" w:cs="Arial"/>
      <w:b/>
      <w:bCs/>
      <w:sz w:val="22"/>
      <w:szCs w:val="22"/>
    </w:rPr>
  </w:style>
  <w:style w:type="paragraph" w:styleId="727">
    <w:name w:val="Heading 7"/>
    <w:basedOn w:val="893"/>
    <w:next w:val="893"/>
    <w:link w:val="72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8">
    <w:name w:val="Heading 7 Char"/>
    <w:link w:val="72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9">
    <w:name w:val="Heading 8"/>
    <w:basedOn w:val="893"/>
    <w:next w:val="893"/>
    <w:link w:val="73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0">
    <w:name w:val="Heading 8 Char"/>
    <w:link w:val="729"/>
    <w:uiPriority w:val="9"/>
    <w:rPr>
      <w:rFonts w:ascii="Arial" w:hAnsi="Arial" w:eastAsia="Arial" w:cs="Arial"/>
      <w:i/>
      <w:iCs/>
      <w:sz w:val="22"/>
      <w:szCs w:val="22"/>
    </w:rPr>
  </w:style>
  <w:style w:type="paragraph" w:styleId="731">
    <w:name w:val="Heading 9"/>
    <w:basedOn w:val="893"/>
    <w:next w:val="893"/>
    <w:link w:val="73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2">
    <w:name w:val="Heading 9 Char"/>
    <w:link w:val="731"/>
    <w:uiPriority w:val="9"/>
    <w:rPr>
      <w:rFonts w:ascii="Arial" w:hAnsi="Arial" w:eastAsia="Arial" w:cs="Arial"/>
      <w:i/>
      <w:iCs/>
      <w:sz w:val="21"/>
      <w:szCs w:val="21"/>
    </w:rPr>
  </w:style>
  <w:style w:type="paragraph" w:styleId="733">
    <w:name w:val="List Paragraph"/>
    <w:basedOn w:val="893"/>
    <w:uiPriority w:val="34"/>
    <w:qFormat/>
    <w:pPr>
      <w:contextualSpacing/>
      <w:ind w:left="720"/>
    </w:pPr>
  </w:style>
  <w:style w:type="paragraph" w:styleId="734">
    <w:name w:val="No Spacing"/>
    <w:uiPriority w:val="1"/>
    <w:qFormat/>
    <w:pPr>
      <w:spacing w:before="0" w:after="0" w:line="240" w:lineRule="auto"/>
    </w:pPr>
  </w:style>
  <w:style w:type="paragraph" w:styleId="735">
    <w:name w:val="Title"/>
    <w:basedOn w:val="893"/>
    <w:next w:val="893"/>
    <w:link w:val="73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6">
    <w:name w:val="Title Char"/>
    <w:link w:val="735"/>
    <w:uiPriority w:val="10"/>
    <w:rPr>
      <w:sz w:val="48"/>
      <w:szCs w:val="48"/>
    </w:rPr>
  </w:style>
  <w:style w:type="paragraph" w:styleId="737">
    <w:name w:val="Subtitle"/>
    <w:basedOn w:val="893"/>
    <w:next w:val="893"/>
    <w:link w:val="738"/>
    <w:uiPriority w:val="11"/>
    <w:qFormat/>
    <w:pPr>
      <w:spacing w:before="200" w:after="200"/>
    </w:pPr>
    <w:rPr>
      <w:sz w:val="24"/>
      <w:szCs w:val="24"/>
    </w:rPr>
  </w:style>
  <w:style w:type="character" w:styleId="738">
    <w:name w:val="Subtitle Char"/>
    <w:link w:val="737"/>
    <w:uiPriority w:val="11"/>
    <w:rPr>
      <w:sz w:val="24"/>
      <w:szCs w:val="24"/>
    </w:rPr>
  </w:style>
  <w:style w:type="paragraph" w:styleId="739">
    <w:name w:val="Quote"/>
    <w:basedOn w:val="893"/>
    <w:next w:val="893"/>
    <w:link w:val="740"/>
    <w:uiPriority w:val="29"/>
    <w:qFormat/>
    <w:pPr>
      <w:ind w:left="720" w:right="720"/>
    </w:pPr>
    <w:rPr>
      <w:i/>
    </w:rPr>
  </w:style>
  <w:style w:type="character" w:styleId="740">
    <w:name w:val="Quote Char"/>
    <w:link w:val="739"/>
    <w:uiPriority w:val="29"/>
    <w:rPr>
      <w:i/>
    </w:rPr>
  </w:style>
  <w:style w:type="paragraph" w:styleId="741">
    <w:name w:val="Intense Quote"/>
    <w:basedOn w:val="893"/>
    <w:next w:val="893"/>
    <w:link w:val="74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2">
    <w:name w:val="Intense Quote Char"/>
    <w:link w:val="741"/>
    <w:uiPriority w:val="30"/>
    <w:rPr>
      <w:i/>
    </w:rPr>
  </w:style>
  <w:style w:type="paragraph" w:styleId="743">
    <w:name w:val="Header"/>
    <w:basedOn w:val="893"/>
    <w:link w:val="74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4">
    <w:name w:val="Header Char"/>
    <w:link w:val="743"/>
    <w:uiPriority w:val="99"/>
  </w:style>
  <w:style w:type="paragraph" w:styleId="745">
    <w:name w:val="Footer"/>
    <w:basedOn w:val="893"/>
    <w:link w:val="74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6">
    <w:name w:val="Footer Char"/>
    <w:link w:val="745"/>
    <w:uiPriority w:val="99"/>
  </w:style>
  <w:style w:type="paragraph" w:styleId="747">
    <w:name w:val="Caption"/>
    <w:basedOn w:val="893"/>
    <w:next w:val="89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8">
    <w:name w:val="Caption Char"/>
    <w:basedOn w:val="747"/>
    <w:link w:val="745"/>
    <w:uiPriority w:val="99"/>
  </w:style>
  <w:style w:type="table" w:styleId="749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0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1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2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3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4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6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8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9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1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3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4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5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6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7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8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0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1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2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3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4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5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6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7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8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3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4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5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6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7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8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9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1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2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3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4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5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6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7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8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9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0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1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2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3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4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5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6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7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8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9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0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1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2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3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4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5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6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7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8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9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0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1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2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3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4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5">
    <w:name w:val="Hyperlink"/>
    <w:uiPriority w:val="99"/>
    <w:unhideWhenUsed/>
    <w:rPr>
      <w:color w:val="0000ff" w:themeColor="hyperlink"/>
      <w:u w:val="single"/>
    </w:rPr>
  </w:style>
  <w:style w:type="paragraph" w:styleId="876">
    <w:name w:val="footnote text"/>
    <w:basedOn w:val="893"/>
    <w:link w:val="877"/>
    <w:uiPriority w:val="99"/>
    <w:semiHidden/>
    <w:unhideWhenUsed/>
    <w:pPr>
      <w:spacing w:after="40" w:line="240" w:lineRule="auto"/>
    </w:pPr>
    <w:rPr>
      <w:sz w:val="18"/>
    </w:rPr>
  </w:style>
  <w:style w:type="character" w:styleId="877">
    <w:name w:val="Footnote Text Char"/>
    <w:link w:val="876"/>
    <w:uiPriority w:val="99"/>
    <w:rPr>
      <w:sz w:val="18"/>
    </w:rPr>
  </w:style>
  <w:style w:type="character" w:styleId="878">
    <w:name w:val="footnote reference"/>
    <w:uiPriority w:val="99"/>
    <w:unhideWhenUsed/>
    <w:rPr>
      <w:vertAlign w:val="superscript"/>
    </w:rPr>
  </w:style>
  <w:style w:type="paragraph" w:styleId="879">
    <w:name w:val="endnote text"/>
    <w:basedOn w:val="893"/>
    <w:link w:val="880"/>
    <w:uiPriority w:val="99"/>
    <w:semiHidden/>
    <w:unhideWhenUsed/>
    <w:pPr>
      <w:spacing w:after="0" w:line="240" w:lineRule="auto"/>
    </w:pPr>
    <w:rPr>
      <w:sz w:val="20"/>
    </w:rPr>
  </w:style>
  <w:style w:type="character" w:styleId="880">
    <w:name w:val="Endnote Text Char"/>
    <w:link w:val="879"/>
    <w:uiPriority w:val="99"/>
    <w:rPr>
      <w:sz w:val="20"/>
    </w:rPr>
  </w:style>
  <w:style w:type="character" w:styleId="881">
    <w:name w:val="endnote reference"/>
    <w:uiPriority w:val="99"/>
    <w:semiHidden/>
    <w:unhideWhenUsed/>
    <w:rPr>
      <w:vertAlign w:val="superscript"/>
    </w:rPr>
  </w:style>
  <w:style w:type="paragraph" w:styleId="882">
    <w:name w:val="toc 1"/>
    <w:basedOn w:val="893"/>
    <w:next w:val="893"/>
    <w:uiPriority w:val="39"/>
    <w:unhideWhenUsed/>
    <w:pPr>
      <w:ind w:left="0" w:right="0" w:firstLine="0"/>
      <w:spacing w:after="57"/>
    </w:pPr>
  </w:style>
  <w:style w:type="paragraph" w:styleId="883">
    <w:name w:val="toc 2"/>
    <w:basedOn w:val="893"/>
    <w:next w:val="893"/>
    <w:uiPriority w:val="39"/>
    <w:unhideWhenUsed/>
    <w:pPr>
      <w:ind w:left="283" w:right="0" w:firstLine="0"/>
      <w:spacing w:after="57"/>
    </w:pPr>
  </w:style>
  <w:style w:type="paragraph" w:styleId="884">
    <w:name w:val="toc 3"/>
    <w:basedOn w:val="893"/>
    <w:next w:val="893"/>
    <w:uiPriority w:val="39"/>
    <w:unhideWhenUsed/>
    <w:pPr>
      <w:ind w:left="567" w:right="0" w:firstLine="0"/>
      <w:spacing w:after="57"/>
    </w:pPr>
  </w:style>
  <w:style w:type="paragraph" w:styleId="885">
    <w:name w:val="toc 4"/>
    <w:basedOn w:val="893"/>
    <w:next w:val="893"/>
    <w:uiPriority w:val="39"/>
    <w:unhideWhenUsed/>
    <w:pPr>
      <w:ind w:left="850" w:right="0" w:firstLine="0"/>
      <w:spacing w:after="57"/>
    </w:pPr>
  </w:style>
  <w:style w:type="paragraph" w:styleId="886">
    <w:name w:val="toc 5"/>
    <w:basedOn w:val="893"/>
    <w:next w:val="893"/>
    <w:uiPriority w:val="39"/>
    <w:unhideWhenUsed/>
    <w:pPr>
      <w:ind w:left="1134" w:right="0" w:firstLine="0"/>
      <w:spacing w:after="57"/>
    </w:pPr>
  </w:style>
  <w:style w:type="paragraph" w:styleId="887">
    <w:name w:val="toc 6"/>
    <w:basedOn w:val="893"/>
    <w:next w:val="893"/>
    <w:uiPriority w:val="39"/>
    <w:unhideWhenUsed/>
    <w:pPr>
      <w:ind w:left="1417" w:right="0" w:firstLine="0"/>
      <w:spacing w:after="57"/>
    </w:pPr>
  </w:style>
  <w:style w:type="paragraph" w:styleId="888">
    <w:name w:val="toc 7"/>
    <w:basedOn w:val="893"/>
    <w:next w:val="893"/>
    <w:uiPriority w:val="39"/>
    <w:unhideWhenUsed/>
    <w:pPr>
      <w:ind w:left="1701" w:right="0" w:firstLine="0"/>
      <w:spacing w:after="57"/>
    </w:pPr>
  </w:style>
  <w:style w:type="paragraph" w:styleId="889">
    <w:name w:val="toc 8"/>
    <w:basedOn w:val="893"/>
    <w:next w:val="893"/>
    <w:uiPriority w:val="39"/>
    <w:unhideWhenUsed/>
    <w:pPr>
      <w:ind w:left="1984" w:right="0" w:firstLine="0"/>
      <w:spacing w:after="57"/>
    </w:pPr>
  </w:style>
  <w:style w:type="paragraph" w:styleId="890">
    <w:name w:val="toc 9"/>
    <w:basedOn w:val="893"/>
    <w:next w:val="893"/>
    <w:uiPriority w:val="39"/>
    <w:unhideWhenUsed/>
    <w:pPr>
      <w:ind w:left="2268" w:right="0" w:firstLine="0"/>
      <w:spacing w:after="57"/>
    </w:pPr>
  </w:style>
  <w:style w:type="paragraph" w:styleId="891">
    <w:name w:val="TOC Heading"/>
    <w:uiPriority w:val="39"/>
    <w:unhideWhenUsed/>
  </w:style>
  <w:style w:type="paragraph" w:styleId="892">
    <w:name w:val="table of figures"/>
    <w:basedOn w:val="893"/>
    <w:next w:val="893"/>
    <w:uiPriority w:val="99"/>
    <w:unhideWhenUsed/>
    <w:pPr>
      <w:spacing w:after="0" w:afterAutospacing="0"/>
    </w:pPr>
  </w:style>
  <w:style w:type="paragraph" w:styleId="893" w:default="1">
    <w:name w:val="Normal"/>
    <w:next w:val="893"/>
    <w:link w:val="893"/>
    <w:qFormat/>
    <w:rPr>
      <w:lang w:val="ru-RU" w:eastAsia="ru-RU" w:bidi="ar-SA"/>
    </w:rPr>
  </w:style>
  <w:style w:type="paragraph" w:styleId="894">
    <w:name w:val="Заголовок 1"/>
    <w:basedOn w:val="893"/>
    <w:next w:val="893"/>
    <w:link w:val="893"/>
    <w:qFormat/>
    <w:pPr>
      <w:ind w:right="-1" w:firstLine="709"/>
      <w:jc w:val="both"/>
      <w:keepNext/>
      <w:outlineLvl w:val="0"/>
    </w:pPr>
    <w:rPr>
      <w:sz w:val="24"/>
    </w:rPr>
  </w:style>
  <w:style w:type="paragraph" w:styleId="895">
    <w:name w:val="Заголовок 2"/>
    <w:basedOn w:val="893"/>
    <w:next w:val="893"/>
    <w:link w:val="893"/>
    <w:qFormat/>
    <w:pPr>
      <w:ind w:right="-1"/>
      <w:jc w:val="both"/>
      <w:keepNext/>
      <w:outlineLvl w:val="1"/>
    </w:pPr>
    <w:rPr>
      <w:sz w:val="24"/>
    </w:rPr>
  </w:style>
  <w:style w:type="character" w:styleId="896">
    <w:name w:val="Основной шрифт абзаца"/>
    <w:next w:val="896"/>
    <w:link w:val="893"/>
    <w:semiHidden/>
  </w:style>
  <w:style w:type="table" w:styleId="897">
    <w:name w:val="Обычная таблица"/>
    <w:next w:val="897"/>
    <w:link w:val="893"/>
    <w:semiHidden/>
    <w:tblPr/>
  </w:style>
  <w:style w:type="numbering" w:styleId="898">
    <w:name w:val="Нет списка"/>
    <w:next w:val="898"/>
    <w:link w:val="893"/>
    <w:semiHidden/>
  </w:style>
  <w:style w:type="paragraph" w:styleId="899">
    <w:name w:val="Название объекта"/>
    <w:basedOn w:val="893"/>
    <w:next w:val="893"/>
    <w:link w:val="893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00">
    <w:name w:val="Основной текст"/>
    <w:basedOn w:val="893"/>
    <w:next w:val="900"/>
    <w:link w:val="909"/>
    <w:pPr>
      <w:ind w:right="3117"/>
    </w:pPr>
    <w:rPr>
      <w:rFonts w:ascii="Courier New" w:hAnsi="Courier New"/>
      <w:sz w:val="26"/>
    </w:rPr>
  </w:style>
  <w:style w:type="paragraph" w:styleId="901">
    <w:name w:val="Основной текст с отступом"/>
    <w:basedOn w:val="893"/>
    <w:next w:val="901"/>
    <w:link w:val="893"/>
    <w:pPr>
      <w:ind w:right="-1"/>
      <w:jc w:val="both"/>
    </w:pPr>
    <w:rPr>
      <w:sz w:val="26"/>
    </w:rPr>
  </w:style>
  <w:style w:type="paragraph" w:styleId="902">
    <w:name w:val="Нижний колонтитул"/>
    <w:basedOn w:val="893"/>
    <w:next w:val="902"/>
    <w:link w:val="893"/>
    <w:pPr>
      <w:tabs>
        <w:tab w:val="center" w:pos="4153" w:leader="none"/>
        <w:tab w:val="right" w:pos="8306" w:leader="none"/>
      </w:tabs>
    </w:pPr>
  </w:style>
  <w:style w:type="character" w:styleId="903">
    <w:name w:val="Номер страницы"/>
    <w:basedOn w:val="896"/>
    <w:next w:val="903"/>
    <w:link w:val="893"/>
  </w:style>
  <w:style w:type="paragraph" w:styleId="904">
    <w:name w:val="Верхний колонтитул"/>
    <w:basedOn w:val="893"/>
    <w:next w:val="904"/>
    <w:link w:val="907"/>
    <w:uiPriority w:val="99"/>
    <w:pPr>
      <w:tabs>
        <w:tab w:val="center" w:pos="4153" w:leader="none"/>
        <w:tab w:val="right" w:pos="8306" w:leader="none"/>
      </w:tabs>
    </w:pPr>
  </w:style>
  <w:style w:type="paragraph" w:styleId="905">
    <w:name w:val="Текст выноски"/>
    <w:basedOn w:val="893"/>
    <w:next w:val="905"/>
    <w:link w:val="906"/>
    <w:rPr>
      <w:rFonts w:ascii="Segoe UI" w:hAnsi="Segoe UI" w:cs="Segoe UI"/>
      <w:sz w:val="18"/>
      <w:szCs w:val="18"/>
    </w:rPr>
  </w:style>
  <w:style w:type="character" w:styleId="906">
    <w:name w:val="Текст выноски Знак"/>
    <w:next w:val="906"/>
    <w:link w:val="905"/>
    <w:rPr>
      <w:rFonts w:ascii="Segoe UI" w:hAnsi="Segoe UI" w:cs="Segoe UI"/>
      <w:sz w:val="18"/>
      <w:szCs w:val="18"/>
    </w:rPr>
  </w:style>
  <w:style w:type="character" w:styleId="907">
    <w:name w:val="Верхний колонтитул Знак"/>
    <w:next w:val="907"/>
    <w:link w:val="904"/>
    <w:uiPriority w:val="99"/>
  </w:style>
  <w:style w:type="paragraph" w:styleId="908">
    <w:name w:val="Форма"/>
    <w:next w:val="908"/>
    <w:link w:val="893"/>
    <w:rPr>
      <w:sz w:val="28"/>
      <w:szCs w:val="28"/>
      <w:lang w:val="ru-RU" w:eastAsia="ru-RU" w:bidi="ar-SA"/>
    </w:rPr>
  </w:style>
  <w:style w:type="character" w:styleId="909">
    <w:name w:val="Основной текст Знак"/>
    <w:next w:val="909"/>
    <w:link w:val="900"/>
    <w:rPr>
      <w:rFonts w:ascii="Courier New" w:hAnsi="Courier New"/>
      <w:sz w:val="26"/>
    </w:rPr>
  </w:style>
  <w:style w:type="paragraph" w:styleId="910">
    <w:name w:val="ConsPlusNormal"/>
    <w:next w:val="910"/>
    <w:link w:val="893"/>
    <w:pPr>
      <w:widowControl w:val="off"/>
    </w:pPr>
    <w:rPr>
      <w:rFonts w:ascii="Calibri" w:hAnsi="Calibri" w:cs="Calibri"/>
      <w:sz w:val="22"/>
      <w:lang w:val="ru-RU" w:eastAsia="ru-RU" w:bidi="ar-SA"/>
    </w:rPr>
  </w:style>
  <w:style w:type="paragraph" w:styleId="911">
    <w:name w:val="ConsPlusTitle"/>
    <w:next w:val="911"/>
    <w:link w:val="893"/>
    <w:pPr>
      <w:widowControl w:val="off"/>
    </w:pPr>
    <w:rPr>
      <w:rFonts w:ascii="Calibri" w:hAnsi="Calibri" w:cs="Calibri"/>
      <w:b/>
      <w:sz w:val="22"/>
      <w:lang w:val="ru-RU" w:eastAsia="ru-RU" w:bidi="ar-SA"/>
    </w:rPr>
  </w:style>
  <w:style w:type="character" w:styleId="912">
    <w:name w:val="Гиперссылка"/>
    <w:next w:val="912"/>
    <w:link w:val="893"/>
    <w:rPr>
      <w:color w:val="0000ff"/>
      <w:u w:val="single"/>
    </w:rPr>
  </w:style>
  <w:style w:type="character" w:styleId="913" w:default="1">
    <w:name w:val="Default Paragraph Font"/>
    <w:uiPriority w:val="1"/>
    <w:semiHidden/>
    <w:unhideWhenUsed/>
  </w:style>
  <w:style w:type="numbering" w:styleId="914" w:default="1">
    <w:name w:val="No List"/>
    <w:uiPriority w:val="99"/>
    <w:semiHidden/>
    <w:unhideWhenUsed/>
  </w:style>
  <w:style w:type="table" w:styleId="91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image" Target="media/image1.png"/><Relationship Id="rId14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revision>4</cp:revision>
  <dcterms:created xsi:type="dcterms:W3CDTF">2024-07-05T03:53:00Z</dcterms:created>
  <dcterms:modified xsi:type="dcterms:W3CDTF">2024-08-09T06:01:22Z</dcterms:modified>
  <cp:version>917504</cp:version>
</cp:coreProperties>
</file>