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76ADA" w14:textId="77777777" w:rsidR="003D696B" w:rsidRDefault="00000000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66FA012F" wp14:editId="200C5E9D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15966E27" wp14:editId="470C7BB9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862688149" name="Надпись 1862688149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F5CBF8C" w14:textId="77777777" w:rsidR="003D696B" w:rsidRDefault="00000000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784C29DB" wp14:editId="1CEEAEF9">
                                    <wp:extent cx="409334" cy="510296"/>
                                    <wp:effectExtent l="0" t="0" r="0" b="0"/>
                                    <wp:docPr id="3" name="_x0000_i103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42D4316" w14:textId="77777777" w:rsidR="003D696B" w:rsidRDefault="00000000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7738C1D" w14:textId="77777777" w:rsidR="003D696B" w:rsidRDefault="0000000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6D32EAB" w14:textId="77777777" w:rsidR="003D696B" w:rsidRDefault="003D696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7EB232CE" w14:textId="77777777" w:rsidR="003D696B" w:rsidRDefault="003D696B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891222119" name="Надпись 1891222119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228ADE" w14:textId="77777777" w:rsidR="003D696B" w:rsidRDefault="003D696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1236431D" w14:textId="77777777" w:rsidR="003D696B" w:rsidRDefault="003D696B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033221473" name="Надпись 1033221473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ECF231" w14:textId="77777777" w:rsidR="003D696B" w:rsidRDefault="003D696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0A141D24" w14:textId="77777777" w:rsidR="003D696B" w:rsidRDefault="003D696B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66E27" id="_x0000_s1026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z5LkqKMCAAAYCAAADgAAAAAAAAAAAAAAAAAu&#10;AgAAZHJzL2Uyb0RvYy54bWxQSwECLQAUAAYACAAAACEAQ23In98AAAAJAQAADwAAAAAAAAAAAAAA&#10;AAD9BAAAZHJzL2Rvd25yZXYueG1sUEsFBgAAAAAEAAQA8wAAAA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862688149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" stroked="f">
                  <v:textbox inset="0,0,0,0">
                    <w:txbxContent>
                      <w:p w14:paraId="6F5CBF8C" w14:textId="77777777" w:rsidR="003D696B" w:rsidRDefault="00000000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784C29DB" wp14:editId="1CEEAEF9">
                              <wp:extent cx="409334" cy="510296"/>
                              <wp:effectExtent l="0" t="0" r="0" b="0"/>
                              <wp:docPr id="3" name="_x0000_i103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42D4316" w14:textId="77777777" w:rsidR="003D696B" w:rsidRDefault="00000000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7738C1D" w14:textId="77777777" w:rsidR="003D696B" w:rsidRDefault="0000000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6D32EAB" w14:textId="77777777" w:rsidR="003D696B" w:rsidRDefault="003D696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7EB232CE" w14:textId="77777777" w:rsidR="003D696B" w:rsidRDefault="003D696B"/>
                    </w:txbxContent>
                  </v:textbox>
                </v:shape>
                <v:shape id="Надпись 1891222119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" filled="f" stroked="f">
                  <v:textbox>
                    <w:txbxContent>
                      <w:p w14:paraId="52228ADE" w14:textId="77777777" w:rsidR="003D696B" w:rsidRDefault="003D696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1236431D" w14:textId="77777777" w:rsidR="003D696B" w:rsidRDefault="003D696B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1033221473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" stroked="f">
                  <v:textbox>
                    <w:txbxContent>
                      <w:p w14:paraId="51ECF231" w14:textId="77777777" w:rsidR="003D696B" w:rsidRDefault="003D696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0A141D24" w14:textId="77777777" w:rsidR="003D696B" w:rsidRDefault="003D696B"/>
                    </w:txbxContent>
                  </v:textbox>
                </v:shape>
              </v:group>
            </w:pict>
          </mc:Fallback>
        </mc:AlternateContent>
      </w:r>
    </w:p>
    <w:p w14:paraId="776B017D" w14:textId="77777777" w:rsidR="003D696B" w:rsidRDefault="003D696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5F24FF83" w14:textId="77777777" w:rsidR="003D696B" w:rsidRDefault="003D696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296B1C08" w14:textId="77777777" w:rsidR="003D696B" w:rsidRDefault="003D696B">
      <w:pPr>
        <w:jc w:val="both"/>
        <w:rPr>
          <w:sz w:val="24"/>
          <w:szCs w:val="24"/>
          <w:lang w:val="en-US"/>
        </w:rPr>
      </w:pPr>
    </w:p>
    <w:p w14:paraId="0D1F37C6" w14:textId="77777777" w:rsidR="003D696B" w:rsidRDefault="003D696B">
      <w:pPr>
        <w:jc w:val="both"/>
        <w:rPr>
          <w:sz w:val="24"/>
          <w:szCs w:val="24"/>
        </w:rPr>
      </w:pPr>
    </w:p>
    <w:p w14:paraId="01AB6ABE" w14:textId="77777777" w:rsidR="003D696B" w:rsidRDefault="003D696B">
      <w:pPr>
        <w:pStyle w:val="aff1"/>
        <w:spacing w:line="240" w:lineRule="exact"/>
        <w:rPr>
          <w:sz w:val="24"/>
          <w:szCs w:val="24"/>
        </w:rPr>
      </w:pPr>
    </w:p>
    <w:p w14:paraId="282ABD43" w14:textId="77777777" w:rsidR="003D696B" w:rsidRDefault="003D696B">
      <w:pPr>
        <w:pStyle w:val="aff1"/>
      </w:pPr>
    </w:p>
    <w:p w14:paraId="0AAB7CB3" w14:textId="77777777" w:rsidR="003D696B" w:rsidRDefault="00000000">
      <w:pPr>
        <w:pStyle w:val="aff1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/>
        <w:t xml:space="preserve">в Порядок определения </w:t>
      </w:r>
      <w:r>
        <w:rPr>
          <w:b/>
        </w:rPr>
        <w:br/>
        <w:t xml:space="preserve">объема и условий предоставления </w:t>
      </w:r>
      <w:r>
        <w:rPr>
          <w:b/>
        </w:rPr>
        <w:br/>
        <w:t xml:space="preserve">субсидий на иные цели бюджетным </w:t>
      </w:r>
      <w:r>
        <w:rPr>
          <w:b/>
        </w:rPr>
        <w:br/>
        <w:t xml:space="preserve">и автономным учреждениям, </w:t>
      </w:r>
      <w:r>
        <w:rPr>
          <w:b/>
        </w:rPr>
        <w:br/>
        <w:t xml:space="preserve">подведомственным департаменту </w:t>
      </w:r>
      <w:r>
        <w:rPr>
          <w:b/>
        </w:rPr>
        <w:br/>
        <w:t xml:space="preserve">культуры и молодежной политики </w:t>
      </w:r>
      <w:r>
        <w:rPr>
          <w:b/>
        </w:rPr>
        <w:br/>
        <w:t xml:space="preserve">администрации города Перми, </w:t>
      </w:r>
      <w:r>
        <w:rPr>
          <w:b/>
        </w:rPr>
        <w:br/>
        <w:t xml:space="preserve">на оборудование зданий </w:t>
      </w:r>
      <w:r>
        <w:rPr>
          <w:b/>
        </w:rPr>
        <w:br/>
        <w:t xml:space="preserve">муниципальных учреждений </w:t>
      </w:r>
      <w:r>
        <w:rPr>
          <w:b/>
        </w:rPr>
        <w:br/>
        <w:t xml:space="preserve">средствами беспрепятственного </w:t>
      </w:r>
      <w:r>
        <w:rPr>
          <w:b/>
        </w:rPr>
        <w:br/>
        <w:t xml:space="preserve">доступа, утвержденный </w:t>
      </w:r>
      <w:r>
        <w:rPr>
          <w:b/>
        </w:rPr>
        <w:br/>
        <w:t xml:space="preserve">постановлением администрации </w:t>
      </w:r>
      <w:r>
        <w:rPr>
          <w:b/>
        </w:rPr>
        <w:br/>
        <w:t xml:space="preserve">города Перми от 12.10.2020 № 953 </w:t>
      </w:r>
    </w:p>
    <w:p w14:paraId="6FDBA2D6" w14:textId="77777777" w:rsidR="003D696B" w:rsidRDefault="003D696B">
      <w:pPr>
        <w:pStyle w:val="aff1"/>
      </w:pPr>
    </w:p>
    <w:p w14:paraId="5802D457" w14:textId="77777777" w:rsidR="003D696B" w:rsidRDefault="00000000">
      <w:pPr>
        <w:pStyle w:val="aff1"/>
      </w:pPr>
      <w:r>
        <w:br w:type="textWrapping" w:clear="all"/>
      </w:r>
    </w:p>
    <w:p w14:paraId="7F2B5B17" w14:textId="77777777" w:rsidR="00BA1E3D" w:rsidRPr="001C01B0" w:rsidRDefault="00BA1E3D" w:rsidP="00BA1E3D">
      <w:pPr>
        <w:ind w:firstLine="709"/>
        <w:rPr>
          <w:sz w:val="28"/>
          <w:szCs w:val="28"/>
        </w:rPr>
      </w:pPr>
      <w:r w:rsidRPr="001C01B0">
        <w:rPr>
          <w:sz w:val="28"/>
          <w:szCs w:val="28"/>
        </w:rPr>
        <w:t xml:space="preserve">В целях актуализации правовых актов администрации города Перми </w:t>
      </w:r>
    </w:p>
    <w:p w14:paraId="685D6032" w14:textId="77777777" w:rsidR="002769A7" w:rsidRDefault="00BA1E3D" w:rsidP="002769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0B7D">
        <w:rPr>
          <w:sz w:val="28"/>
          <w:szCs w:val="28"/>
        </w:rPr>
        <w:t>администрация города Перми ПОСТАНОВЛЯЕТ:</w:t>
      </w:r>
    </w:p>
    <w:p w14:paraId="1820379C" w14:textId="7D440F5C" w:rsidR="003D696B" w:rsidRDefault="002769A7" w:rsidP="002769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00000">
        <w:rPr>
          <w:sz w:val="28"/>
          <w:szCs w:val="28"/>
        </w:rPr>
        <w:t>Внести в Порядок определения объема и условий предоставления субсидий на иные цели бюджетным и автономным учреждениям, подведомственным департаменту культуры и молодежной политики администрации города Перми, на оборудование зданий муниципальных учреждений средствами беспрепятственного доступа, утвержденный постановлением администрации города Перми от 12 октября 2020 г. № 953 (в ред. от 26.02.2021 № 116, от 30.09.2021 № 782, от 18.10.2021 № 890, от 29.10.2021 № 965, от 16.05.2022 № 361, от 22.09.2022 № 844, от 09.01.2023 № 2, от 16.05.2023 № 394</w:t>
      </w:r>
      <w:r w:rsidR="00B91012">
        <w:rPr>
          <w:sz w:val="28"/>
          <w:szCs w:val="28"/>
        </w:rPr>
        <w:t>, от 14.09.2023 № 826</w:t>
      </w:r>
      <w:r w:rsidR="002C2520">
        <w:rPr>
          <w:sz w:val="28"/>
          <w:szCs w:val="28"/>
        </w:rPr>
        <w:t>, от 03.10.2023 № 939, от 13.10.2023 № 1032, от 14.06.2024 № 490</w:t>
      </w:r>
      <w:r w:rsidR="00000000">
        <w:rPr>
          <w:sz w:val="28"/>
          <w:szCs w:val="28"/>
        </w:rPr>
        <w:t>), следующие изменения:</w:t>
      </w:r>
    </w:p>
    <w:p w14:paraId="10E77133" w14:textId="77777777" w:rsidR="00A55EFD" w:rsidRDefault="00AB16A7" w:rsidP="00A55E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bookmarkStart w:id="0" w:name="_Hlk173948041"/>
      <w:r>
        <w:rPr>
          <w:sz w:val="28"/>
          <w:szCs w:val="28"/>
        </w:rPr>
        <w:t>в пункте 1.1 слова «определяет объем»</w:t>
      </w:r>
      <w:bookmarkEnd w:id="0"/>
      <w:r>
        <w:rPr>
          <w:sz w:val="28"/>
          <w:szCs w:val="28"/>
        </w:rPr>
        <w:t xml:space="preserve"> заменить словами «устанавливает </w:t>
      </w:r>
      <w:r w:rsidRPr="00A55EFD">
        <w:rPr>
          <w:sz w:val="28"/>
          <w:szCs w:val="28"/>
        </w:rPr>
        <w:t>порядок определения объема»;</w:t>
      </w:r>
    </w:p>
    <w:p w14:paraId="03D50781" w14:textId="0CA3799E" w:rsidR="00A55EFD" w:rsidRDefault="00000000" w:rsidP="00A55E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EFD">
        <w:rPr>
          <w:bCs/>
          <w:sz w:val="28"/>
          <w:szCs w:val="28"/>
        </w:rPr>
        <w:t>1.</w:t>
      </w:r>
      <w:r w:rsidR="00B3243E">
        <w:rPr>
          <w:bCs/>
          <w:sz w:val="28"/>
          <w:szCs w:val="28"/>
        </w:rPr>
        <w:t>2</w:t>
      </w:r>
      <w:r w:rsidRPr="00A55EFD">
        <w:rPr>
          <w:bCs/>
          <w:sz w:val="28"/>
          <w:szCs w:val="28"/>
        </w:rPr>
        <w:t xml:space="preserve">. </w:t>
      </w:r>
      <w:r w:rsidR="00A55EFD" w:rsidRPr="00A55EFD">
        <w:rPr>
          <w:sz w:val="28"/>
          <w:szCs w:val="28"/>
        </w:rPr>
        <w:t>пункт 1.</w:t>
      </w:r>
      <w:r w:rsidR="00A55EFD">
        <w:rPr>
          <w:sz w:val="28"/>
          <w:szCs w:val="28"/>
        </w:rPr>
        <w:t>2</w:t>
      </w:r>
      <w:bookmarkStart w:id="1" w:name="_Hlk174434130"/>
      <w:r w:rsidR="009834D7">
        <w:rPr>
          <w:sz w:val="28"/>
          <w:szCs w:val="28"/>
        </w:rPr>
        <w:t xml:space="preserve"> </w:t>
      </w:r>
      <w:r w:rsidR="00A55EFD" w:rsidRPr="00A55EFD">
        <w:rPr>
          <w:sz w:val="28"/>
          <w:szCs w:val="28"/>
        </w:rPr>
        <w:t>изложить в следующей редакции:</w:t>
      </w:r>
      <w:bookmarkEnd w:id="1"/>
    </w:p>
    <w:p w14:paraId="223B6993" w14:textId="63DDD74E" w:rsidR="00A55EFD" w:rsidRDefault="00000000" w:rsidP="00A55EF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55EFD">
        <w:rPr>
          <w:sz w:val="28"/>
          <w:szCs w:val="28"/>
        </w:rPr>
        <w:t>«</w:t>
      </w:r>
      <w:r w:rsidR="00A55EFD" w:rsidRPr="00A55EFD">
        <w:rPr>
          <w:sz w:val="28"/>
        </w:rPr>
        <w:t xml:space="preserve">1.2. Целью предоставления субсидий на иные цели является оборудование Учреждений, являющихся объектами социальной инфраструктуры, средствами беспрепятственного доступа для обеспечения повышения уровня доступности к услугам, предоставляемым в сфере культуры и молодежной политики, для всех категорий граждан в рамках выполнения муниципальной программы </w:t>
      </w:r>
      <w:r w:rsidR="00A55EFD">
        <w:rPr>
          <w:sz w:val="28"/>
        </w:rPr>
        <w:t>«</w:t>
      </w:r>
      <w:r w:rsidR="00A55EFD" w:rsidRPr="00A55EFD">
        <w:rPr>
          <w:sz w:val="28"/>
        </w:rPr>
        <w:t>Социальная поддержка и обеспечение семейного благополучия населения города Перми</w:t>
      </w:r>
      <w:r w:rsidR="00A55EFD">
        <w:rPr>
          <w:sz w:val="28"/>
        </w:rPr>
        <w:t xml:space="preserve">» </w:t>
      </w:r>
      <w:r w:rsidR="00A55EFD">
        <w:rPr>
          <w:sz w:val="28"/>
          <w:szCs w:val="28"/>
        </w:rPr>
        <w:t xml:space="preserve">(далее – </w:t>
      </w:r>
      <w:bookmarkStart w:id="2" w:name="_Hlk173948226"/>
      <w:r w:rsidR="00A55EFD">
        <w:rPr>
          <w:sz w:val="28"/>
          <w:szCs w:val="28"/>
        </w:rPr>
        <w:t>муниципальная программа</w:t>
      </w:r>
      <w:bookmarkEnd w:id="2"/>
      <w:r w:rsidR="00A55EFD">
        <w:rPr>
          <w:sz w:val="28"/>
          <w:szCs w:val="28"/>
        </w:rPr>
        <w:t>)</w:t>
      </w:r>
      <w:r w:rsidR="00A55EFD" w:rsidRPr="00A55EFD">
        <w:rPr>
          <w:sz w:val="28"/>
        </w:rPr>
        <w:t>.</w:t>
      </w:r>
      <w:r w:rsidR="009834D7">
        <w:rPr>
          <w:sz w:val="28"/>
        </w:rPr>
        <w:t>»;</w:t>
      </w:r>
    </w:p>
    <w:p w14:paraId="40FE07ED" w14:textId="74FD7DA0" w:rsidR="009834D7" w:rsidRDefault="009834D7" w:rsidP="00A55EF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1.3. в пункте 1.3:</w:t>
      </w:r>
    </w:p>
    <w:p w14:paraId="376D4544" w14:textId="09AEB373" w:rsidR="009834D7" w:rsidRDefault="009834D7" w:rsidP="00A55EF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1.3.1. слов</w:t>
      </w:r>
      <w:r w:rsidR="00D42533">
        <w:rPr>
          <w:sz w:val="28"/>
        </w:rPr>
        <w:t>о</w:t>
      </w:r>
      <w:r>
        <w:rPr>
          <w:sz w:val="28"/>
        </w:rPr>
        <w:t xml:space="preserve"> «соответствующий» заменить словом «текущий»;</w:t>
      </w:r>
    </w:p>
    <w:p w14:paraId="2CA3FDC8" w14:textId="3A9A03EA" w:rsidR="009834D7" w:rsidRDefault="009834D7" w:rsidP="00A55EF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1.3.2. слов</w:t>
      </w:r>
      <w:r w:rsidR="00D42533">
        <w:rPr>
          <w:sz w:val="28"/>
        </w:rPr>
        <w:t>о</w:t>
      </w:r>
      <w:r>
        <w:rPr>
          <w:sz w:val="28"/>
        </w:rPr>
        <w:t xml:space="preserve"> «мероприятий» исключить;</w:t>
      </w:r>
    </w:p>
    <w:p w14:paraId="64365929" w14:textId="77777777" w:rsidR="009834D7" w:rsidRDefault="009834D7" w:rsidP="00A55EFD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059AA240" w14:textId="04D6EC22" w:rsidR="00E30ED6" w:rsidRDefault="00E30ED6" w:rsidP="00E30E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34D7">
        <w:rPr>
          <w:sz w:val="28"/>
          <w:szCs w:val="28"/>
        </w:rPr>
        <w:t>4</w:t>
      </w:r>
      <w:r>
        <w:rPr>
          <w:sz w:val="28"/>
          <w:szCs w:val="28"/>
        </w:rPr>
        <w:t>. в пункте 2.1:</w:t>
      </w:r>
    </w:p>
    <w:p w14:paraId="184F3763" w14:textId="238C8CFF" w:rsidR="00E30ED6" w:rsidRDefault="00E30ED6" w:rsidP="00E30E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34D7">
        <w:rPr>
          <w:sz w:val="28"/>
          <w:szCs w:val="28"/>
        </w:rPr>
        <w:t>4</w:t>
      </w:r>
      <w:r>
        <w:rPr>
          <w:sz w:val="28"/>
          <w:szCs w:val="28"/>
        </w:rPr>
        <w:t>.1. в абзаце первом слова «на очередной финансовый год и плановый период» исключить;</w:t>
      </w:r>
    </w:p>
    <w:p w14:paraId="320C850B" w14:textId="309CA32F" w:rsidR="00E30ED6" w:rsidRDefault="00E30ED6" w:rsidP="00E30E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34D7">
        <w:rPr>
          <w:sz w:val="28"/>
          <w:szCs w:val="28"/>
        </w:rPr>
        <w:t>4</w:t>
      </w:r>
      <w:r>
        <w:rPr>
          <w:sz w:val="28"/>
          <w:szCs w:val="28"/>
        </w:rPr>
        <w:t xml:space="preserve">.2. в абзаце </w:t>
      </w:r>
      <w:r w:rsidR="00A54F5B">
        <w:rPr>
          <w:sz w:val="28"/>
          <w:szCs w:val="28"/>
        </w:rPr>
        <w:t>девятом</w:t>
      </w:r>
      <w:r>
        <w:rPr>
          <w:sz w:val="28"/>
          <w:szCs w:val="28"/>
        </w:rPr>
        <w:t xml:space="preserve"> слова «,</w:t>
      </w:r>
      <w:r w:rsidR="00117F17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в разрезе Учреждений» исключить;</w:t>
      </w:r>
      <w:r>
        <w:rPr>
          <w:sz w:val="28"/>
          <w:szCs w:val="28"/>
        </w:rPr>
        <w:tab/>
      </w:r>
    </w:p>
    <w:p w14:paraId="3C051A6E" w14:textId="5144354D" w:rsidR="008262E2" w:rsidRDefault="008262E2" w:rsidP="00826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BB8">
        <w:rPr>
          <w:sz w:val="28"/>
          <w:szCs w:val="28"/>
        </w:rPr>
        <w:t>1.</w:t>
      </w:r>
      <w:r w:rsidR="009834D7">
        <w:rPr>
          <w:sz w:val="28"/>
          <w:szCs w:val="28"/>
        </w:rPr>
        <w:t>5</w:t>
      </w:r>
      <w:r w:rsidRPr="00534BB8">
        <w:rPr>
          <w:sz w:val="28"/>
          <w:szCs w:val="28"/>
        </w:rPr>
        <w:t xml:space="preserve">. </w:t>
      </w:r>
      <w:bookmarkStart w:id="3" w:name="_Hlk173947615"/>
      <w:r w:rsidRPr="00534BB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2.6</w:t>
      </w:r>
      <w:r w:rsidRPr="00534BB8"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 xml:space="preserve">признать </w:t>
      </w:r>
      <w:r w:rsidRPr="001F04D7">
        <w:rPr>
          <w:sz w:val="28"/>
          <w:szCs w:val="28"/>
        </w:rPr>
        <w:t>утратившим силу</w:t>
      </w:r>
      <w:r>
        <w:rPr>
          <w:sz w:val="28"/>
          <w:szCs w:val="28"/>
        </w:rPr>
        <w:t>;</w:t>
      </w:r>
    </w:p>
    <w:p w14:paraId="54E79020" w14:textId="4662D17E" w:rsidR="008262E2" w:rsidRPr="00650B7D" w:rsidRDefault="008262E2" w:rsidP="00826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34D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D55988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втором</w:t>
      </w:r>
      <w:r w:rsidRPr="00D55988">
        <w:rPr>
          <w:sz w:val="28"/>
          <w:szCs w:val="28"/>
        </w:rPr>
        <w:t xml:space="preserve"> пункта 2.</w:t>
      </w:r>
      <w:r>
        <w:rPr>
          <w:sz w:val="28"/>
          <w:szCs w:val="28"/>
        </w:rPr>
        <w:t>7</w:t>
      </w:r>
      <w:r w:rsidRPr="00D55988">
        <w:rPr>
          <w:sz w:val="28"/>
          <w:szCs w:val="28"/>
        </w:rPr>
        <w:t xml:space="preserve"> слова «</w:t>
      </w:r>
      <w:r w:rsidRPr="00ED3A19">
        <w:rPr>
          <w:sz w:val="28"/>
          <w:szCs w:val="28"/>
        </w:rPr>
        <w:t>на очередной финансовый год и плановый период</w:t>
      </w:r>
      <w:r w:rsidRPr="00D55988">
        <w:rPr>
          <w:sz w:val="28"/>
          <w:szCs w:val="28"/>
        </w:rPr>
        <w:t>» исключить;</w:t>
      </w:r>
    </w:p>
    <w:p w14:paraId="0A0A8636" w14:textId="537B5342" w:rsidR="008262E2" w:rsidRDefault="008262E2" w:rsidP="00826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B7D">
        <w:rPr>
          <w:sz w:val="28"/>
          <w:szCs w:val="28"/>
        </w:rPr>
        <w:t>1.</w:t>
      </w:r>
      <w:r w:rsidR="009834D7">
        <w:rPr>
          <w:sz w:val="28"/>
          <w:szCs w:val="28"/>
        </w:rPr>
        <w:t>7</w:t>
      </w:r>
      <w:r w:rsidRPr="00650B7D">
        <w:rPr>
          <w:sz w:val="28"/>
          <w:szCs w:val="28"/>
        </w:rPr>
        <w:t xml:space="preserve">. приложение 2 </w:t>
      </w:r>
      <w:r>
        <w:rPr>
          <w:sz w:val="28"/>
          <w:szCs w:val="28"/>
        </w:rPr>
        <w:t>признать утратившим силу</w:t>
      </w:r>
      <w:r w:rsidRPr="00650B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58FC8EB" w14:textId="77777777" w:rsidR="00BE4A5F" w:rsidRPr="00274D26" w:rsidRDefault="00BE4A5F" w:rsidP="00BE4A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35F9"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>с 01 января 2025 г., но не ранее</w:t>
      </w:r>
      <w:r w:rsidRPr="00274D26">
        <w:rPr>
          <w:sz w:val="28"/>
          <w:szCs w:val="28"/>
        </w:rPr>
        <w:t xml:space="preserve"> </w:t>
      </w:r>
      <w:r w:rsidRPr="00C81533">
        <w:rPr>
          <w:sz w:val="28"/>
          <w:szCs w:val="28"/>
        </w:rPr>
        <w:t xml:space="preserve">дня официального обнародования посредством </w:t>
      </w:r>
      <w:r w:rsidRPr="00654FAC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опуб</w:t>
      </w:r>
      <w:r w:rsidRPr="00274D26">
        <w:rPr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81BAB0D" w14:textId="77777777" w:rsidR="00BE4A5F" w:rsidRDefault="00BE4A5F" w:rsidP="00BE4A5F">
      <w:pPr>
        <w:ind w:firstLine="720"/>
        <w:jc w:val="both"/>
        <w:rPr>
          <w:sz w:val="28"/>
          <w:szCs w:val="28"/>
        </w:rPr>
      </w:pPr>
      <w:r w:rsidRPr="00B235F9">
        <w:rPr>
          <w:sz w:val="28"/>
          <w:szCs w:val="28"/>
        </w:rPr>
        <w:t xml:space="preserve">3. Управлению по общим вопросам администрации города Перми обеспечить </w:t>
      </w:r>
      <w:r>
        <w:rPr>
          <w:sz w:val="28"/>
          <w:szCs w:val="28"/>
        </w:rPr>
        <w:t>обнародование настоящего постановления посредством официального опубликования</w:t>
      </w:r>
      <w:r w:rsidRPr="00B235F9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87DD6BA" w14:textId="77777777" w:rsidR="00BE4A5F" w:rsidRPr="00B235F9" w:rsidRDefault="00BE4A5F" w:rsidP="00BE4A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35F9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</w:t>
      </w:r>
      <w:r w:rsidRPr="00B235F9">
        <w:rPr>
          <w:sz w:val="28"/>
          <w:szCs w:val="28"/>
        </w:rPr>
        <w:t xml:space="preserve">настоящего постановления </w:t>
      </w:r>
      <w:r>
        <w:rPr>
          <w:sz w:val="28"/>
          <w:szCs w:val="28"/>
        </w:rPr>
        <w:t xml:space="preserve">посредством официального </w:t>
      </w:r>
      <w:r w:rsidRPr="00B235F9">
        <w:rPr>
          <w:sz w:val="28"/>
          <w:szCs w:val="28"/>
        </w:rPr>
        <w:t>опубликовани</w:t>
      </w:r>
      <w:r>
        <w:rPr>
          <w:sz w:val="28"/>
          <w:szCs w:val="28"/>
        </w:rPr>
        <w:t>я в</w:t>
      </w:r>
      <w:r w:rsidRPr="00B235F9">
        <w:rPr>
          <w:sz w:val="28"/>
          <w:szCs w:val="28"/>
        </w:rPr>
        <w:t xml:space="preserve"> с</w:t>
      </w:r>
      <w:r>
        <w:rPr>
          <w:sz w:val="28"/>
          <w:szCs w:val="28"/>
        </w:rPr>
        <w:t>е</w:t>
      </w:r>
      <w:r w:rsidRPr="00B235F9">
        <w:rPr>
          <w:sz w:val="28"/>
          <w:szCs w:val="28"/>
        </w:rPr>
        <w:t>те</w:t>
      </w:r>
      <w:r>
        <w:rPr>
          <w:sz w:val="28"/>
          <w:szCs w:val="28"/>
        </w:rPr>
        <w:t>вом издании</w:t>
      </w:r>
      <w:r w:rsidRPr="00B23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«Официальный сайт </w:t>
      </w:r>
      <w:r w:rsidRPr="00B235F9">
        <w:rPr>
          <w:sz w:val="28"/>
          <w:szCs w:val="28"/>
        </w:rPr>
        <w:t xml:space="preserve">муниципального образования город Пермь </w:t>
      </w:r>
      <w:r>
        <w:rPr>
          <w:sz w:val="28"/>
          <w:szCs w:val="28"/>
          <w:lang w:val="en-US"/>
        </w:rPr>
        <w:t>www</w:t>
      </w:r>
      <w:r w:rsidRPr="00B25F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 w:rsidRPr="00B25F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</w:t>
      </w:r>
      <w:r w:rsidRPr="00B235F9">
        <w:rPr>
          <w:sz w:val="28"/>
          <w:szCs w:val="28"/>
        </w:rPr>
        <w:t>.</w:t>
      </w:r>
    </w:p>
    <w:p w14:paraId="0EA3A8F1" w14:textId="77777777" w:rsidR="00BE4A5F" w:rsidRPr="00B235F9" w:rsidRDefault="00BE4A5F" w:rsidP="00BE4A5F">
      <w:pPr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>5</w:t>
      </w:r>
      <w:r w:rsidRPr="00B235F9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Pr="00B235F9">
        <w:rPr>
          <w:bCs/>
          <w:sz w:val="28"/>
          <w:szCs w:val="28"/>
        </w:rPr>
        <w:br/>
        <w:t xml:space="preserve">на </w:t>
      </w:r>
      <w:r w:rsidRPr="00B235F9">
        <w:rPr>
          <w:sz w:val="28"/>
          <w:szCs w:val="24"/>
        </w:rPr>
        <w:t xml:space="preserve">заместителя главы администрации города Перми </w:t>
      </w:r>
      <w:r>
        <w:rPr>
          <w:sz w:val="28"/>
          <w:szCs w:val="24"/>
        </w:rPr>
        <w:t>М</w:t>
      </w:r>
      <w:r w:rsidRPr="00B235F9">
        <w:rPr>
          <w:sz w:val="28"/>
          <w:szCs w:val="24"/>
        </w:rPr>
        <w:t>а</w:t>
      </w:r>
      <w:r>
        <w:rPr>
          <w:sz w:val="28"/>
          <w:szCs w:val="24"/>
        </w:rPr>
        <w:t>льце</w:t>
      </w:r>
      <w:r w:rsidRPr="00B235F9">
        <w:rPr>
          <w:sz w:val="28"/>
          <w:szCs w:val="24"/>
        </w:rPr>
        <w:t>в</w:t>
      </w:r>
      <w:r>
        <w:rPr>
          <w:sz w:val="28"/>
          <w:szCs w:val="24"/>
        </w:rPr>
        <w:t>у</w:t>
      </w:r>
      <w:r w:rsidRPr="00B235F9">
        <w:rPr>
          <w:sz w:val="28"/>
          <w:szCs w:val="24"/>
        </w:rPr>
        <w:t xml:space="preserve"> </w:t>
      </w:r>
      <w:r>
        <w:rPr>
          <w:sz w:val="28"/>
          <w:szCs w:val="24"/>
        </w:rPr>
        <w:t>Е</w:t>
      </w:r>
      <w:r w:rsidRPr="00B235F9">
        <w:rPr>
          <w:sz w:val="28"/>
          <w:szCs w:val="24"/>
        </w:rPr>
        <w:t>.</w:t>
      </w:r>
      <w:r>
        <w:rPr>
          <w:sz w:val="28"/>
          <w:szCs w:val="24"/>
        </w:rPr>
        <w:t>Д</w:t>
      </w:r>
      <w:r w:rsidRPr="00B235F9">
        <w:rPr>
          <w:sz w:val="28"/>
          <w:szCs w:val="24"/>
        </w:rPr>
        <w:t>.</w:t>
      </w:r>
    </w:p>
    <w:p w14:paraId="3794D355" w14:textId="77777777" w:rsidR="00BE4A5F" w:rsidRPr="00B235F9" w:rsidRDefault="00BE4A5F" w:rsidP="00BE4A5F">
      <w:pPr>
        <w:suppressAutoHyphens/>
        <w:ind w:firstLine="720"/>
        <w:contextualSpacing/>
        <w:jc w:val="both"/>
        <w:rPr>
          <w:sz w:val="28"/>
          <w:szCs w:val="24"/>
        </w:rPr>
      </w:pPr>
    </w:p>
    <w:p w14:paraId="637C3D0B" w14:textId="77777777" w:rsidR="00BE4A5F" w:rsidRPr="00B235F9" w:rsidRDefault="00BE4A5F" w:rsidP="00BE4A5F">
      <w:pPr>
        <w:suppressAutoHyphens/>
        <w:ind w:firstLine="720"/>
        <w:contextualSpacing/>
        <w:jc w:val="both"/>
        <w:rPr>
          <w:bCs/>
          <w:sz w:val="28"/>
          <w:szCs w:val="28"/>
        </w:rPr>
      </w:pPr>
    </w:p>
    <w:p w14:paraId="303EAEAE" w14:textId="77777777" w:rsidR="00BE4A5F" w:rsidRPr="00B235F9" w:rsidRDefault="00BE4A5F" w:rsidP="00BE4A5F">
      <w:pPr>
        <w:tabs>
          <w:tab w:val="left" w:pos="8080"/>
        </w:tabs>
        <w:suppressAutoHyphens/>
        <w:ind w:firstLine="720"/>
        <w:jc w:val="both"/>
        <w:rPr>
          <w:sz w:val="28"/>
          <w:szCs w:val="28"/>
          <w:lang w:val="x-none" w:eastAsia="x-none"/>
        </w:rPr>
      </w:pPr>
    </w:p>
    <w:p w14:paraId="6FC02153" w14:textId="77777777" w:rsidR="00BE4A5F" w:rsidRPr="00B235F9" w:rsidRDefault="00BE4A5F" w:rsidP="00BE4A5F">
      <w:pPr>
        <w:tabs>
          <w:tab w:val="right" w:pos="9921"/>
        </w:tabs>
        <w:suppressAutoHyphens/>
        <w:spacing w:line="240" w:lineRule="exact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Г</w:t>
      </w:r>
      <w:r w:rsidRPr="00B235F9">
        <w:rPr>
          <w:sz w:val="28"/>
          <w:szCs w:val="28"/>
          <w:lang w:eastAsia="x-none"/>
        </w:rPr>
        <w:t>лав</w:t>
      </w:r>
      <w:r>
        <w:rPr>
          <w:sz w:val="28"/>
          <w:szCs w:val="28"/>
          <w:lang w:eastAsia="x-none"/>
        </w:rPr>
        <w:t>а</w:t>
      </w:r>
      <w:r w:rsidRPr="00B235F9">
        <w:rPr>
          <w:sz w:val="28"/>
          <w:szCs w:val="28"/>
          <w:lang w:eastAsia="x-none"/>
        </w:rPr>
        <w:t xml:space="preserve"> города Перми</w:t>
      </w:r>
      <w:r>
        <w:rPr>
          <w:sz w:val="28"/>
          <w:szCs w:val="28"/>
          <w:lang w:val="x-none" w:eastAsia="x-none"/>
        </w:rPr>
        <w:t xml:space="preserve">                                        </w:t>
      </w:r>
      <w:r>
        <w:rPr>
          <w:sz w:val="28"/>
          <w:szCs w:val="28"/>
          <w:lang w:eastAsia="x-none"/>
        </w:rPr>
        <w:t xml:space="preserve">               </w:t>
      </w:r>
      <w:r>
        <w:rPr>
          <w:sz w:val="28"/>
          <w:szCs w:val="28"/>
          <w:lang w:val="x-none" w:eastAsia="x-none"/>
        </w:rPr>
        <w:t xml:space="preserve">                              Э.О. Соснин</w:t>
      </w:r>
    </w:p>
    <w:p w14:paraId="38CB5E5F" w14:textId="77777777" w:rsidR="00BE4A5F" w:rsidRDefault="00BE4A5F" w:rsidP="00BE4A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</w:p>
    <w:sectPr w:rsidR="00BE4A5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95A26" w14:textId="77777777" w:rsidR="001C1EFC" w:rsidRDefault="001C1EFC">
      <w:r>
        <w:separator/>
      </w:r>
    </w:p>
  </w:endnote>
  <w:endnote w:type="continuationSeparator" w:id="0">
    <w:p w14:paraId="1FFF1F59" w14:textId="77777777" w:rsidR="001C1EFC" w:rsidRDefault="001C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943A" w14:textId="77777777" w:rsidR="003D696B" w:rsidRDefault="003D696B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33D2F" w14:textId="77777777" w:rsidR="001C1EFC" w:rsidRDefault="001C1EFC">
      <w:r>
        <w:separator/>
      </w:r>
    </w:p>
  </w:footnote>
  <w:footnote w:type="continuationSeparator" w:id="0">
    <w:p w14:paraId="37ED5757" w14:textId="77777777" w:rsidR="001C1EFC" w:rsidRDefault="001C1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35478" w14:textId="77777777" w:rsidR="003D696B" w:rsidRDefault="00000000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3A8C3F6F" w14:textId="77777777" w:rsidR="003D696B" w:rsidRDefault="003D696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2FF7" w14:textId="77777777" w:rsidR="003D696B" w:rsidRDefault="00000000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12D5FC69" w14:textId="77777777" w:rsidR="003D696B" w:rsidRDefault="003D696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D6058" w14:textId="77777777" w:rsidR="003D696B" w:rsidRDefault="003D696B">
    <w:pPr>
      <w:pStyle w:val="ab"/>
      <w:jc w:val="center"/>
    </w:pPr>
  </w:p>
  <w:p w14:paraId="2E75EF22" w14:textId="77777777" w:rsidR="003D696B" w:rsidRDefault="003D696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601F5"/>
    <w:multiLevelType w:val="hybridMultilevel"/>
    <w:tmpl w:val="9886E81E"/>
    <w:lvl w:ilvl="0" w:tplc="58622B52">
      <w:start w:val="1"/>
      <w:numFmt w:val="upperRoman"/>
      <w:lvlText w:val="%1."/>
      <w:lvlJc w:val="left"/>
      <w:pPr>
        <w:ind w:left="1429" w:hanging="720"/>
      </w:pPr>
    </w:lvl>
    <w:lvl w:ilvl="1" w:tplc="3D904C5A">
      <w:start w:val="1"/>
      <w:numFmt w:val="lowerLetter"/>
      <w:lvlText w:val="%2."/>
      <w:lvlJc w:val="left"/>
      <w:pPr>
        <w:ind w:left="1789" w:hanging="360"/>
      </w:pPr>
    </w:lvl>
    <w:lvl w:ilvl="2" w:tplc="99F00A8A">
      <w:start w:val="1"/>
      <w:numFmt w:val="lowerRoman"/>
      <w:lvlText w:val="%3."/>
      <w:lvlJc w:val="right"/>
      <w:pPr>
        <w:ind w:left="2509" w:hanging="180"/>
      </w:pPr>
    </w:lvl>
    <w:lvl w:ilvl="3" w:tplc="BEF8A602">
      <w:start w:val="1"/>
      <w:numFmt w:val="decimal"/>
      <w:lvlText w:val="%4."/>
      <w:lvlJc w:val="left"/>
      <w:pPr>
        <w:ind w:left="3229" w:hanging="360"/>
      </w:pPr>
    </w:lvl>
    <w:lvl w:ilvl="4" w:tplc="2714AC88">
      <w:start w:val="1"/>
      <w:numFmt w:val="lowerLetter"/>
      <w:lvlText w:val="%5."/>
      <w:lvlJc w:val="left"/>
      <w:pPr>
        <w:ind w:left="3949" w:hanging="360"/>
      </w:pPr>
    </w:lvl>
    <w:lvl w:ilvl="5" w:tplc="4FD289E0">
      <w:start w:val="1"/>
      <w:numFmt w:val="lowerRoman"/>
      <w:lvlText w:val="%6."/>
      <w:lvlJc w:val="right"/>
      <w:pPr>
        <w:ind w:left="4669" w:hanging="180"/>
      </w:pPr>
    </w:lvl>
    <w:lvl w:ilvl="6" w:tplc="BDD2AF3A">
      <w:start w:val="1"/>
      <w:numFmt w:val="decimal"/>
      <w:lvlText w:val="%7."/>
      <w:lvlJc w:val="left"/>
      <w:pPr>
        <w:ind w:left="5389" w:hanging="360"/>
      </w:pPr>
    </w:lvl>
    <w:lvl w:ilvl="7" w:tplc="F6DC210C">
      <w:start w:val="1"/>
      <w:numFmt w:val="lowerLetter"/>
      <w:lvlText w:val="%8."/>
      <w:lvlJc w:val="left"/>
      <w:pPr>
        <w:ind w:left="6109" w:hanging="360"/>
      </w:pPr>
    </w:lvl>
    <w:lvl w:ilvl="8" w:tplc="25D6E9E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1816B7"/>
    <w:multiLevelType w:val="multilevel"/>
    <w:tmpl w:val="1E0C335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18076B87"/>
    <w:multiLevelType w:val="hybridMultilevel"/>
    <w:tmpl w:val="CA8E383C"/>
    <w:lvl w:ilvl="0" w:tplc="E968D6C8">
      <w:start w:val="1"/>
      <w:numFmt w:val="decimal"/>
      <w:lvlText w:val="%1."/>
      <w:lvlJc w:val="left"/>
      <w:pPr>
        <w:ind w:left="720" w:hanging="360"/>
      </w:pPr>
    </w:lvl>
    <w:lvl w:ilvl="1" w:tplc="7396E4C4">
      <w:start w:val="1"/>
      <w:numFmt w:val="lowerLetter"/>
      <w:lvlText w:val="%2."/>
      <w:lvlJc w:val="left"/>
      <w:pPr>
        <w:ind w:left="1440" w:hanging="360"/>
      </w:pPr>
    </w:lvl>
    <w:lvl w:ilvl="2" w:tplc="D702F12A">
      <w:start w:val="1"/>
      <w:numFmt w:val="lowerRoman"/>
      <w:lvlText w:val="%3."/>
      <w:lvlJc w:val="right"/>
      <w:pPr>
        <w:ind w:left="2160" w:hanging="180"/>
      </w:pPr>
    </w:lvl>
    <w:lvl w:ilvl="3" w:tplc="A2FC4CAE">
      <w:start w:val="1"/>
      <w:numFmt w:val="decimal"/>
      <w:lvlText w:val="%4."/>
      <w:lvlJc w:val="left"/>
      <w:pPr>
        <w:ind w:left="2880" w:hanging="360"/>
      </w:pPr>
    </w:lvl>
    <w:lvl w:ilvl="4" w:tplc="0FEEA2F0">
      <w:start w:val="1"/>
      <w:numFmt w:val="lowerLetter"/>
      <w:lvlText w:val="%5."/>
      <w:lvlJc w:val="left"/>
      <w:pPr>
        <w:ind w:left="3600" w:hanging="360"/>
      </w:pPr>
    </w:lvl>
    <w:lvl w:ilvl="5" w:tplc="38FC822A">
      <w:start w:val="1"/>
      <w:numFmt w:val="lowerRoman"/>
      <w:lvlText w:val="%6."/>
      <w:lvlJc w:val="right"/>
      <w:pPr>
        <w:ind w:left="4320" w:hanging="180"/>
      </w:pPr>
    </w:lvl>
    <w:lvl w:ilvl="6" w:tplc="222C6AC2">
      <w:start w:val="1"/>
      <w:numFmt w:val="decimal"/>
      <w:lvlText w:val="%7."/>
      <w:lvlJc w:val="left"/>
      <w:pPr>
        <w:ind w:left="5040" w:hanging="360"/>
      </w:pPr>
    </w:lvl>
    <w:lvl w:ilvl="7" w:tplc="FBA47494">
      <w:start w:val="1"/>
      <w:numFmt w:val="lowerLetter"/>
      <w:lvlText w:val="%8."/>
      <w:lvlJc w:val="left"/>
      <w:pPr>
        <w:ind w:left="5760" w:hanging="360"/>
      </w:pPr>
    </w:lvl>
    <w:lvl w:ilvl="8" w:tplc="D0C0D1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F55BD"/>
    <w:multiLevelType w:val="hybridMultilevel"/>
    <w:tmpl w:val="D29C2F4A"/>
    <w:lvl w:ilvl="0" w:tplc="91804AD4">
      <w:start w:val="1"/>
      <w:numFmt w:val="decimal"/>
      <w:lvlText w:val="%1."/>
      <w:lvlJc w:val="left"/>
      <w:pPr>
        <w:ind w:left="1069" w:hanging="360"/>
      </w:pPr>
    </w:lvl>
    <w:lvl w:ilvl="1" w:tplc="30E66F28">
      <w:start w:val="1"/>
      <w:numFmt w:val="lowerLetter"/>
      <w:lvlText w:val="%2."/>
      <w:lvlJc w:val="left"/>
      <w:pPr>
        <w:ind w:left="1789" w:hanging="360"/>
      </w:pPr>
    </w:lvl>
    <w:lvl w:ilvl="2" w:tplc="DA8822DE">
      <w:start w:val="1"/>
      <w:numFmt w:val="lowerRoman"/>
      <w:lvlText w:val="%3."/>
      <w:lvlJc w:val="right"/>
      <w:pPr>
        <w:ind w:left="2509" w:hanging="180"/>
      </w:pPr>
    </w:lvl>
    <w:lvl w:ilvl="3" w:tplc="09CAD28C">
      <w:start w:val="1"/>
      <w:numFmt w:val="decimal"/>
      <w:lvlText w:val="%4."/>
      <w:lvlJc w:val="left"/>
      <w:pPr>
        <w:ind w:left="3229" w:hanging="360"/>
      </w:pPr>
    </w:lvl>
    <w:lvl w:ilvl="4" w:tplc="FB660258">
      <w:start w:val="1"/>
      <w:numFmt w:val="lowerLetter"/>
      <w:lvlText w:val="%5."/>
      <w:lvlJc w:val="left"/>
      <w:pPr>
        <w:ind w:left="3949" w:hanging="360"/>
      </w:pPr>
    </w:lvl>
    <w:lvl w:ilvl="5" w:tplc="3B626B9A">
      <w:start w:val="1"/>
      <w:numFmt w:val="lowerRoman"/>
      <w:lvlText w:val="%6."/>
      <w:lvlJc w:val="right"/>
      <w:pPr>
        <w:ind w:left="4669" w:hanging="180"/>
      </w:pPr>
    </w:lvl>
    <w:lvl w:ilvl="6" w:tplc="50CAD7EC">
      <w:start w:val="1"/>
      <w:numFmt w:val="decimal"/>
      <w:lvlText w:val="%7."/>
      <w:lvlJc w:val="left"/>
      <w:pPr>
        <w:ind w:left="5389" w:hanging="360"/>
      </w:pPr>
    </w:lvl>
    <w:lvl w:ilvl="7" w:tplc="13EEF3B4">
      <w:start w:val="1"/>
      <w:numFmt w:val="lowerLetter"/>
      <w:lvlText w:val="%8."/>
      <w:lvlJc w:val="left"/>
      <w:pPr>
        <w:ind w:left="6109" w:hanging="360"/>
      </w:pPr>
    </w:lvl>
    <w:lvl w:ilvl="8" w:tplc="FC062D6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92B33"/>
    <w:multiLevelType w:val="hybridMultilevel"/>
    <w:tmpl w:val="0A780196"/>
    <w:lvl w:ilvl="0" w:tplc="2AD0BD4A">
      <w:start w:val="1"/>
      <w:numFmt w:val="decimal"/>
      <w:lvlText w:val="%1."/>
      <w:lvlJc w:val="left"/>
      <w:pPr>
        <w:ind w:left="720" w:hanging="360"/>
      </w:pPr>
    </w:lvl>
    <w:lvl w:ilvl="1" w:tplc="346C7866">
      <w:start w:val="1"/>
      <w:numFmt w:val="lowerLetter"/>
      <w:lvlText w:val="%2."/>
      <w:lvlJc w:val="left"/>
      <w:pPr>
        <w:ind w:left="1440" w:hanging="360"/>
      </w:pPr>
    </w:lvl>
    <w:lvl w:ilvl="2" w:tplc="8754033E">
      <w:start w:val="1"/>
      <w:numFmt w:val="lowerRoman"/>
      <w:lvlText w:val="%3."/>
      <w:lvlJc w:val="right"/>
      <w:pPr>
        <w:ind w:left="2160" w:hanging="180"/>
      </w:pPr>
    </w:lvl>
    <w:lvl w:ilvl="3" w:tplc="D4484A7C">
      <w:start w:val="1"/>
      <w:numFmt w:val="decimal"/>
      <w:lvlText w:val="%4."/>
      <w:lvlJc w:val="left"/>
      <w:pPr>
        <w:ind w:left="2880" w:hanging="360"/>
      </w:pPr>
    </w:lvl>
    <w:lvl w:ilvl="4" w:tplc="05CA519A">
      <w:start w:val="1"/>
      <w:numFmt w:val="lowerLetter"/>
      <w:lvlText w:val="%5."/>
      <w:lvlJc w:val="left"/>
      <w:pPr>
        <w:ind w:left="3600" w:hanging="360"/>
      </w:pPr>
    </w:lvl>
    <w:lvl w:ilvl="5" w:tplc="EF08A1C4">
      <w:start w:val="1"/>
      <w:numFmt w:val="lowerRoman"/>
      <w:lvlText w:val="%6."/>
      <w:lvlJc w:val="right"/>
      <w:pPr>
        <w:ind w:left="4320" w:hanging="180"/>
      </w:pPr>
    </w:lvl>
    <w:lvl w:ilvl="6" w:tplc="6354EFD0">
      <w:start w:val="1"/>
      <w:numFmt w:val="decimal"/>
      <w:lvlText w:val="%7."/>
      <w:lvlJc w:val="left"/>
      <w:pPr>
        <w:ind w:left="5040" w:hanging="360"/>
      </w:pPr>
    </w:lvl>
    <w:lvl w:ilvl="7" w:tplc="9A040E74">
      <w:start w:val="1"/>
      <w:numFmt w:val="lowerLetter"/>
      <w:lvlText w:val="%8."/>
      <w:lvlJc w:val="left"/>
      <w:pPr>
        <w:ind w:left="5760" w:hanging="360"/>
      </w:pPr>
    </w:lvl>
    <w:lvl w:ilvl="8" w:tplc="C4F217E6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24215">
    <w:abstractNumId w:val="3"/>
  </w:num>
  <w:num w:numId="2" w16cid:durableId="542523147">
    <w:abstractNumId w:val="0"/>
  </w:num>
  <w:num w:numId="3" w16cid:durableId="960962207">
    <w:abstractNumId w:val="1"/>
  </w:num>
  <w:num w:numId="4" w16cid:durableId="2121872880">
    <w:abstractNumId w:val="2"/>
  </w:num>
  <w:num w:numId="5" w16cid:durableId="845168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6B"/>
    <w:rsid w:val="00117F17"/>
    <w:rsid w:val="001C1EFC"/>
    <w:rsid w:val="002769A7"/>
    <w:rsid w:val="002A0383"/>
    <w:rsid w:val="002C2520"/>
    <w:rsid w:val="003A6EA4"/>
    <w:rsid w:val="003D696B"/>
    <w:rsid w:val="00595764"/>
    <w:rsid w:val="00791200"/>
    <w:rsid w:val="007A2E66"/>
    <w:rsid w:val="008262E2"/>
    <w:rsid w:val="008730B2"/>
    <w:rsid w:val="008971E5"/>
    <w:rsid w:val="00944274"/>
    <w:rsid w:val="0096792E"/>
    <w:rsid w:val="009834D7"/>
    <w:rsid w:val="00996665"/>
    <w:rsid w:val="00A54F5B"/>
    <w:rsid w:val="00A55EFD"/>
    <w:rsid w:val="00A843CB"/>
    <w:rsid w:val="00AB0A9D"/>
    <w:rsid w:val="00AB16A7"/>
    <w:rsid w:val="00B3243E"/>
    <w:rsid w:val="00B91012"/>
    <w:rsid w:val="00BA1E3D"/>
    <w:rsid w:val="00BE4A5F"/>
    <w:rsid w:val="00D42533"/>
    <w:rsid w:val="00E0721B"/>
    <w:rsid w:val="00E30ED6"/>
    <w:rsid w:val="00E532BC"/>
    <w:rsid w:val="00E94ED2"/>
    <w:rsid w:val="00E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DE39"/>
  <w15:docId w15:val="{1986A791-1DE9-4704-B8AC-A25AC97E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e">
    <w:name w:val="page number"/>
    <w:basedOn w:val="a0"/>
  </w:style>
  <w:style w:type="character" w:customStyle="1" w:styleId="ac">
    <w:name w:val="Верхний колонтитул Знак"/>
    <w:link w:val="ab"/>
    <w:uiPriority w:val="99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styleId="aff2">
    <w:name w:val="Normal (Web)"/>
    <w:basedOn w:val="a"/>
    <w:uiPriority w:val="99"/>
    <w:unhideWhenUsed/>
    <w:rsid w:val="00A55E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Ашкинезер Людмила Александровна</cp:lastModifiedBy>
  <cp:revision>32</cp:revision>
  <dcterms:created xsi:type="dcterms:W3CDTF">2023-09-22T09:08:00Z</dcterms:created>
  <dcterms:modified xsi:type="dcterms:W3CDTF">2024-08-19T09:27:00Z</dcterms:modified>
  <cp:version>1048576</cp:version>
</cp:coreProperties>
</file>