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437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8069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437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80697">
                        <w:rPr>
                          <w:sz w:val="28"/>
                          <w:szCs w:val="28"/>
                          <w:u w:val="single"/>
                        </w:rPr>
                        <w:t xml:space="preserve"> 134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243742" w:rsidRDefault="0024374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243742" w:rsidRDefault="0024374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637D01" w:rsidRDefault="00637D01" w:rsidP="00025DB9">
      <w:pPr>
        <w:jc w:val="both"/>
        <w:rPr>
          <w:b/>
          <w:bCs/>
          <w:sz w:val="28"/>
          <w:szCs w:val="28"/>
        </w:rPr>
      </w:pPr>
    </w:p>
    <w:p w:rsidR="00637D01" w:rsidRPr="00637D01" w:rsidRDefault="00243742" w:rsidP="00243742">
      <w:pPr>
        <w:spacing w:before="480" w:after="360"/>
        <w:jc w:val="center"/>
        <w:rPr>
          <w:b/>
          <w:sz w:val="28"/>
          <w:szCs w:val="28"/>
        </w:rPr>
      </w:pPr>
      <w:r w:rsidRPr="00243742">
        <w:rPr>
          <w:b/>
          <w:sz w:val="28"/>
          <w:szCs w:val="28"/>
        </w:rPr>
        <w:t xml:space="preserve">О внесении изменения в Положение о муниципальном контроле в сфере </w:t>
      </w:r>
      <w:r>
        <w:rPr>
          <w:b/>
          <w:sz w:val="28"/>
          <w:szCs w:val="28"/>
        </w:rPr>
        <w:br/>
      </w:r>
      <w:r w:rsidRPr="00243742">
        <w:rPr>
          <w:b/>
          <w:sz w:val="28"/>
          <w:szCs w:val="28"/>
        </w:rPr>
        <w:t>благоустройства на территории города Перми, утвержденное решением Пермской городской Думы от 21.12.2021 № 319 «О муниц</w:t>
      </w:r>
      <w:r>
        <w:rPr>
          <w:b/>
          <w:sz w:val="28"/>
          <w:szCs w:val="28"/>
        </w:rPr>
        <w:t xml:space="preserve">ипальном </w:t>
      </w:r>
      <w:r>
        <w:rPr>
          <w:b/>
          <w:sz w:val="28"/>
          <w:szCs w:val="28"/>
        </w:rPr>
        <w:br/>
        <w:t>контроле в сфере благо</w:t>
      </w:r>
      <w:r w:rsidRPr="00243742">
        <w:rPr>
          <w:b/>
          <w:sz w:val="28"/>
          <w:szCs w:val="28"/>
        </w:rPr>
        <w:t>устройства на территории города Перми»</w:t>
      </w:r>
      <w:r w:rsidR="00637D01" w:rsidRPr="00637D0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637D01" w:rsidRPr="00637D01" w:rsidRDefault="00637D01" w:rsidP="00637D01">
      <w:pPr>
        <w:ind w:firstLine="709"/>
        <w:jc w:val="both"/>
        <w:rPr>
          <w:rFonts w:eastAsia="Calibri"/>
          <w:sz w:val="28"/>
          <w:szCs w:val="28"/>
        </w:rPr>
      </w:pPr>
      <w:r w:rsidRPr="00637D01">
        <w:rPr>
          <w:rFonts w:eastAsia="Calibri"/>
          <w:sz w:val="28"/>
          <w:szCs w:val="28"/>
        </w:rPr>
        <w:t xml:space="preserve">На основании </w:t>
      </w:r>
      <w:r w:rsidRPr="00243742">
        <w:rPr>
          <w:rFonts w:eastAsia="Calibri"/>
          <w:sz w:val="28"/>
          <w:szCs w:val="28"/>
        </w:rPr>
        <w:t xml:space="preserve">федеральных </w:t>
      </w:r>
      <w:hyperlink r:id="rId8" w:history="1">
        <w:r w:rsidRPr="00243742">
          <w:rPr>
            <w:rFonts w:eastAsia="Calibri"/>
            <w:sz w:val="28"/>
            <w:szCs w:val="28"/>
          </w:rPr>
          <w:t>закон</w:t>
        </w:r>
      </w:hyperlink>
      <w:r w:rsidRPr="00243742">
        <w:rPr>
          <w:sz w:val="28"/>
          <w:szCs w:val="28"/>
        </w:rPr>
        <w:t>ов</w:t>
      </w:r>
      <w:r w:rsidRPr="00243742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43742">
        <w:rPr>
          <w:rFonts w:eastAsia="Calibri"/>
          <w:sz w:val="28"/>
          <w:szCs w:val="28"/>
          <w:lang w:eastAsia="en-US"/>
        </w:rPr>
        <w:t xml:space="preserve">от 31.07.2020 </w:t>
      </w:r>
      <w:hyperlink r:id="rId9" w:history="1">
        <w:r w:rsidRPr="00243742">
          <w:rPr>
            <w:rFonts w:eastAsia="Calibri"/>
            <w:sz w:val="28"/>
            <w:szCs w:val="28"/>
            <w:lang w:eastAsia="en-US"/>
          </w:rPr>
          <w:t>№ 248-ФЗ</w:t>
        </w:r>
      </w:hyperlink>
      <w:r w:rsidRPr="00243742">
        <w:rPr>
          <w:rFonts w:eastAsia="Calibri"/>
          <w:sz w:val="28"/>
          <w:szCs w:val="28"/>
          <w:lang w:eastAsia="en-US"/>
        </w:rPr>
        <w:t xml:space="preserve"> «О государственном контроле (надзоре) и муниципальном контроле в Российской Федерации», </w:t>
      </w:r>
      <w:hyperlink r:id="rId10" w:history="1">
        <w:r w:rsidRPr="00243742">
          <w:rPr>
            <w:rFonts w:eastAsia="Calibri"/>
            <w:sz w:val="28"/>
            <w:szCs w:val="28"/>
          </w:rPr>
          <w:t>Устава</w:t>
        </w:r>
      </w:hyperlink>
      <w:r w:rsidRPr="00243742">
        <w:rPr>
          <w:rFonts w:eastAsia="Calibri"/>
          <w:sz w:val="28"/>
          <w:szCs w:val="28"/>
        </w:rPr>
        <w:t xml:space="preserve"> города </w:t>
      </w:r>
      <w:r w:rsidRPr="00637D01">
        <w:rPr>
          <w:rFonts w:eastAsia="Calibri"/>
          <w:sz w:val="28"/>
          <w:szCs w:val="28"/>
        </w:rPr>
        <w:t>Перми</w:t>
      </w:r>
    </w:p>
    <w:p w:rsidR="00637D01" w:rsidRPr="00637D01" w:rsidRDefault="00243742" w:rsidP="00637D01">
      <w:pPr>
        <w:spacing w:before="240" w:after="2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24374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2437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43742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24374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243742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2437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637D01" w:rsidRPr="00637D01" w:rsidRDefault="00637D01" w:rsidP="006A7DAF">
      <w:pPr>
        <w:ind w:firstLine="709"/>
        <w:jc w:val="both"/>
        <w:rPr>
          <w:sz w:val="28"/>
          <w:szCs w:val="28"/>
        </w:rPr>
      </w:pPr>
      <w:r w:rsidRPr="00637D01">
        <w:rPr>
          <w:sz w:val="28"/>
          <w:szCs w:val="28"/>
        </w:rPr>
        <w:t xml:space="preserve">1. Внести в Положение о муниципальном контроле в сфере благоустройства на территории города Перми, утвержденное решением Пермской городской Думы от 21.12.2021 № 319 </w:t>
      </w:r>
      <w:r w:rsidR="006A7DAF" w:rsidRPr="006A7DAF">
        <w:rPr>
          <w:sz w:val="28"/>
          <w:szCs w:val="28"/>
        </w:rPr>
        <w:t>«О муниципальном контроле в сфере благоустройства на</w:t>
      </w:r>
      <w:r w:rsidR="006A7DAF">
        <w:rPr>
          <w:sz w:val="28"/>
          <w:szCs w:val="28"/>
          <w:lang w:val="en-US"/>
        </w:rPr>
        <w:t> </w:t>
      </w:r>
      <w:r w:rsidR="006A7DAF" w:rsidRPr="006A7DAF">
        <w:rPr>
          <w:sz w:val="28"/>
          <w:szCs w:val="28"/>
        </w:rPr>
        <w:t xml:space="preserve">территории города Перми» </w:t>
      </w:r>
      <w:r w:rsidRPr="00637D01">
        <w:rPr>
          <w:sz w:val="28"/>
          <w:szCs w:val="28"/>
        </w:rPr>
        <w:t>(в редакции решений Пермской городской Думы от 22.02.2022 № 34, от 24.05.2022 № 126, от 22.08.2023 № 163, от 25.06.2024 № 113), изменение, изложив пункт 3.31 в редакции:</w:t>
      </w:r>
    </w:p>
    <w:p w:rsidR="00637D01" w:rsidRPr="00637D01" w:rsidRDefault="00637D01" w:rsidP="00637D01">
      <w:pPr>
        <w:ind w:firstLine="709"/>
        <w:jc w:val="both"/>
        <w:rPr>
          <w:sz w:val="28"/>
          <w:szCs w:val="28"/>
        </w:rPr>
      </w:pPr>
      <w:r w:rsidRPr="00637D01">
        <w:rPr>
          <w:sz w:val="28"/>
          <w:szCs w:val="28"/>
        </w:rPr>
        <w:t>«3.31. В случае выявления при проведении контрольного мероприятия нарушений обязательных требований контролируемым лицом Орган контроля в пределах полномочий, установленных законодательством Российской Федерации, обязан принять меры, предусмотренные Федеральным законом о контроле и принятыми в соответствии с ним правовыми актами администрации города Перми.».</w:t>
      </w:r>
    </w:p>
    <w:p w:rsidR="00637D01" w:rsidRPr="00637D01" w:rsidRDefault="00637D01" w:rsidP="00637D01">
      <w:pPr>
        <w:ind w:firstLine="709"/>
        <w:jc w:val="both"/>
        <w:rPr>
          <w:sz w:val="28"/>
          <w:szCs w:val="28"/>
        </w:rPr>
      </w:pPr>
      <w:r w:rsidRPr="00637D01">
        <w:rPr>
          <w:sz w:val="28"/>
          <w:szCs w:val="28"/>
        </w:rPr>
        <w:t>2. Настоящее решение вступает в силу с 01.09.2024</w:t>
      </w:r>
      <w:r w:rsidR="00323AD3">
        <w:rPr>
          <w:sz w:val="28"/>
          <w:szCs w:val="28"/>
        </w:rPr>
        <w:t>,</w:t>
      </w:r>
      <w:r w:rsidR="00323AD3" w:rsidRPr="00323AD3">
        <w:rPr>
          <w:color w:val="000000"/>
          <w:sz w:val="28"/>
          <w:szCs w:val="28"/>
        </w:rPr>
        <w:t xml:space="preserve"> </w:t>
      </w:r>
      <w:r w:rsidR="00323AD3">
        <w:rPr>
          <w:color w:val="000000"/>
          <w:sz w:val="28"/>
          <w:szCs w:val="28"/>
        </w:rPr>
        <w:t>но не ранее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637D01">
        <w:rPr>
          <w:sz w:val="28"/>
          <w:szCs w:val="28"/>
        </w:rPr>
        <w:t>.</w:t>
      </w:r>
    </w:p>
    <w:p w:rsidR="00637D01" w:rsidRDefault="00637D01" w:rsidP="00637D01">
      <w:pPr>
        <w:ind w:firstLine="709"/>
        <w:jc w:val="both"/>
        <w:rPr>
          <w:sz w:val="28"/>
          <w:szCs w:val="28"/>
        </w:rPr>
      </w:pPr>
      <w:r w:rsidRPr="00637D01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</w:t>
      </w:r>
      <w:r w:rsidRPr="00243742">
        <w:rPr>
          <w:sz w:val="28"/>
          <w:szCs w:val="28"/>
        </w:rPr>
        <w:t xml:space="preserve">Пермь </w:t>
      </w:r>
      <w:r w:rsidR="00C80697">
        <w:rPr>
          <w:rStyle w:val="ae"/>
          <w:color w:val="auto"/>
          <w:sz w:val="28"/>
          <w:szCs w:val="28"/>
          <w:u w:val="none"/>
          <w:lang w:val="en-US"/>
        </w:rPr>
        <w:fldChar w:fldCharType="begin"/>
      </w:r>
      <w:r w:rsidR="00C80697">
        <w:rPr>
          <w:rStyle w:val="ae"/>
          <w:color w:val="auto"/>
          <w:sz w:val="28"/>
          <w:szCs w:val="28"/>
          <w:u w:val="none"/>
          <w:lang w:val="en-US"/>
        </w:rPr>
        <w:instrText xml:space="preserve"> HYPERLINK "http://www.gorodperm.ru" </w:instrText>
      </w:r>
      <w:r w:rsidR="00C80697">
        <w:rPr>
          <w:rStyle w:val="ae"/>
          <w:color w:val="auto"/>
          <w:sz w:val="28"/>
          <w:szCs w:val="28"/>
          <w:u w:val="none"/>
          <w:lang w:val="en-US"/>
        </w:rPr>
        <w:fldChar w:fldCharType="separate"/>
      </w:r>
      <w:r w:rsidRPr="00243742">
        <w:rPr>
          <w:rStyle w:val="ae"/>
          <w:color w:val="auto"/>
          <w:sz w:val="28"/>
          <w:szCs w:val="28"/>
          <w:u w:val="none"/>
          <w:lang w:val="en-US"/>
        </w:rPr>
        <w:t>www</w:t>
      </w:r>
      <w:r w:rsidRPr="00243742">
        <w:rPr>
          <w:rStyle w:val="ae"/>
          <w:color w:val="auto"/>
          <w:sz w:val="28"/>
          <w:szCs w:val="28"/>
          <w:u w:val="none"/>
        </w:rPr>
        <w:t>.</w:t>
      </w:r>
      <w:proofErr w:type="spellStart"/>
      <w:r w:rsidRPr="00243742">
        <w:rPr>
          <w:rStyle w:val="ae"/>
          <w:color w:val="auto"/>
          <w:sz w:val="28"/>
          <w:szCs w:val="28"/>
          <w:u w:val="none"/>
          <w:lang w:val="en-US"/>
        </w:rPr>
        <w:t>gorodperm</w:t>
      </w:r>
      <w:proofErr w:type="spellEnd"/>
      <w:r w:rsidRPr="00243742">
        <w:rPr>
          <w:rStyle w:val="ae"/>
          <w:color w:val="auto"/>
          <w:sz w:val="28"/>
          <w:szCs w:val="28"/>
          <w:u w:val="none"/>
        </w:rPr>
        <w:t>.</w:t>
      </w:r>
      <w:proofErr w:type="spellStart"/>
      <w:r w:rsidRPr="00243742">
        <w:rPr>
          <w:rStyle w:val="ae"/>
          <w:color w:val="auto"/>
          <w:sz w:val="28"/>
          <w:szCs w:val="28"/>
          <w:u w:val="none"/>
          <w:lang w:val="en-US"/>
        </w:rPr>
        <w:t>ru</w:t>
      </w:r>
      <w:proofErr w:type="spellEnd"/>
      <w:r w:rsidRPr="00243742">
        <w:rPr>
          <w:rStyle w:val="ae"/>
          <w:color w:val="auto"/>
          <w:sz w:val="28"/>
          <w:szCs w:val="28"/>
          <w:u w:val="none"/>
        </w:rPr>
        <w:t>»</w:t>
      </w:r>
      <w:r w:rsidR="00C80697">
        <w:rPr>
          <w:rStyle w:val="ae"/>
          <w:color w:val="auto"/>
          <w:sz w:val="28"/>
          <w:szCs w:val="28"/>
          <w:u w:val="none"/>
        </w:rPr>
        <w:fldChar w:fldCharType="end"/>
      </w:r>
      <w:r w:rsidRPr="00637D01">
        <w:rPr>
          <w:sz w:val="28"/>
          <w:szCs w:val="28"/>
        </w:rPr>
        <w:t>.</w:t>
      </w:r>
    </w:p>
    <w:p w:rsidR="00243742" w:rsidRDefault="00243742" w:rsidP="00637D01">
      <w:pPr>
        <w:spacing w:after="360"/>
        <w:ind w:firstLine="709"/>
        <w:jc w:val="both"/>
        <w:rPr>
          <w:sz w:val="28"/>
          <w:szCs w:val="28"/>
        </w:rPr>
      </w:pPr>
    </w:p>
    <w:p w:rsidR="00637D01" w:rsidRPr="00637D01" w:rsidRDefault="00243742" w:rsidP="00637D01">
      <w:pPr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37D01" w:rsidRPr="00637D01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37D01" w:rsidRPr="00637D01" w:rsidRDefault="00637D01" w:rsidP="00243742">
      <w:pPr>
        <w:spacing w:before="720"/>
        <w:jc w:val="both"/>
        <w:rPr>
          <w:sz w:val="28"/>
          <w:szCs w:val="28"/>
        </w:rPr>
      </w:pPr>
      <w:r w:rsidRPr="00637D01">
        <w:rPr>
          <w:sz w:val="28"/>
          <w:szCs w:val="28"/>
        </w:rPr>
        <w:t xml:space="preserve">Председатель </w:t>
      </w:r>
    </w:p>
    <w:p w:rsidR="00637D01" w:rsidRPr="00637D01" w:rsidRDefault="00637D01" w:rsidP="00637D01">
      <w:pPr>
        <w:spacing w:after="480"/>
        <w:jc w:val="both"/>
        <w:rPr>
          <w:sz w:val="28"/>
          <w:szCs w:val="28"/>
        </w:rPr>
      </w:pPr>
      <w:r w:rsidRPr="00637D01">
        <w:rPr>
          <w:sz w:val="26"/>
          <w:szCs w:val="28"/>
        </w:rPr>
        <w:t>Пермской</w:t>
      </w:r>
      <w:r w:rsidRPr="00637D01">
        <w:rPr>
          <w:sz w:val="28"/>
          <w:szCs w:val="28"/>
        </w:rPr>
        <w:t xml:space="preserve"> городской Думы                                                                       Д.В. Малютин</w:t>
      </w:r>
    </w:p>
    <w:p w:rsidR="00897D8E" w:rsidRPr="00637D01" w:rsidRDefault="00637D01" w:rsidP="00243742">
      <w:pPr>
        <w:spacing w:before="720" w:line="240" w:lineRule="exact"/>
        <w:jc w:val="both"/>
        <w:rPr>
          <w:sz w:val="28"/>
          <w:szCs w:val="28"/>
        </w:rPr>
      </w:pPr>
      <w:r w:rsidRPr="00637D01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897D8E" w:rsidRPr="00637D01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80697">
      <w:rPr>
        <w:noProof/>
        <w:snapToGrid w:val="0"/>
        <w:sz w:val="16"/>
      </w:rPr>
      <w:t>27.08.2024 11:01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0697">
      <w:rPr>
        <w:noProof/>
        <w:snapToGrid w:val="0"/>
        <w:sz w:val="16"/>
      </w:rPr>
      <w:t>решение 134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4iPldj+o+3MxYtUuCtZsQIn+vRNcVP4rPNgD0ewBRT/FrpgPSaUawGXky/OKXhmwFpiiaBYrgdHu2i60KzcBQ==" w:salt="tDVvRGjdy6ps3eEuTQT03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3742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3AD3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7D01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7DA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0697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5A5FB19-38BB-4911-AC2F-516EE9E0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28&amp;dst=1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410</Words>
  <Characters>2339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2024-08-27T06:01:00Z</cp:lastPrinted>
  <dcterms:created xsi:type="dcterms:W3CDTF">2024-08-14T09:56:00Z</dcterms:created>
  <dcterms:modified xsi:type="dcterms:W3CDTF">2024-08-27T06:02:00Z</dcterms:modified>
</cp:coreProperties>
</file>