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92" w:rsidRDefault="00000F34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85492" w:rsidRDefault="00000F34">
                            <w:pPr>
                              <w:pStyle w:val="af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5492" w:rsidRDefault="00000F34">
                            <w:pPr>
                              <w:pStyle w:val="1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85492" w:rsidRDefault="00000F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E85492" w:rsidRDefault="00E8549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85492" w:rsidRDefault="00E8549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85492" w:rsidRDefault="00E8549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85492" w:rsidRDefault="00E8549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    <v:textbox inset="0,0,0,0">
                  <w:txbxContent>
                    <w:p w:rsidR="00E85492" w:rsidRDefault="00000F34">
                      <w:pPr>
                        <w:pStyle w:val="af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5492" w:rsidRDefault="00000F34">
                      <w:pPr>
                        <w:pStyle w:val="15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85492" w:rsidRDefault="00000F34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E85492" w:rsidRDefault="00E8549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85492" w:rsidRDefault="00E8549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85492" w:rsidRDefault="00E8549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85492" w:rsidRDefault="00E8549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E8549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85492" w:rsidRDefault="00000F34" w:rsidP="00F63B61">
      <w:pPr>
        <w:suppressAutoHyphens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28.04.2015 № 83 «Об установлении расходного обязательства Пермского городского округа по осуществлению первичной профилактики незаконного потребления психоактивных веществ»</w:t>
      </w:r>
    </w:p>
    <w:p w:rsidR="00E85492" w:rsidRDefault="00000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E85492" w:rsidRDefault="00000F3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E85492" w:rsidRDefault="00000F34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</w:t>
      </w:r>
      <w:r w:rsidR="00B26611">
        <w:rPr>
          <w:sz w:val="28"/>
          <w:szCs w:val="28"/>
        </w:rPr>
        <w:t>е</w:t>
      </w:r>
      <w:r>
        <w:rPr>
          <w:sz w:val="28"/>
          <w:szCs w:val="28"/>
        </w:rPr>
        <w:t xml:space="preserve"> Пермской городской Думы от 28.04.2015 № 83 «Об установлении расходного о</w:t>
      </w:r>
      <w:bookmarkStart w:id="0" w:name="_GoBack"/>
      <w:bookmarkEnd w:id="0"/>
      <w:r>
        <w:rPr>
          <w:sz w:val="28"/>
          <w:szCs w:val="28"/>
        </w:rPr>
        <w:t>бязательства Пермского городского округа по осуществлению первичной профилактики незаконного потребления психоактивных веществ» (в редакции решений Пермской городской Думы от</w:t>
      </w:r>
      <w:r w:rsidR="00B26611">
        <w:rPr>
          <w:sz w:val="28"/>
          <w:szCs w:val="28"/>
        </w:rPr>
        <w:t xml:space="preserve"> </w:t>
      </w:r>
      <w:r>
        <w:rPr>
          <w:sz w:val="28"/>
          <w:szCs w:val="28"/>
        </w:rPr>
        <w:t>27.10.2015 № 216, от 23.08.2016 № 184, от 22.08.2017 № 160, от 25.09.2018 №</w:t>
      </w:r>
      <w:r w:rsidR="00B26611">
        <w:rPr>
          <w:sz w:val="28"/>
          <w:szCs w:val="28"/>
        </w:rPr>
        <w:t xml:space="preserve"> </w:t>
      </w:r>
      <w:r>
        <w:rPr>
          <w:sz w:val="28"/>
          <w:szCs w:val="28"/>
        </w:rPr>
        <w:t>189, от 24.09.2019 № 235, от 22.09.2020 № 199, от 24.08.2021 № 201, от 27.09.2022 № 219, от 26.09.2023 № 203) изменения</w:t>
      </w:r>
      <w:r w:rsidR="00B26611">
        <w:rPr>
          <w:sz w:val="28"/>
          <w:szCs w:val="28"/>
        </w:rPr>
        <w:t>, в пункте 1</w:t>
      </w:r>
      <w:r>
        <w:rPr>
          <w:sz w:val="28"/>
          <w:szCs w:val="28"/>
        </w:rPr>
        <w:t>:</w:t>
      </w:r>
    </w:p>
    <w:p w:rsidR="00E85492" w:rsidRDefault="00000F34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цифры «2015-2026» </w:t>
      </w:r>
      <w:r w:rsidR="00B26611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цифрами «2015-2027»;</w:t>
      </w:r>
    </w:p>
    <w:p w:rsidR="00E85492" w:rsidRDefault="00000F34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слова «в возрасте от 14 до 30 лет» исключить.</w:t>
      </w:r>
    </w:p>
    <w:p w:rsidR="00E85492" w:rsidRDefault="00000F34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5492" w:rsidRDefault="00000F34">
      <w:pPr>
        <w:pStyle w:val="afc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9" w:tooltip="http://www.gorodperm.ru" w:history="1">
        <w:r>
          <w:rPr>
            <w:rStyle w:val="aff3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 xml:space="preserve">». </w:t>
      </w:r>
    </w:p>
    <w:p w:rsidR="00E85492" w:rsidRDefault="00E85492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5492" w:rsidRDefault="00000F34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000F34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5492" w:rsidRDefault="00000F34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E85492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85492" w:rsidRDefault="00000F34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85492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D7" w:rsidRDefault="008659D7">
      <w:r>
        <w:separator/>
      </w:r>
    </w:p>
  </w:endnote>
  <w:endnote w:type="continuationSeparator" w:id="0">
    <w:p w:rsidR="008659D7" w:rsidRDefault="0086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D7" w:rsidRDefault="008659D7">
      <w:r>
        <w:separator/>
      </w:r>
    </w:p>
  </w:footnote>
  <w:footnote w:type="continuationSeparator" w:id="0">
    <w:p w:rsidR="008659D7" w:rsidRDefault="0086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92" w:rsidRDefault="00000F34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85492" w:rsidRDefault="00E8549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92" w:rsidRDefault="00000F34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F63B61">
      <w:rPr>
        <w:noProof/>
      </w:rPr>
      <w:t>2</w:t>
    </w:r>
    <w:r>
      <w:fldChar w:fldCharType="end"/>
    </w:r>
  </w:p>
  <w:p w:rsidR="00E85492" w:rsidRDefault="00E85492">
    <w:pPr>
      <w:pStyle w:val="af8"/>
      <w:jc w:val="center"/>
    </w:pPr>
  </w:p>
  <w:p w:rsidR="00E85492" w:rsidRDefault="00E85492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887"/>
    <w:multiLevelType w:val="hybridMultilevel"/>
    <w:tmpl w:val="D5A82704"/>
    <w:lvl w:ilvl="0" w:tplc="436C0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9E6C7A">
      <w:start w:val="1"/>
      <w:numFmt w:val="lowerLetter"/>
      <w:lvlText w:val="%2."/>
      <w:lvlJc w:val="left"/>
      <w:pPr>
        <w:ind w:left="1789" w:hanging="360"/>
      </w:pPr>
    </w:lvl>
    <w:lvl w:ilvl="2" w:tplc="E33CEF02">
      <w:start w:val="1"/>
      <w:numFmt w:val="lowerRoman"/>
      <w:lvlText w:val="%3."/>
      <w:lvlJc w:val="right"/>
      <w:pPr>
        <w:ind w:left="2509" w:hanging="180"/>
      </w:pPr>
    </w:lvl>
    <w:lvl w:ilvl="3" w:tplc="D10AE508">
      <w:start w:val="1"/>
      <w:numFmt w:val="decimal"/>
      <w:lvlText w:val="%4."/>
      <w:lvlJc w:val="left"/>
      <w:pPr>
        <w:ind w:left="3229" w:hanging="360"/>
      </w:pPr>
    </w:lvl>
    <w:lvl w:ilvl="4" w:tplc="F6081374">
      <w:start w:val="1"/>
      <w:numFmt w:val="lowerLetter"/>
      <w:lvlText w:val="%5."/>
      <w:lvlJc w:val="left"/>
      <w:pPr>
        <w:ind w:left="3949" w:hanging="360"/>
      </w:pPr>
    </w:lvl>
    <w:lvl w:ilvl="5" w:tplc="93E6772C">
      <w:start w:val="1"/>
      <w:numFmt w:val="lowerRoman"/>
      <w:lvlText w:val="%6."/>
      <w:lvlJc w:val="right"/>
      <w:pPr>
        <w:ind w:left="4669" w:hanging="180"/>
      </w:pPr>
    </w:lvl>
    <w:lvl w:ilvl="6" w:tplc="71CE4E86">
      <w:start w:val="1"/>
      <w:numFmt w:val="decimal"/>
      <w:lvlText w:val="%7."/>
      <w:lvlJc w:val="left"/>
      <w:pPr>
        <w:ind w:left="5389" w:hanging="360"/>
      </w:pPr>
    </w:lvl>
    <w:lvl w:ilvl="7" w:tplc="D03C1D46">
      <w:start w:val="1"/>
      <w:numFmt w:val="lowerLetter"/>
      <w:lvlText w:val="%8."/>
      <w:lvlJc w:val="left"/>
      <w:pPr>
        <w:ind w:left="6109" w:hanging="360"/>
      </w:pPr>
    </w:lvl>
    <w:lvl w:ilvl="8" w:tplc="82161EC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F5E89"/>
    <w:multiLevelType w:val="multilevel"/>
    <w:tmpl w:val="1C7E60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F0281B"/>
    <w:multiLevelType w:val="multilevel"/>
    <w:tmpl w:val="BEE27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B64B31"/>
    <w:multiLevelType w:val="hybridMultilevel"/>
    <w:tmpl w:val="9BB4AF90"/>
    <w:lvl w:ilvl="0" w:tplc="9CAAAF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86250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D7A48D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8205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F453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8AAD62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DE0A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B026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89C35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CD2524"/>
    <w:multiLevelType w:val="multilevel"/>
    <w:tmpl w:val="51B4CB6A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abstractNum w:abstractNumId="5" w15:restartNumberingAfterBreak="0">
    <w:nsid w:val="20BB53D5"/>
    <w:multiLevelType w:val="hybridMultilevel"/>
    <w:tmpl w:val="D520DA64"/>
    <w:lvl w:ilvl="0" w:tplc="F1E6BFC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556927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B4E965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D2C70A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1C04C1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096556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8FC289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26066F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3B6196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1655844"/>
    <w:multiLevelType w:val="multilevel"/>
    <w:tmpl w:val="1D4AF9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3163C8C"/>
    <w:multiLevelType w:val="multilevel"/>
    <w:tmpl w:val="5880AA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D001745"/>
    <w:multiLevelType w:val="multilevel"/>
    <w:tmpl w:val="1DBAB798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8CA58AE"/>
    <w:multiLevelType w:val="multilevel"/>
    <w:tmpl w:val="D92E5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EB4BC1"/>
    <w:multiLevelType w:val="hybridMultilevel"/>
    <w:tmpl w:val="E96437A4"/>
    <w:lvl w:ilvl="0" w:tplc="D92E6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2435BA">
      <w:start w:val="1"/>
      <w:numFmt w:val="lowerLetter"/>
      <w:lvlText w:val="%2."/>
      <w:lvlJc w:val="left"/>
      <w:pPr>
        <w:ind w:left="1440" w:hanging="360"/>
      </w:pPr>
    </w:lvl>
    <w:lvl w:ilvl="2" w:tplc="73F275E6">
      <w:start w:val="1"/>
      <w:numFmt w:val="lowerRoman"/>
      <w:lvlText w:val="%3."/>
      <w:lvlJc w:val="right"/>
      <w:pPr>
        <w:ind w:left="2160" w:hanging="180"/>
      </w:pPr>
    </w:lvl>
    <w:lvl w:ilvl="3" w:tplc="714C04CC">
      <w:start w:val="1"/>
      <w:numFmt w:val="decimal"/>
      <w:lvlText w:val="%4."/>
      <w:lvlJc w:val="left"/>
      <w:pPr>
        <w:ind w:left="2880" w:hanging="360"/>
      </w:pPr>
    </w:lvl>
    <w:lvl w:ilvl="4" w:tplc="4FDE84BE">
      <w:start w:val="1"/>
      <w:numFmt w:val="lowerLetter"/>
      <w:lvlText w:val="%5."/>
      <w:lvlJc w:val="left"/>
      <w:pPr>
        <w:ind w:left="3600" w:hanging="360"/>
      </w:pPr>
    </w:lvl>
    <w:lvl w:ilvl="5" w:tplc="06FC444C">
      <w:start w:val="1"/>
      <w:numFmt w:val="lowerRoman"/>
      <w:lvlText w:val="%6."/>
      <w:lvlJc w:val="right"/>
      <w:pPr>
        <w:ind w:left="4320" w:hanging="180"/>
      </w:pPr>
    </w:lvl>
    <w:lvl w:ilvl="6" w:tplc="9460D3C0">
      <w:start w:val="1"/>
      <w:numFmt w:val="decimal"/>
      <w:lvlText w:val="%7."/>
      <w:lvlJc w:val="left"/>
      <w:pPr>
        <w:ind w:left="5040" w:hanging="360"/>
      </w:pPr>
    </w:lvl>
    <w:lvl w:ilvl="7" w:tplc="245EA4B8">
      <w:start w:val="1"/>
      <w:numFmt w:val="lowerLetter"/>
      <w:lvlText w:val="%8."/>
      <w:lvlJc w:val="left"/>
      <w:pPr>
        <w:ind w:left="5760" w:hanging="360"/>
      </w:pPr>
    </w:lvl>
    <w:lvl w:ilvl="8" w:tplc="8E98E9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E7F97"/>
    <w:multiLevelType w:val="multilevel"/>
    <w:tmpl w:val="3CB420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2" w15:restartNumberingAfterBreak="0">
    <w:nsid w:val="4D0F700B"/>
    <w:multiLevelType w:val="hybridMultilevel"/>
    <w:tmpl w:val="406E19CC"/>
    <w:lvl w:ilvl="0" w:tplc="F634B65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2B8A31C">
      <w:start w:val="1"/>
      <w:numFmt w:val="lowerLetter"/>
      <w:lvlText w:val="%2."/>
      <w:lvlJc w:val="left"/>
      <w:pPr>
        <w:ind w:left="1854" w:hanging="360"/>
      </w:pPr>
    </w:lvl>
    <w:lvl w:ilvl="2" w:tplc="E7AA0912">
      <w:start w:val="1"/>
      <w:numFmt w:val="lowerRoman"/>
      <w:lvlText w:val="%3."/>
      <w:lvlJc w:val="right"/>
      <w:pPr>
        <w:ind w:left="2574" w:hanging="180"/>
      </w:pPr>
    </w:lvl>
    <w:lvl w:ilvl="3" w:tplc="5C1C1D4C">
      <w:start w:val="1"/>
      <w:numFmt w:val="decimal"/>
      <w:lvlText w:val="%4."/>
      <w:lvlJc w:val="left"/>
      <w:pPr>
        <w:ind w:left="3294" w:hanging="360"/>
      </w:pPr>
    </w:lvl>
    <w:lvl w:ilvl="4" w:tplc="35E4C2C6">
      <w:start w:val="1"/>
      <w:numFmt w:val="lowerLetter"/>
      <w:lvlText w:val="%5."/>
      <w:lvlJc w:val="left"/>
      <w:pPr>
        <w:ind w:left="4014" w:hanging="360"/>
      </w:pPr>
    </w:lvl>
    <w:lvl w:ilvl="5" w:tplc="99D29124">
      <w:start w:val="1"/>
      <w:numFmt w:val="lowerRoman"/>
      <w:lvlText w:val="%6."/>
      <w:lvlJc w:val="right"/>
      <w:pPr>
        <w:ind w:left="4734" w:hanging="180"/>
      </w:pPr>
    </w:lvl>
    <w:lvl w:ilvl="6" w:tplc="9258E062">
      <w:start w:val="1"/>
      <w:numFmt w:val="decimal"/>
      <w:lvlText w:val="%7."/>
      <w:lvlJc w:val="left"/>
      <w:pPr>
        <w:ind w:left="5454" w:hanging="360"/>
      </w:pPr>
    </w:lvl>
    <w:lvl w:ilvl="7" w:tplc="8F8EDD72">
      <w:start w:val="1"/>
      <w:numFmt w:val="lowerLetter"/>
      <w:lvlText w:val="%8."/>
      <w:lvlJc w:val="left"/>
      <w:pPr>
        <w:ind w:left="6174" w:hanging="360"/>
      </w:pPr>
    </w:lvl>
    <w:lvl w:ilvl="8" w:tplc="211EF4AC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52694F27"/>
    <w:multiLevelType w:val="multilevel"/>
    <w:tmpl w:val="2E1C7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4410E81"/>
    <w:multiLevelType w:val="multilevel"/>
    <w:tmpl w:val="02805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5392797"/>
    <w:multiLevelType w:val="multilevel"/>
    <w:tmpl w:val="4F2A98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92115B4"/>
    <w:multiLevelType w:val="multilevel"/>
    <w:tmpl w:val="0190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1A24B3E"/>
    <w:multiLevelType w:val="hybridMultilevel"/>
    <w:tmpl w:val="77403C5C"/>
    <w:lvl w:ilvl="0" w:tplc="E5F22C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8062B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6B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D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0D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E1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C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A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039F4"/>
    <w:multiLevelType w:val="multilevel"/>
    <w:tmpl w:val="0BF4E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D383E2C"/>
    <w:multiLevelType w:val="multilevel"/>
    <w:tmpl w:val="3EF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20" w15:restartNumberingAfterBreak="0">
    <w:nsid w:val="6F8935D7"/>
    <w:multiLevelType w:val="hybridMultilevel"/>
    <w:tmpl w:val="8F60C23E"/>
    <w:lvl w:ilvl="0" w:tplc="5F440D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E4A88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4A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49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A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8D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8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C3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2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E36DB"/>
    <w:multiLevelType w:val="multilevel"/>
    <w:tmpl w:val="11E60FFA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2" w15:restartNumberingAfterBreak="0">
    <w:nsid w:val="76AE4F11"/>
    <w:multiLevelType w:val="multilevel"/>
    <w:tmpl w:val="3DC40CD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3" w15:restartNumberingAfterBreak="0">
    <w:nsid w:val="78A06C25"/>
    <w:multiLevelType w:val="hybridMultilevel"/>
    <w:tmpl w:val="103C33E8"/>
    <w:lvl w:ilvl="0" w:tplc="CDCEF9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366D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A6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42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4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0E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6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5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65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4"/>
  </w:num>
  <w:num w:numId="5">
    <w:abstractNumId w:val="15"/>
  </w:num>
  <w:num w:numId="6">
    <w:abstractNumId w:val="18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21"/>
  </w:num>
  <w:num w:numId="13">
    <w:abstractNumId w:val="16"/>
  </w:num>
  <w:num w:numId="14">
    <w:abstractNumId w:val="17"/>
  </w:num>
  <w:num w:numId="15">
    <w:abstractNumId w:val="20"/>
  </w:num>
  <w:num w:numId="16">
    <w:abstractNumId w:val="12"/>
  </w:num>
  <w:num w:numId="17">
    <w:abstractNumId w:val="0"/>
  </w:num>
  <w:num w:numId="18">
    <w:abstractNumId w:val="8"/>
  </w:num>
  <w:num w:numId="19">
    <w:abstractNumId w:val="10"/>
  </w:num>
  <w:num w:numId="20">
    <w:abstractNumId w:val="2"/>
  </w:num>
  <w:num w:numId="21">
    <w:abstractNumId w:val="9"/>
  </w:num>
  <w:num w:numId="22">
    <w:abstractNumId w:val="1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92"/>
    <w:rsid w:val="00000F34"/>
    <w:rsid w:val="008659D7"/>
    <w:rsid w:val="00B26611"/>
    <w:rsid w:val="00E85492"/>
    <w:rsid w:val="00F6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93DB0-AD03-4DB7-A633-5F3F5A9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styleId="afc">
    <w:name w:val="List Paragraph"/>
    <w:basedOn w:val="a"/>
    <w:uiPriority w:val="34"/>
    <w:qFormat/>
    <w:pPr>
      <w:ind w:left="708"/>
    </w:pPr>
  </w:style>
  <w:style w:type="character" w:customStyle="1" w:styleId="af9">
    <w:name w:val="Верхний колонтитул Знак"/>
    <w:link w:val="af8"/>
    <w:uiPriority w:val="99"/>
  </w:style>
  <w:style w:type="paragraph" w:styleId="afd">
    <w:name w:val="Revision"/>
    <w:hidden/>
    <w:uiPriority w:val="99"/>
    <w:semiHidden/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semiHidden/>
    <w:unhideWhenUsed/>
  </w:style>
  <w:style w:type="character" w:customStyle="1" w:styleId="aff0">
    <w:name w:val="Текст примечания Знак"/>
    <w:basedOn w:val="a0"/>
    <w:link w:val="aff"/>
    <w:semiHidden/>
  </w:style>
  <w:style w:type="paragraph" w:styleId="aff1">
    <w:name w:val="annotation subject"/>
    <w:basedOn w:val="aff"/>
    <w:next w:val="aff"/>
    <w:link w:val="aff2"/>
    <w:semiHidden/>
    <w:unhideWhenUsed/>
    <w:rPr>
      <w:b/>
      <w:bCs/>
    </w:rPr>
  </w:style>
  <w:style w:type="character" w:customStyle="1" w:styleId="aff2">
    <w:name w:val="Тема примечания Знак"/>
    <w:link w:val="aff1"/>
    <w:semiHidden/>
    <w:rPr>
      <w:b/>
      <w:bCs/>
    </w:rPr>
  </w:style>
  <w:style w:type="character" w:styleId="aff3">
    <w:name w:val="Hyperlink"/>
    <w:unhideWhenUsed/>
    <w:rPr>
      <w:color w:val="0563C1"/>
      <w:u w:val="single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E828-FCE7-47FB-90FC-7247B7A8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>Администрация г. Перми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31</cp:revision>
  <dcterms:created xsi:type="dcterms:W3CDTF">2023-07-21T05:35:00Z</dcterms:created>
  <dcterms:modified xsi:type="dcterms:W3CDTF">2024-09-03T11:42:00Z</dcterms:modified>
</cp:coreProperties>
</file>