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57" w:rsidRDefault="00C01FC5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21457" w:rsidRDefault="00C01FC5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05" cy="506095"/>
                                    <wp:effectExtent l="19050" t="0" r="0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05" cy="5060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21457" w:rsidRDefault="00C01FC5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21457" w:rsidRDefault="00C01F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21457" w:rsidRDefault="00A2145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21457" w:rsidRDefault="00111FC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06.09.2024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21457" w:rsidRDefault="00111FC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740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Jw4T8+nAgAABAgAAA4AAAAAAAAAAAAA&#10;AAAALgIAAGRycy9lMm9Eb2MueG1sUEsBAi0AFAAGAAgAAAAhAENtyJ/fAAAACQEAAA8AAAAAAAAA&#10;AAAAAAAAAQU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A21457" w:rsidRDefault="00C01FC5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05" cy="506095"/>
                              <wp:effectExtent l="19050" t="0" r="0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8305" cy="506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1457" w:rsidRDefault="00C01FC5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21457" w:rsidRDefault="00C01FC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21457" w:rsidRDefault="00A2145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21457" w:rsidRDefault="00111FC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06.09.2024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21457" w:rsidRDefault="00111FC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1457" w:rsidRDefault="00A21457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A21457" w:rsidRDefault="00A21457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A21457" w:rsidRDefault="00A21457">
      <w:pPr>
        <w:jc w:val="both"/>
        <w:rPr>
          <w:sz w:val="24"/>
          <w:lang w:val="en-US"/>
        </w:rPr>
      </w:pPr>
    </w:p>
    <w:p w:rsidR="00A21457" w:rsidRDefault="00A21457">
      <w:pPr>
        <w:jc w:val="both"/>
        <w:rPr>
          <w:sz w:val="24"/>
        </w:rPr>
      </w:pPr>
    </w:p>
    <w:p w:rsidR="00A21457" w:rsidRDefault="00A21457">
      <w:pPr>
        <w:jc w:val="both"/>
        <w:rPr>
          <w:sz w:val="24"/>
        </w:rPr>
      </w:pPr>
    </w:p>
    <w:p w:rsidR="00A21457" w:rsidRDefault="00A21457">
      <w:pPr>
        <w:spacing w:line="240" w:lineRule="exact"/>
        <w:ind w:right="5387"/>
        <w:rPr>
          <w:sz w:val="24"/>
        </w:rPr>
      </w:pPr>
    </w:p>
    <w:p w:rsidR="00A21457" w:rsidRDefault="00A21457">
      <w:pPr>
        <w:spacing w:line="240" w:lineRule="exact"/>
        <w:ind w:right="5387"/>
        <w:rPr>
          <w:sz w:val="24"/>
        </w:rPr>
      </w:pPr>
    </w:p>
    <w:p w:rsidR="00A21457" w:rsidRDefault="00A21457">
      <w:pPr>
        <w:spacing w:line="240" w:lineRule="exact"/>
        <w:ind w:right="5387"/>
        <w:rPr>
          <w:sz w:val="24"/>
        </w:rPr>
      </w:pPr>
    </w:p>
    <w:p w:rsidR="00A21457" w:rsidRDefault="00A21457">
      <w:pPr>
        <w:spacing w:line="240" w:lineRule="exact"/>
        <w:ind w:right="5387"/>
        <w:rPr>
          <w:sz w:val="24"/>
        </w:rPr>
      </w:pPr>
    </w:p>
    <w:p w:rsidR="00A21457" w:rsidRDefault="00A21457">
      <w:pPr>
        <w:spacing w:line="240" w:lineRule="exact"/>
        <w:ind w:right="5387"/>
        <w:rPr>
          <w:sz w:val="24"/>
        </w:rPr>
      </w:pPr>
    </w:p>
    <w:p w:rsidR="00A21457" w:rsidRDefault="00C01FC5">
      <w:pPr>
        <w:spacing w:line="240" w:lineRule="exact"/>
        <w:ind w:right="5387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отдельные</w:t>
      </w:r>
      <w:r>
        <w:rPr>
          <w:b/>
          <w:sz w:val="28"/>
          <w:szCs w:val="28"/>
        </w:rPr>
        <w:br/>
        <w:t>правовые акты администрации города Перми в социальной сфере</w:t>
      </w:r>
      <w:bookmarkEnd w:id="0"/>
    </w:p>
    <w:p w:rsidR="00A21457" w:rsidRDefault="00A21457">
      <w:pPr>
        <w:spacing w:line="240" w:lineRule="exact"/>
        <w:ind w:right="5387"/>
        <w:rPr>
          <w:sz w:val="28"/>
          <w:szCs w:val="28"/>
        </w:rPr>
      </w:pPr>
    </w:p>
    <w:p w:rsidR="00A21457" w:rsidRDefault="00A21457">
      <w:pPr>
        <w:spacing w:line="240" w:lineRule="exact"/>
        <w:ind w:right="5387"/>
        <w:rPr>
          <w:sz w:val="28"/>
          <w:szCs w:val="28"/>
        </w:rPr>
      </w:pPr>
    </w:p>
    <w:p w:rsidR="00A21457" w:rsidRDefault="00A21457">
      <w:pPr>
        <w:spacing w:line="240" w:lineRule="exact"/>
        <w:ind w:right="5387"/>
        <w:rPr>
          <w:sz w:val="28"/>
          <w:szCs w:val="28"/>
        </w:rPr>
      </w:pPr>
    </w:p>
    <w:p w:rsidR="00A21457" w:rsidRDefault="00C01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в целях оптимизации работы совещательных органов администрации города Перми</w:t>
      </w:r>
    </w:p>
    <w:p w:rsidR="00A21457" w:rsidRDefault="00C01FC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21457" w:rsidRDefault="00C01FC5">
      <w:pPr>
        <w:ind w:firstLine="709"/>
        <w:jc w:val="both"/>
        <w:rPr>
          <w:sz w:val="28"/>
          <w:szCs w:val="24"/>
          <w:highlight w:val="yellow"/>
        </w:rPr>
      </w:pPr>
      <w:r>
        <w:rPr>
          <w:sz w:val="28"/>
          <w:szCs w:val="28"/>
        </w:rPr>
        <w:t>1. Внести в состав горо</w:t>
      </w:r>
      <w:r w:rsidR="004A3615">
        <w:rPr>
          <w:sz w:val="28"/>
          <w:szCs w:val="28"/>
        </w:rPr>
        <w:t xml:space="preserve">дского координационного совета </w:t>
      </w:r>
      <w:r>
        <w:rPr>
          <w:sz w:val="28"/>
          <w:szCs w:val="28"/>
        </w:rPr>
        <w:t xml:space="preserve">по делам инвалидов при администрации города Перми, </w:t>
      </w:r>
      <w:r>
        <w:rPr>
          <w:sz w:val="28"/>
          <w:szCs w:val="24"/>
        </w:rPr>
        <w:t xml:space="preserve">утвержденный постановлением администрации города Перми </w:t>
      </w:r>
      <w:r w:rsidR="004A3615">
        <w:rPr>
          <w:sz w:val="28"/>
          <w:szCs w:val="28"/>
        </w:rPr>
        <w:t xml:space="preserve">от 22 мая 2007 г. № 175 </w:t>
      </w:r>
      <w:r>
        <w:rPr>
          <w:sz w:val="28"/>
          <w:szCs w:val="28"/>
        </w:rPr>
        <w:t xml:space="preserve">«Об утверждении Положения и состава городского координационного совета по делам инвалидов при администрации города» </w:t>
      </w:r>
      <w:r>
        <w:rPr>
          <w:sz w:val="28"/>
          <w:szCs w:val="24"/>
        </w:rPr>
        <w:t xml:space="preserve">(в ред. от 09.06.2008 № 516, от 04.08.2009 № 506, </w:t>
      </w:r>
      <w:r w:rsidR="004A3615">
        <w:rPr>
          <w:sz w:val="28"/>
          <w:szCs w:val="24"/>
        </w:rPr>
        <w:br/>
      </w:r>
      <w:r>
        <w:rPr>
          <w:sz w:val="28"/>
          <w:szCs w:val="24"/>
        </w:rPr>
        <w:t xml:space="preserve">от 25.06.2010 № 357, от 13.07.2010 № 434, от 01.11.2010 № 735, от 12.09.2011 </w:t>
      </w:r>
      <w:r w:rsidR="004A3615">
        <w:rPr>
          <w:sz w:val="28"/>
          <w:szCs w:val="24"/>
        </w:rPr>
        <w:br/>
      </w:r>
      <w:r>
        <w:rPr>
          <w:sz w:val="28"/>
          <w:szCs w:val="24"/>
        </w:rPr>
        <w:t xml:space="preserve">№ 482, от 11.03.2012 № 87, от 12.11.2012 № 763, от 11.06.2013 № 473, </w:t>
      </w:r>
      <w:r w:rsidR="004A3615">
        <w:rPr>
          <w:sz w:val="28"/>
          <w:szCs w:val="24"/>
        </w:rPr>
        <w:br/>
      </w:r>
      <w:r>
        <w:rPr>
          <w:sz w:val="28"/>
          <w:szCs w:val="24"/>
        </w:rPr>
        <w:t xml:space="preserve">от 02.12.2013 № 1113, от 11.03.2014 № 163, от 23.07.2014 № 498, от 16.12.2014 </w:t>
      </w:r>
      <w:r w:rsidR="004A3615">
        <w:rPr>
          <w:sz w:val="28"/>
          <w:szCs w:val="24"/>
        </w:rPr>
        <w:br/>
      </w:r>
      <w:r>
        <w:rPr>
          <w:sz w:val="28"/>
          <w:szCs w:val="24"/>
        </w:rPr>
        <w:t xml:space="preserve">№ 985, от 16.02.2015 № 80, от 12.08.2015 № 555, от 11.11.2015 № 934, </w:t>
      </w:r>
      <w:r w:rsidR="004A3615">
        <w:rPr>
          <w:sz w:val="28"/>
          <w:szCs w:val="24"/>
        </w:rPr>
        <w:br/>
      </w:r>
      <w:r>
        <w:rPr>
          <w:sz w:val="28"/>
          <w:szCs w:val="24"/>
        </w:rPr>
        <w:t xml:space="preserve">от 15.04.2016 № 265, от 19.07.2016 № 517, от 14.12.2016 № 1102, от 06.03.2017 </w:t>
      </w:r>
      <w:r w:rsidR="004A3615">
        <w:rPr>
          <w:sz w:val="28"/>
          <w:szCs w:val="24"/>
        </w:rPr>
        <w:br/>
      </w:r>
      <w:r>
        <w:rPr>
          <w:sz w:val="28"/>
          <w:szCs w:val="24"/>
        </w:rPr>
        <w:t xml:space="preserve">№ 163, от 27.10.2017 № 960, от 03.07.2018 № 454, от 09.01.2019 № 4, от 09.09.2019 № 538, от 24.04.2020 № 387, от 04.06.2020 № 497, от 17.02.2021 № 81, </w:t>
      </w:r>
      <w:r w:rsidR="004A3615">
        <w:rPr>
          <w:sz w:val="28"/>
          <w:szCs w:val="24"/>
        </w:rPr>
        <w:br/>
      </w:r>
      <w:r>
        <w:rPr>
          <w:sz w:val="28"/>
          <w:szCs w:val="24"/>
        </w:rPr>
        <w:t>от 10.03.2021 № 145, от 19.11.2021 № 1035, от 08.12.2022 № 1262,</w:t>
      </w:r>
      <w:r>
        <w:rPr>
          <w:color w:val="FF0000"/>
          <w:sz w:val="28"/>
          <w:szCs w:val="24"/>
        </w:rPr>
        <w:t xml:space="preserve"> </w:t>
      </w:r>
      <w:r>
        <w:rPr>
          <w:sz w:val="28"/>
          <w:szCs w:val="24"/>
        </w:rPr>
        <w:t xml:space="preserve">от 17.03.2023 </w:t>
      </w:r>
      <w:r w:rsidR="004A3615">
        <w:rPr>
          <w:sz w:val="28"/>
          <w:szCs w:val="24"/>
        </w:rPr>
        <w:br/>
      </w:r>
      <w:r>
        <w:rPr>
          <w:sz w:val="28"/>
          <w:szCs w:val="24"/>
        </w:rPr>
        <w:t xml:space="preserve">№ 210, от 03.07.2023 № 562, от 11.07.2023 № 591, </w:t>
      </w:r>
      <w:r>
        <w:rPr>
          <w:sz w:val="28"/>
          <w:szCs w:val="24"/>
          <w:highlight w:val="white"/>
        </w:rPr>
        <w:t xml:space="preserve">от 30.10.2023 № 1197, </w:t>
      </w:r>
      <w:r w:rsidR="004A3615">
        <w:rPr>
          <w:sz w:val="28"/>
          <w:szCs w:val="24"/>
          <w:highlight w:val="white"/>
        </w:rPr>
        <w:br/>
      </w:r>
      <w:r>
        <w:rPr>
          <w:sz w:val="28"/>
          <w:szCs w:val="24"/>
          <w:highlight w:val="white"/>
        </w:rPr>
        <w:t>от 02.02.2024 № 70, от 05.04.2024 № 253</w:t>
      </w:r>
      <w:r>
        <w:rPr>
          <w:sz w:val="28"/>
          <w:szCs w:val="28"/>
          <w:highlight w:val="white"/>
        </w:rPr>
        <w:t>)</w:t>
      </w:r>
      <w:r>
        <w:rPr>
          <w:sz w:val="28"/>
          <w:szCs w:val="24"/>
          <w:highlight w:val="white"/>
        </w:rPr>
        <w:t>,</w:t>
      </w:r>
      <w:r>
        <w:rPr>
          <w:color w:val="FF0000"/>
          <w:sz w:val="28"/>
          <w:szCs w:val="24"/>
          <w:highlight w:val="white"/>
        </w:rPr>
        <w:t xml:space="preserve"> </w:t>
      </w:r>
      <w:r>
        <w:rPr>
          <w:sz w:val="28"/>
          <w:szCs w:val="24"/>
          <w:highlight w:val="white"/>
        </w:rPr>
        <w:t>следующие изменения:</w:t>
      </w:r>
    </w:p>
    <w:p w:rsidR="00A21457" w:rsidRDefault="00C01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позицию:</w:t>
      </w:r>
    </w:p>
    <w:p w:rsidR="00A21457" w:rsidRDefault="00C01FC5">
      <w:pPr>
        <w:jc w:val="both"/>
        <w:rPr>
          <w:sz w:val="28"/>
          <w:szCs w:val="28"/>
        </w:rPr>
      </w:pPr>
      <w:r>
        <w:rPr>
          <w:sz w:val="28"/>
          <w:szCs w:val="28"/>
        </w:rPr>
        <w:t>«Секретарь:</w:t>
      </w:r>
    </w:p>
    <w:tbl>
      <w:tblPr>
        <w:tblW w:w="5089" w:type="pct"/>
        <w:tblLook w:val="04A0" w:firstRow="1" w:lastRow="0" w:firstColumn="1" w:lastColumn="0" w:noHBand="0" w:noVBand="1"/>
      </w:tblPr>
      <w:tblGrid>
        <w:gridCol w:w="3423"/>
        <w:gridCol w:w="6675"/>
      </w:tblGrid>
      <w:tr w:rsidR="00A21457">
        <w:trPr>
          <w:trHeight w:val="1114"/>
        </w:trPr>
        <w:tc>
          <w:tcPr>
            <w:tcW w:w="3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111C" w:rsidRDefault="00C01FC5">
            <w:pPr>
              <w:tabs>
                <w:tab w:val="left" w:pos="4447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Кокарева </w:t>
            </w:r>
          </w:p>
          <w:p w:rsidR="00A21457" w:rsidRDefault="00C01FC5">
            <w:pPr>
              <w:tabs>
                <w:tab w:val="left" w:pos="4447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Наталья</w:t>
            </w:r>
            <w:r w:rsidR="004C111C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Владимировна</w:t>
            </w:r>
          </w:p>
          <w:p w:rsidR="00A21457" w:rsidRDefault="00A21457">
            <w:pPr>
              <w:ind w:right="-534"/>
              <w:rPr>
                <w:sz w:val="28"/>
                <w:szCs w:val="24"/>
              </w:rPr>
            </w:pPr>
          </w:p>
        </w:tc>
        <w:tc>
          <w:tcPr>
            <w:tcW w:w="6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457" w:rsidRDefault="00C01FC5">
            <w:pPr>
              <w:tabs>
                <w:tab w:val="left" w:pos="1037"/>
                <w:tab w:val="left" w:pos="5836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главный специалист отдела социальной помощи департамента социальной политики администрации города Перми»</w:t>
            </w:r>
          </w:p>
          <w:p w:rsidR="00A21457" w:rsidRDefault="00A21457">
            <w:pPr>
              <w:tabs>
                <w:tab w:val="left" w:pos="1037"/>
                <w:tab w:val="left" w:pos="5836"/>
              </w:tabs>
              <w:jc w:val="both"/>
              <w:rPr>
                <w:sz w:val="28"/>
                <w:szCs w:val="24"/>
              </w:rPr>
            </w:pPr>
          </w:p>
        </w:tc>
      </w:tr>
    </w:tbl>
    <w:p w:rsidR="00A21457" w:rsidRDefault="00C01FC5">
      <w:pPr>
        <w:rPr>
          <w:sz w:val="28"/>
          <w:szCs w:val="24"/>
        </w:rPr>
      </w:pPr>
      <w:r>
        <w:rPr>
          <w:sz w:val="28"/>
          <w:szCs w:val="24"/>
        </w:rPr>
        <w:t>изложить в следующей редакции:</w:t>
      </w:r>
    </w:p>
    <w:tbl>
      <w:tblPr>
        <w:tblW w:w="5089" w:type="pct"/>
        <w:tblLook w:val="04A0" w:firstRow="1" w:lastRow="0" w:firstColumn="1" w:lastColumn="0" w:noHBand="0" w:noVBand="1"/>
      </w:tblPr>
      <w:tblGrid>
        <w:gridCol w:w="3423"/>
        <w:gridCol w:w="6675"/>
      </w:tblGrid>
      <w:tr w:rsidR="00A21457">
        <w:trPr>
          <w:trHeight w:val="1114"/>
        </w:trPr>
        <w:tc>
          <w:tcPr>
            <w:tcW w:w="3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457" w:rsidRDefault="00C01FC5">
            <w:pPr>
              <w:tabs>
                <w:tab w:val="left" w:pos="4447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«Секретарь:</w:t>
            </w:r>
          </w:p>
          <w:p w:rsidR="004C111C" w:rsidRDefault="00C01FC5">
            <w:pPr>
              <w:tabs>
                <w:tab w:val="left" w:pos="4447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Кокарева </w:t>
            </w:r>
          </w:p>
          <w:p w:rsidR="00A21457" w:rsidRDefault="00C01FC5">
            <w:pPr>
              <w:tabs>
                <w:tab w:val="left" w:pos="4447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Наталья Владимировна</w:t>
            </w:r>
          </w:p>
          <w:p w:rsidR="00A21457" w:rsidRDefault="00A21457">
            <w:pPr>
              <w:ind w:right="-534"/>
              <w:rPr>
                <w:sz w:val="28"/>
                <w:szCs w:val="24"/>
              </w:rPr>
            </w:pPr>
          </w:p>
        </w:tc>
        <w:tc>
          <w:tcPr>
            <w:tcW w:w="6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5E9E" w:rsidRDefault="00235E9E">
            <w:pPr>
              <w:tabs>
                <w:tab w:val="left" w:pos="1037"/>
                <w:tab w:val="left" w:pos="5836"/>
              </w:tabs>
              <w:rPr>
                <w:sz w:val="28"/>
                <w:szCs w:val="24"/>
              </w:rPr>
            </w:pPr>
          </w:p>
          <w:p w:rsidR="00A21457" w:rsidRDefault="00C01FC5">
            <w:pPr>
              <w:tabs>
                <w:tab w:val="left" w:pos="1037"/>
                <w:tab w:val="left" w:pos="5836"/>
              </w:tabs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- консультант отдела социальной помощи департамента социальной политики администрации города Перми»;</w:t>
            </w:r>
          </w:p>
        </w:tc>
      </w:tr>
    </w:tbl>
    <w:p w:rsidR="004A3615" w:rsidRDefault="004A3615">
      <w:pPr>
        <w:ind w:firstLine="709"/>
        <w:jc w:val="both"/>
        <w:rPr>
          <w:sz w:val="28"/>
          <w:szCs w:val="24"/>
        </w:rPr>
      </w:pPr>
    </w:p>
    <w:p w:rsidR="004A3615" w:rsidRDefault="004A3615">
      <w:pPr>
        <w:ind w:firstLine="709"/>
        <w:jc w:val="both"/>
        <w:rPr>
          <w:sz w:val="28"/>
          <w:szCs w:val="24"/>
        </w:rPr>
      </w:pPr>
    </w:p>
    <w:p w:rsidR="00A21457" w:rsidRDefault="00C01FC5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lastRenderedPageBreak/>
        <w:t>1.2. позицию:</w:t>
      </w:r>
    </w:p>
    <w:tbl>
      <w:tblPr>
        <w:tblW w:w="5089" w:type="pct"/>
        <w:tblLook w:val="04A0" w:firstRow="1" w:lastRow="0" w:firstColumn="1" w:lastColumn="0" w:noHBand="0" w:noVBand="1"/>
      </w:tblPr>
      <w:tblGrid>
        <w:gridCol w:w="3413"/>
        <w:gridCol w:w="6685"/>
      </w:tblGrid>
      <w:tr w:rsidR="00A21457">
        <w:trPr>
          <w:trHeight w:val="1114"/>
        </w:trPr>
        <w:tc>
          <w:tcPr>
            <w:tcW w:w="3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725D" w:rsidRDefault="004C111C">
            <w:pPr>
              <w:tabs>
                <w:tab w:val="left" w:pos="4447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</w:t>
            </w:r>
            <w:r w:rsidR="00C01FC5">
              <w:rPr>
                <w:sz w:val="28"/>
                <w:szCs w:val="24"/>
              </w:rPr>
              <w:t xml:space="preserve">Шардакова </w:t>
            </w:r>
          </w:p>
          <w:p w:rsidR="00A21457" w:rsidRDefault="00C01FC5">
            <w:pPr>
              <w:tabs>
                <w:tab w:val="left" w:pos="4447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Ирина</w:t>
            </w:r>
            <w:r w:rsidR="00D2725D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Сергеевна</w:t>
            </w:r>
          </w:p>
          <w:p w:rsidR="00A21457" w:rsidRDefault="00A21457">
            <w:pPr>
              <w:ind w:right="-534"/>
              <w:rPr>
                <w:sz w:val="28"/>
                <w:szCs w:val="24"/>
              </w:rPr>
            </w:pPr>
          </w:p>
        </w:tc>
        <w:tc>
          <w:tcPr>
            <w:tcW w:w="6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457" w:rsidRDefault="00C01FC5">
            <w:pPr>
              <w:tabs>
                <w:tab w:val="left" w:pos="1037"/>
                <w:tab w:val="left" w:pos="5836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заместитель начальника территориального управления Министерства социального развития Пермского края по городу Перми (по согласованию)»</w:t>
            </w:r>
          </w:p>
          <w:p w:rsidR="00A21457" w:rsidRDefault="00A21457">
            <w:pPr>
              <w:tabs>
                <w:tab w:val="left" w:pos="1037"/>
                <w:tab w:val="left" w:pos="5836"/>
              </w:tabs>
              <w:jc w:val="both"/>
              <w:rPr>
                <w:sz w:val="28"/>
                <w:szCs w:val="24"/>
              </w:rPr>
            </w:pPr>
          </w:p>
        </w:tc>
      </w:tr>
    </w:tbl>
    <w:p w:rsidR="00A21457" w:rsidRDefault="00C01FC5">
      <w:pPr>
        <w:rPr>
          <w:sz w:val="28"/>
          <w:szCs w:val="24"/>
        </w:rPr>
      </w:pPr>
      <w:r>
        <w:rPr>
          <w:sz w:val="28"/>
          <w:szCs w:val="24"/>
        </w:rPr>
        <w:t>изложить в следующей редакции:</w:t>
      </w:r>
    </w:p>
    <w:tbl>
      <w:tblPr>
        <w:tblW w:w="5089" w:type="pct"/>
        <w:tblLook w:val="04A0" w:firstRow="1" w:lastRow="0" w:firstColumn="1" w:lastColumn="0" w:noHBand="0" w:noVBand="1"/>
      </w:tblPr>
      <w:tblGrid>
        <w:gridCol w:w="3413"/>
        <w:gridCol w:w="6685"/>
      </w:tblGrid>
      <w:tr w:rsidR="00A21457">
        <w:trPr>
          <w:trHeight w:val="1114"/>
        </w:trPr>
        <w:tc>
          <w:tcPr>
            <w:tcW w:w="3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725D" w:rsidRDefault="004C111C">
            <w:pPr>
              <w:tabs>
                <w:tab w:val="left" w:pos="4447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</w:t>
            </w:r>
            <w:r w:rsidR="00C01FC5">
              <w:rPr>
                <w:sz w:val="28"/>
                <w:szCs w:val="24"/>
              </w:rPr>
              <w:t xml:space="preserve">Шардакова </w:t>
            </w:r>
          </w:p>
          <w:p w:rsidR="00A21457" w:rsidRDefault="00C01FC5">
            <w:pPr>
              <w:tabs>
                <w:tab w:val="left" w:pos="4447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Ирина Сергеевна</w:t>
            </w:r>
          </w:p>
          <w:p w:rsidR="00A21457" w:rsidRDefault="00A21457">
            <w:pPr>
              <w:ind w:right="-534"/>
              <w:rPr>
                <w:sz w:val="28"/>
                <w:szCs w:val="24"/>
              </w:rPr>
            </w:pPr>
          </w:p>
        </w:tc>
        <w:tc>
          <w:tcPr>
            <w:tcW w:w="6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457" w:rsidRDefault="00C01FC5">
            <w:pPr>
              <w:tabs>
                <w:tab w:val="left" w:pos="1037"/>
                <w:tab w:val="left" w:pos="5836"/>
              </w:tabs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 начальник территориального управления Министерства труда и социального развития Пермского края по городу Перми </w:t>
            </w:r>
            <w:r>
              <w:rPr>
                <w:sz w:val="28"/>
                <w:szCs w:val="24"/>
              </w:rPr>
              <w:br/>
              <w:t>(по согласованию)»</w:t>
            </w:r>
            <w:r w:rsidR="00235E9E">
              <w:rPr>
                <w:sz w:val="28"/>
                <w:szCs w:val="28"/>
              </w:rPr>
              <w:t>;</w:t>
            </w:r>
          </w:p>
          <w:p w:rsidR="004A3615" w:rsidRDefault="004A3615">
            <w:pPr>
              <w:tabs>
                <w:tab w:val="left" w:pos="1037"/>
                <w:tab w:val="left" w:pos="5836"/>
              </w:tabs>
              <w:rPr>
                <w:sz w:val="28"/>
                <w:szCs w:val="28"/>
              </w:rPr>
            </w:pPr>
          </w:p>
        </w:tc>
      </w:tr>
    </w:tbl>
    <w:p w:rsidR="00A21457" w:rsidRDefault="00C01FC5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1.3. </w:t>
      </w:r>
      <w:r w:rsidR="00D2725D">
        <w:rPr>
          <w:sz w:val="28"/>
          <w:szCs w:val="24"/>
        </w:rPr>
        <w:t>и</w:t>
      </w:r>
      <w:r>
        <w:rPr>
          <w:sz w:val="28"/>
          <w:szCs w:val="24"/>
        </w:rPr>
        <w:t>сключить из состава совета Чугайнову И.Н.</w:t>
      </w:r>
    </w:p>
    <w:p w:rsidR="00A21457" w:rsidRDefault="00C01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</w:t>
      </w:r>
      <w:r w:rsidR="00D2725D">
        <w:rPr>
          <w:sz w:val="28"/>
          <w:szCs w:val="28"/>
        </w:rPr>
        <w:t>я</w:t>
      </w:r>
      <w:r>
        <w:rPr>
          <w:sz w:val="28"/>
          <w:szCs w:val="28"/>
        </w:rPr>
        <w:t xml:space="preserve"> в состав </w:t>
      </w:r>
      <w:r>
        <w:rPr>
          <w:sz w:val="28"/>
          <w:szCs w:val="24"/>
        </w:rPr>
        <w:t xml:space="preserve">городской комиссии по восстановлению прав реабилитированных жертв политических репрессий и увековечению памяти жертв политических репрессий, утвержденный постановлением администрации города Перми от 30 октября 2019 г. № 820 «Об утверждении Положения и состава городской комиссии по восстановлению прав реабилитированных жертв политических репрессий и увековечению памяти жертв политических репрессий» (в ред. от 10.11.2020 № 1143, от 10.03.2021 № 145, от 19.11.2021 № 1035, </w:t>
      </w:r>
      <w:r w:rsidR="004A3615">
        <w:rPr>
          <w:sz w:val="28"/>
          <w:szCs w:val="24"/>
        </w:rPr>
        <w:br/>
      </w:r>
      <w:r>
        <w:rPr>
          <w:sz w:val="28"/>
          <w:szCs w:val="24"/>
        </w:rPr>
        <w:t xml:space="preserve">от 28.03.2022 № 228, от 24.08.2022 № 707, от 24.10.2022 № 1066, от 23.12.2022 </w:t>
      </w:r>
      <w:r w:rsidR="004A3615">
        <w:rPr>
          <w:sz w:val="28"/>
          <w:szCs w:val="24"/>
        </w:rPr>
        <w:br/>
      </w:r>
      <w:r>
        <w:rPr>
          <w:sz w:val="28"/>
          <w:szCs w:val="24"/>
        </w:rPr>
        <w:t xml:space="preserve">№ 1350, от 11.07.2023 № 591, от 30.10.2023 № 1197, от 14.02.2024 № 101, </w:t>
      </w:r>
      <w:r w:rsidR="004A3615">
        <w:rPr>
          <w:sz w:val="28"/>
          <w:szCs w:val="24"/>
        </w:rPr>
        <w:br/>
      </w:r>
      <w:r>
        <w:rPr>
          <w:sz w:val="28"/>
          <w:szCs w:val="24"/>
        </w:rPr>
        <w:t xml:space="preserve">от 05.04.2024 № 253, от 05.06.2024 № 441), </w:t>
      </w:r>
      <w:r>
        <w:rPr>
          <w:sz w:val="28"/>
          <w:szCs w:val="28"/>
        </w:rPr>
        <w:t>изложив позицию:</w:t>
      </w:r>
    </w:p>
    <w:p w:rsidR="00A21457" w:rsidRDefault="00C01FC5">
      <w:pPr>
        <w:jc w:val="both"/>
        <w:rPr>
          <w:sz w:val="28"/>
          <w:szCs w:val="28"/>
        </w:rPr>
      </w:pPr>
      <w:r>
        <w:rPr>
          <w:sz w:val="28"/>
          <w:szCs w:val="28"/>
        </w:rPr>
        <w:t>«Секретарь:</w:t>
      </w:r>
    </w:p>
    <w:tbl>
      <w:tblPr>
        <w:tblW w:w="5089" w:type="pct"/>
        <w:tblLook w:val="04A0" w:firstRow="1" w:lastRow="0" w:firstColumn="1" w:lastColumn="0" w:noHBand="0" w:noVBand="1"/>
      </w:tblPr>
      <w:tblGrid>
        <w:gridCol w:w="3413"/>
        <w:gridCol w:w="6685"/>
      </w:tblGrid>
      <w:tr w:rsidR="00A21457">
        <w:trPr>
          <w:trHeight w:val="1114"/>
        </w:trPr>
        <w:tc>
          <w:tcPr>
            <w:tcW w:w="3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72ED" w:rsidRDefault="00C01FC5">
            <w:pPr>
              <w:tabs>
                <w:tab w:val="left" w:pos="4447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Кайзер </w:t>
            </w:r>
          </w:p>
          <w:p w:rsidR="00A21457" w:rsidRDefault="00C01FC5">
            <w:pPr>
              <w:tabs>
                <w:tab w:val="left" w:pos="4447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Екатерина Валерьевна</w:t>
            </w:r>
          </w:p>
          <w:p w:rsidR="00A21457" w:rsidRDefault="00A21457">
            <w:pPr>
              <w:ind w:right="-534"/>
              <w:rPr>
                <w:sz w:val="28"/>
                <w:szCs w:val="24"/>
              </w:rPr>
            </w:pPr>
          </w:p>
        </w:tc>
        <w:tc>
          <w:tcPr>
            <w:tcW w:w="6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457" w:rsidRDefault="00C01FC5">
            <w:pPr>
              <w:tabs>
                <w:tab w:val="left" w:pos="1037"/>
                <w:tab w:val="left" w:pos="5836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главный специалист отдела социальной помощи департамента социальной политики администрации города Перми»</w:t>
            </w:r>
          </w:p>
          <w:p w:rsidR="00A21457" w:rsidRDefault="00A21457">
            <w:pPr>
              <w:tabs>
                <w:tab w:val="left" w:pos="1037"/>
                <w:tab w:val="left" w:pos="5836"/>
              </w:tabs>
              <w:jc w:val="both"/>
              <w:rPr>
                <w:sz w:val="28"/>
                <w:szCs w:val="24"/>
              </w:rPr>
            </w:pPr>
          </w:p>
        </w:tc>
      </w:tr>
    </w:tbl>
    <w:p w:rsidR="00A21457" w:rsidRDefault="00C01FC5">
      <w:pPr>
        <w:rPr>
          <w:sz w:val="28"/>
          <w:szCs w:val="24"/>
        </w:rPr>
      </w:pPr>
      <w:r>
        <w:rPr>
          <w:sz w:val="28"/>
          <w:szCs w:val="24"/>
        </w:rPr>
        <w:t>в следующей редакции:</w:t>
      </w:r>
    </w:p>
    <w:tbl>
      <w:tblPr>
        <w:tblW w:w="5089" w:type="pct"/>
        <w:tblLook w:val="04A0" w:firstRow="1" w:lastRow="0" w:firstColumn="1" w:lastColumn="0" w:noHBand="0" w:noVBand="1"/>
      </w:tblPr>
      <w:tblGrid>
        <w:gridCol w:w="3415"/>
        <w:gridCol w:w="6683"/>
      </w:tblGrid>
      <w:tr w:rsidR="00A21457">
        <w:trPr>
          <w:trHeight w:val="1114"/>
        </w:trPr>
        <w:tc>
          <w:tcPr>
            <w:tcW w:w="3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457" w:rsidRDefault="00C01FC5">
            <w:pPr>
              <w:tabs>
                <w:tab w:val="left" w:pos="4447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«Секретарь:</w:t>
            </w:r>
          </w:p>
          <w:p w:rsidR="00CF72ED" w:rsidRDefault="00C01FC5">
            <w:pPr>
              <w:tabs>
                <w:tab w:val="left" w:pos="4447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Кайзер </w:t>
            </w:r>
          </w:p>
          <w:p w:rsidR="00A21457" w:rsidRDefault="00C01FC5">
            <w:pPr>
              <w:tabs>
                <w:tab w:val="left" w:pos="4447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Екатерина Валерьевна</w:t>
            </w:r>
          </w:p>
          <w:p w:rsidR="00A21457" w:rsidRDefault="00A21457">
            <w:pPr>
              <w:ind w:right="-534"/>
              <w:rPr>
                <w:sz w:val="28"/>
                <w:szCs w:val="24"/>
              </w:rPr>
            </w:pPr>
          </w:p>
        </w:tc>
        <w:tc>
          <w:tcPr>
            <w:tcW w:w="6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5E9E" w:rsidRDefault="00235E9E">
            <w:pPr>
              <w:tabs>
                <w:tab w:val="left" w:pos="1037"/>
                <w:tab w:val="left" w:pos="5836"/>
              </w:tabs>
              <w:rPr>
                <w:sz w:val="28"/>
                <w:szCs w:val="24"/>
              </w:rPr>
            </w:pPr>
          </w:p>
          <w:p w:rsidR="00A21457" w:rsidRDefault="00C01FC5">
            <w:pPr>
              <w:tabs>
                <w:tab w:val="left" w:pos="1037"/>
                <w:tab w:val="left" w:pos="5836"/>
              </w:tabs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- консультант отдела социальной помощи департамента социальной политики администрации города Перми»</w:t>
            </w:r>
            <w:r>
              <w:rPr>
                <w:sz w:val="28"/>
                <w:szCs w:val="28"/>
              </w:rPr>
              <w:t>.</w:t>
            </w:r>
          </w:p>
          <w:p w:rsidR="00235E9E" w:rsidRDefault="00235E9E">
            <w:pPr>
              <w:tabs>
                <w:tab w:val="left" w:pos="1037"/>
                <w:tab w:val="left" w:pos="5836"/>
              </w:tabs>
              <w:rPr>
                <w:sz w:val="28"/>
                <w:szCs w:val="28"/>
              </w:rPr>
            </w:pPr>
          </w:p>
        </w:tc>
      </w:tr>
    </w:tbl>
    <w:p w:rsidR="00A21457" w:rsidRDefault="00C01FC5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1457" w:rsidRDefault="00C01FC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1457" w:rsidRDefault="00C01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4"/>
        </w:rPr>
        <w:t xml:space="preserve">посредством </w:t>
      </w:r>
      <w:r>
        <w:rPr>
          <w:sz w:val="28"/>
          <w:szCs w:val="24"/>
        </w:rPr>
        <w:lastRenderedPageBreak/>
        <w:t xml:space="preserve">официального опубликования в сетевом издании «Официальный сайт </w:t>
      </w:r>
      <w:r>
        <w:rPr>
          <w:sz w:val="28"/>
          <w:szCs w:val="28"/>
        </w:rPr>
        <w:t xml:space="preserve">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A21457" w:rsidRDefault="00C01FC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 Контроль за исполнением настоящего постановления возложить</w:t>
      </w:r>
      <w:r>
        <w:rPr>
          <w:sz w:val="28"/>
          <w:szCs w:val="24"/>
        </w:rPr>
        <w:br/>
        <w:t>на заместителя главы администрации города Перми Мальцеву Е.Д.</w:t>
      </w:r>
    </w:p>
    <w:p w:rsidR="00A21457" w:rsidRDefault="00A21457">
      <w:pPr>
        <w:spacing w:line="240" w:lineRule="exact"/>
        <w:ind w:firstLine="709"/>
        <w:jc w:val="both"/>
        <w:rPr>
          <w:sz w:val="28"/>
          <w:szCs w:val="24"/>
        </w:rPr>
      </w:pPr>
    </w:p>
    <w:p w:rsidR="00A21457" w:rsidRDefault="00A21457">
      <w:pPr>
        <w:spacing w:line="240" w:lineRule="exact"/>
        <w:ind w:firstLine="709"/>
        <w:jc w:val="both"/>
        <w:rPr>
          <w:sz w:val="28"/>
          <w:szCs w:val="28"/>
        </w:rPr>
      </w:pPr>
    </w:p>
    <w:p w:rsidR="00A21457" w:rsidRDefault="00A21457">
      <w:pPr>
        <w:spacing w:line="240" w:lineRule="exact"/>
        <w:ind w:firstLine="709"/>
        <w:jc w:val="both"/>
        <w:rPr>
          <w:sz w:val="28"/>
          <w:szCs w:val="28"/>
        </w:rPr>
      </w:pPr>
    </w:p>
    <w:p w:rsidR="00235E9E" w:rsidRDefault="00235E9E" w:rsidP="00235E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О.Н. Андрианова</w:t>
      </w:r>
    </w:p>
    <w:p w:rsidR="00A21457" w:rsidRDefault="00A21457">
      <w:pPr>
        <w:spacing w:line="240" w:lineRule="exact"/>
        <w:jc w:val="both"/>
        <w:rPr>
          <w:sz w:val="28"/>
          <w:szCs w:val="28"/>
        </w:rPr>
      </w:pPr>
    </w:p>
    <w:sectPr w:rsidR="00A21457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DC3" w:rsidRDefault="00DD1DC3">
      <w:r>
        <w:separator/>
      </w:r>
    </w:p>
  </w:endnote>
  <w:endnote w:type="continuationSeparator" w:id="0">
    <w:p w:rsidR="00DD1DC3" w:rsidRDefault="00DD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57" w:rsidRDefault="00A21457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DC3" w:rsidRDefault="00DD1DC3">
      <w:r>
        <w:separator/>
      </w:r>
    </w:p>
  </w:footnote>
  <w:footnote w:type="continuationSeparator" w:id="0">
    <w:p w:rsidR="00DD1DC3" w:rsidRDefault="00DD1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57" w:rsidRDefault="00C01FC5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21457" w:rsidRDefault="00A2145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57" w:rsidRDefault="00C01FC5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D1795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A21457" w:rsidRDefault="00A21457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57"/>
    <w:rsid w:val="00111FC3"/>
    <w:rsid w:val="001A0E36"/>
    <w:rsid w:val="00235E9E"/>
    <w:rsid w:val="004A3615"/>
    <w:rsid w:val="004C111C"/>
    <w:rsid w:val="00A21457"/>
    <w:rsid w:val="00AD1795"/>
    <w:rsid w:val="00C01FC5"/>
    <w:rsid w:val="00CF72ED"/>
    <w:rsid w:val="00D2725D"/>
    <w:rsid w:val="00DD1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53639-A97E-4B60-BF73-167B5EF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55F9-1C0E-4B92-92A7-84E425DC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2024-09-03T03:42:00Z</cp:lastPrinted>
  <dcterms:created xsi:type="dcterms:W3CDTF">2024-09-09T04:54:00Z</dcterms:created>
  <dcterms:modified xsi:type="dcterms:W3CDTF">2024-09-09T04:54:00Z</dcterms:modified>
</cp:coreProperties>
</file>