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0D" w:rsidRDefault="00F0229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-568960</wp:posOffset>
            </wp:positionV>
            <wp:extent cx="407035" cy="495300"/>
            <wp:effectExtent l="0" t="0" r="0" b="0"/>
            <wp:wrapNone/>
            <wp:docPr id="6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5460D" w:rsidRDefault="00F0229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5460D" w:rsidRDefault="00F323D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5460D" w:rsidRDefault="00F323D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5460D" w:rsidRDefault="00A5460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5460D" w:rsidRDefault="00A5460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5460D" w:rsidRDefault="00F0229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16.09.2024</w:t>
                              </w:r>
                            </w:p>
                            <w:p w:rsidR="00A5460D" w:rsidRDefault="00A5460D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5460D" w:rsidRDefault="00F0229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140</w:t>
                              </w:r>
                            </w:p>
                            <w:p w:rsidR="00A5460D" w:rsidRDefault="00A5460D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F8tQIAACgIAAAOAAAAZHJzL2Uyb0RvYy54bWzElc1u1DAQx+9IvIPlO80mu5vNRs1WgtIK&#10;iY9KhXPldZwPkcTG9m7SI3degXfgwIEbr7B9I8Z2smW3KqAughwi22OPPf+fZ3x80tUVWjOpSt4k&#10;2D8aYcQaytOyyRP87u3ZkwgjpUmTkoo3LMHXTOGTxeNHx62IWcALXqVMInDSqLgVCS60FrHnKVqw&#10;mqgjLlgDxozLmmjoytxLJWnBe115wWgUei2XqZCcMqVg9NQZ8cL6zzJG9ZssU0yjKsFwNm3/0v6X&#10;5u8tjkmcSyKKkvbHIA84RU3KBjbdujolmqCVLO+4qksqueKZPqK89niWlZTZGCAaf7QXzbnkK2Fj&#10;yeM2F1uZQNo9nR7slr5eX0hUpsAOo4bUgOiqG8F3pcaj2djo04o8hmnnUlyKC+mChOZLTt8rMHv7&#10;dtPP3WS0bF/xFHySleZWny6TtXEBkaPOYrjeYmCdRhQGwyCaRuEUIwo2Pwz92XzqQNECaJp1/mQM&#10;NMEcTmeD6Xm/fB7N525tAEuN1SOx29eetT+bCQzunLqVVR0m62VBBLO0lNGrl3U8yLr5vPmy+br5&#10;vvl28/HmE+qltVONrkh3T7mJzEmuYmUGf6ffXR0GEXdUCHZUILGQSp8zXiPTSLCENLF0yPql0k6w&#10;YYqBpXhVpmdlVdmOzJfPKonWBFLqzH69951pVWMmN9wscx7NCABwkTn1dbfswGgGlzy9hoBbSMUE&#10;qw8rIhlG1YsGoJi8HRpyaCyHxkrIMi8gCquc3QCg/iO6k3voTgaKcBEOoBuNZ/aWB7PI3hcSD3iD&#10;id9f8kkUHkZ3y4jEfwytrxi/YvdfuUDxcMVsL+tsHTHX7SAu88B31Qe4REb8Wy7+zJhM4TqYy046&#10;qb+cdRagLQv3Jt99AG0RhefI1tX+6TTv3c99m+m3D/ziB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8F9xfL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5460D" w:rsidRDefault="00F0229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460D" w:rsidRDefault="00F323D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5460D" w:rsidRDefault="00F323D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5460D" w:rsidRDefault="00A5460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5460D" w:rsidRDefault="00A5460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5460D" w:rsidRDefault="00F0229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16.09.2024</w:t>
                        </w:r>
                      </w:p>
                      <w:p w:rsidR="00A5460D" w:rsidRDefault="00A5460D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5460D" w:rsidRDefault="00F0229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140</w:t>
                        </w:r>
                      </w:p>
                      <w:p w:rsidR="00A5460D" w:rsidRDefault="00A5460D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3D7">
        <w:rPr>
          <w:rFonts w:ascii="Times New Roman" w:hAnsi="Times New Roman"/>
          <w:sz w:val="24"/>
        </w:rPr>
        <w:t>\</w:t>
      </w:r>
    </w:p>
    <w:p w:rsidR="00A5460D" w:rsidRDefault="00A5460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5460D" w:rsidRDefault="00A5460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5460D" w:rsidRDefault="00A5460D">
      <w:pPr>
        <w:jc w:val="both"/>
        <w:rPr>
          <w:sz w:val="24"/>
        </w:rPr>
      </w:pPr>
    </w:p>
    <w:p w:rsidR="00A5460D" w:rsidRDefault="00A5460D">
      <w:pPr>
        <w:jc w:val="both"/>
        <w:rPr>
          <w:sz w:val="24"/>
        </w:rPr>
      </w:pPr>
    </w:p>
    <w:p w:rsidR="00A5460D" w:rsidRDefault="00A5460D">
      <w:pPr>
        <w:jc w:val="both"/>
        <w:rPr>
          <w:sz w:val="24"/>
        </w:rPr>
      </w:pPr>
    </w:p>
    <w:p w:rsidR="00A5460D" w:rsidRDefault="00A5460D">
      <w:pPr>
        <w:spacing w:line="240" w:lineRule="exact"/>
        <w:rPr>
          <w:b/>
          <w:sz w:val="28"/>
          <w:szCs w:val="28"/>
        </w:rPr>
      </w:pPr>
    </w:p>
    <w:p w:rsidR="00A5460D" w:rsidRPr="00220843" w:rsidRDefault="00A5460D" w:rsidP="00220843">
      <w:pPr>
        <w:rPr>
          <w:sz w:val="28"/>
          <w:szCs w:val="28"/>
        </w:rPr>
      </w:pPr>
    </w:p>
    <w:p w:rsidR="00A5460D" w:rsidRPr="00220843" w:rsidRDefault="00A5460D" w:rsidP="00220843">
      <w:pPr>
        <w:rPr>
          <w:sz w:val="28"/>
          <w:szCs w:val="28"/>
        </w:rPr>
      </w:pPr>
    </w:p>
    <w:p w:rsidR="00A5460D" w:rsidRPr="00220843" w:rsidRDefault="00A5460D" w:rsidP="00220843">
      <w:pPr>
        <w:rPr>
          <w:sz w:val="28"/>
          <w:szCs w:val="28"/>
        </w:rPr>
      </w:pP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sz w:val="28"/>
          <w:szCs w:val="28"/>
        </w:rPr>
        <w:br/>
        <w:t xml:space="preserve">обсуждений по рассмотрению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разрешения на условно разрешенный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 использования земельного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участка с кадастровым номером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59:01:3512344:16 - «магазины (4.4)»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территориальной зоне индивидуальной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жилой застройки городского типа (Ж-4)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пер. 2-й Мозырьский, 20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Орджоникидзевском районе </w:t>
      </w:r>
    </w:p>
    <w:p w:rsidR="00A5460D" w:rsidRDefault="00F323D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</w:t>
      </w:r>
    </w:p>
    <w:bookmarkEnd w:id="0"/>
    <w:p w:rsidR="00A5460D" w:rsidRDefault="00A5460D">
      <w:pPr>
        <w:jc w:val="both"/>
        <w:rPr>
          <w:sz w:val="28"/>
          <w:szCs w:val="28"/>
        </w:rPr>
      </w:pPr>
    </w:p>
    <w:p w:rsidR="00A5460D" w:rsidRDefault="00A5460D">
      <w:pPr>
        <w:jc w:val="both"/>
        <w:rPr>
          <w:sz w:val="28"/>
          <w:szCs w:val="28"/>
        </w:rPr>
      </w:pPr>
    </w:p>
    <w:p w:rsidR="00A5460D" w:rsidRDefault="00A5460D">
      <w:pPr>
        <w:jc w:val="both"/>
        <w:rPr>
          <w:sz w:val="28"/>
          <w:szCs w:val="28"/>
        </w:rPr>
      </w:pP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Устава города Перми, решения Пермской городской Думы </w:t>
      </w:r>
      <w:r w:rsidR="00220843">
        <w:rPr>
          <w:sz w:val="28"/>
          <w:szCs w:val="28"/>
        </w:rPr>
        <w:br/>
      </w:r>
      <w:r>
        <w:rPr>
          <w:sz w:val="28"/>
          <w:szCs w:val="28"/>
        </w:rPr>
        <w:t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землепользования и застройки Пермского городского округа от 04 сентября 2024 г. № 31-07-1-3исх-306</w:t>
      </w:r>
    </w:p>
    <w:p w:rsidR="00A5460D" w:rsidRDefault="00F323D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5460D" w:rsidRDefault="00F323D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br w:type="textWrapping" w:clear="all"/>
        <w:t xml:space="preserve">о предоставлении разрешения на условно разрешенный вид использования земельного участка с кадастровым номером 59:01:3512344:16 </w:t>
      </w:r>
      <w:r w:rsidR="00220843">
        <w:rPr>
          <w:sz w:val="28"/>
          <w:szCs w:val="28"/>
        </w:rPr>
        <w:t>−</w:t>
      </w:r>
      <w:r>
        <w:rPr>
          <w:sz w:val="28"/>
          <w:szCs w:val="28"/>
        </w:rPr>
        <w:t xml:space="preserve"> «магазины (4.4)» </w:t>
      </w:r>
      <w:r>
        <w:rPr>
          <w:sz w:val="28"/>
          <w:szCs w:val="28"/>
        </w:rPr>
        <w:br/>
        <w:t>в территориальной зоне индивидуальной жилой застройки городского типа (Ж</w:t>
      </w:r>
      <w:r w:rsidR="00220843">
        <w:rPr>
          <w:sz w:val="28"/>
          <w:szCs w:val="28"/>
        </w:rPr>
        <w:t xml:space="preserve">-4) по пер. 2-й Мозырьский, 20 </w:t>
      </w:r>
      <w:r>
        <w:rPr>
          <w:sz w:val="28"/>
          <w:szCs w:val="28"/>
        </w:rPr>
        <w:t>в Орджоникидзевском районе города Перми (далее − Проект).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>к нему, направленных комиссией по подготовке проекта правил землепользова</w:t>
      </w:r>
      <w:r>
        <w:rPr>
          <w:sz w:val="28"/>
          <w:szCs w:val="28"/>
        </w:rPr>
        <w:lastRenderedPageBreak/>
        <w:t>ния 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r w:rsidRPr="007D2112">
        <w:rPr>
          <w:rStyle w:val="af1"/>
          <w:color w:val="000000"/>
          <w:sz w:val="28"/>
          <w:szCs w:val="28"/>
          <w:u w:val="none"/>
        </w:rPr>
        <w:t>www.gorodperm.ru</w:t>
      </w:r>
      <w:r>
        <w:rPr>
          <w:sz w:val="28"/>
          <w:szCs w:val="28"/>
        </w:rPr>
        <w:t>» (далее – Официальный сайт);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на Официальном сайте;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br w:type="textWrapping" w:clear="all"/>
        <w:t>в установленные сроки.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27 сентября 2024 г. </w:t>
      </w:r>
      <w:r>
        <w:rPr>
          <w:sz w:val="28"/>
          <w:szCs w:val="28"/>
        </w:rPr>
        <w:br w:type="textWrapping" w:clear="all"/>
        <w:t xml:space="preserve">по 04 октября 2024 г.: понедельник-четверг: с 09.00 час. до 18.00 час., пятница: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</w:t>
      </w:r>
      <w:r w:rsidR="0022105E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24, администрация Орджоникидзевского района города Перми;</w:t>
      </w:r>
    </w:p>
    <w:p w:rsidR="00A5460D" w:rsidRDefault="00F323D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 w:type="textWrapping" w:clear="all"/>
        <w:t>03 октября 2024 г. с 17.00 час. до 17.20 час. по адресу:</w:t>
      </w:r>
      <w:r>
        <w:rPr>
          <w:color w:val="000000"/>
          <w:sz w:val="28"/>
          <w:szCs w:val="28"/>
        </w:rPr>
        <w:t xml:space="preserve"> 614026, г. Пермь, </w:t>
      </w:r>
      <w:r>
        <w:rPr>
          <w:color w:val="000000"/>
          <w:sz w:val="28"/>
          <w:szCs w:val="28"/>
        </w:rPr>
        <w:br w:type="textWrapping" w:clear="all"/>
        <w:t>ул. Александра Щербакова, д. 24, актовый зал, администрация Орджоникидзевского района города Перми;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более 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lastRenderedPageBreak/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27 сентября 2024 г. по 04 октября 2024 г.;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04 октября 2024 г.: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A5460D" w:rsidRDefault="00F323D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>dga</w:t>
      </w:r>
      <w:r>
        <w:rPr>
          <w:rFonts w:eastAsia="Calibri"/>
          <w:bCs/>
          <w:sz w:val="28"/>
          <w:szCs w:val="28"/>
          <w:lang w:eastAsia="en-US"/>
        </w:rPr>
        <w:t>@</w:t>
      </w:r>
      <w:r>
        <w:rPr>
          <w:rFonts w:eastAsia="Calibri"/>
          <w:bCs/>
          <w:sz w:val="28"/>
          <w:szCs w:val="28"/>
          <w:lang w:val="en-US" w:eastAsia="en-US"/>
        </w:rPr>
        <w:t>gorodperm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val="en-US" w:eastAsia="en-US"/>
        </w:rPr>
        <w:t>ru</w:t>
      </w:r>
      <w:r>
        <w:rPr>
          <w:sz w:val="28"/>
          <w:szCs w:val="28"/>
        </w:rPr>
        <w:t>;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 w:rsidRPr="007D2112">
        <w:rPr>
          <w:rStyle w:val="af1"/>
          <w:color w:val="000000"/>
          <w:sz w:val="28"/>
          <w:szCs w:val="28"/>
          <w:u w:val="none"/>
        </w:rPr>
        <w:t>www.gorodperm.ru</w:t>
      </w:r>
      <w:r>
        <w:rPr>
          <w:sz w:val="28"/>
          <w:szCs w:val="28"/>
        </w:rPr>
        <w:t>».</w:t>
      </w:r>
    </w:p>
    <w:p w:rsidR="00A5460D" w:rsidRDefault="00F3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A5460D" w:rsidRDefault="00A5460D">
      <w:pPr>
        <w:ind w:firstLine="709"/>
        <w:jc w:val="both"/>
        <w:rPr>
          <w:sz w:val="28"/>
          <w:szCs w:val="28"/>
        </w:rPr>
      </w:pPr>
    </w:p>
    <w:p w:rsidR="00A5460D" w:rsidRDefault="00A5460D">
      <w:pPr>
        <w:ind w:firstLine="709"/>
        <w:jc w:val="both"/>
        <w:rPr>
          <w:sz w:val="28"/>
          <w:szCs w:val="28"/>
        </w:rPr>
      </w:pPr>
    </w:p>
    <w:p w:rsidR="00A5460D" w:rsidRDefault="00A5460D">
      <w:pPr>
        <w:ind w:firstLine="709"/>
        <w:jc w:val="both"/>
        <w:rPr>
          <w:sz w:val="28"/>
          <w:szCs w:val="28"/>
        </w:rPr>
      </w:pPr>
    </w:p>
    <w:p w:rsidR="00A5460D" w:rsidRDefault="00F323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A5460D" w:rsidSect="00220843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DF" w:rsidRDefault="005168DF">
      <w:r>
        <w:separator/>
      </w:r>
    </w:p>
  </w:endnote>
  <w:endnote w:type="continuationSeparator" w:id="0">
    <w:p w:rsidR="005168DF" w:rsidRDefault="0051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DF" w:rsidRDefault="005168DF">
      <w:r>
        <w:separator/>
      </w:r>
    </w:p>
  </w:footnote>
  <w:footnote w:type="continuationSeparator" w:id="0">
    <w:p w:rsidR="005168DF" w:rsidRDefault="00516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0D" w:rsidRDefault="00F323D7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5460D" w:rsidRDefault="00A5460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0D" w:rsidRPr="00220843" w:rsidRDefault="00F323D7" w:rsidP="0022084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0229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D"/>
    <w:rsid w:val="00220843"/>
    <w:rsid w:val="0022105E"/>
    <w:rsid w:val="005168DF"/>
    <w:rsid w:val="007D2112"/>
    <w:rsid w:val="00A5460D"/>
    <w:rsid w:val="00DE330F"/>
    <w:rsid w:val="00F0229F"/>
    <w:rsid w:val="00F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60361A6E-C418-4016-9DCC-4FAE1764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70B7-2951-4ABB-B35F-B966D07B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2024-09-16T10:16:00Z</dcterms:created>
  <dcterms:modified xsi:type="dcterms:W3CDTF">2024-09-16T10:16:00Z</dcterms:modified>
  <cp:version>786432</cp:version>
</cp:coreProperties>
</file>