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C6" w:rsidRDefault="0009755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097550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3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5FC6" w:rsidRDefault="0009755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95FC6" w:rsidRDefault="000975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95FC6" w:rsidRDefault="00795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D3299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13.09.2024</w:t>
                              </w: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5FC6" w:rsidRDefault="00D3299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761</w:t>
                              </w:r>
                            </w:p>
                            <w:p w:rsidR="00795FC6" w:rsidRDefault="00795FC6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95FC6" w:rsidRDefault="00097550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95FC6" w:rsidRDefault="0009755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95FC6" w:rsidRDefault="000975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95FC6" w:rsidRDefault="00795FC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95FC6" w:rsidRDefault="00795FC6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95FC6" w:rsidRDefault="00D3299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13.09.2024</w:t>
                        </w:r>
                      </w:p>
                      <w:p w:rsidR="00795FC6" w:rsidRDefault="00795FC6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795FC6" w:rsidRDefault="00D3299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761</w:t>
                        </w:r>
                      </w:p>
                      <w:p w:rsidR="00795FC6" w:rsidRDefault="00795FC6"/>
                    </w:txbxContent>
                  </v:textbox>
                </v:shape>
              </v:group>
            </w:pict>
          </mc:Fallback>
        </mc:AlternateContent>
      </w:r>
    </w:p>
    <w:p w:rsidR="00795FC6" w:rsidRDefault="00795FC6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795FC6" w:rsidRDefault="00795FC6">
      <w:pPr>
        <w:jc w:val="both"/>
        <w:rPr>
          <w:sz w:val="24"/>
          <w:lang w:val="en-US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jc w:val="both"/>
        <w:rPr>
          <w:sz w:val="24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tabs>
          <w:tab w:val="left" w:pos="5405"/>
        </w:tabs>
        <w:jc w:val="both"/>
        <w:rPr>
          <w:sz w:val="28"/>
          <w:szCs w:val="28"/>
        </w:rPr>
      </w:pPr>
    </w:p>
    <w:p w:rsidR="00795FC6" w:rsidRDefault="00097550">
      <w:pPr>
        <w:pStyle w:val="aff"/>
        <w:spacing w:line="240" w:lineRule="exact"/>
        <w:rPr>
          <w:b/>
        </w:rPr>
      </w:pPr>
      <w:bookmarkStart w:id="0" w:name="_Hlk21852922"/>
      <w:bookmarkStart w:id="1" w:name="_GoBack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</w:p>
    <w:p w:rsidR="00795FC6" w:rsidRDefault="0009755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795FC6" w:rsidRDefault="00097550">
      <w:pPr>
        <w:pStyle w:val="aff"/>
        <w:spacing w:line="240" w:lineRule="exact"/>
        <w:rPr>
          <w:b/>
        </w:rPr>
      </w:pPr>
      <w:r>
        <w:rPr>
          <w:b/>
        </w:rPr>
        <w:t>города Перми от 25.09.2018 № 632</w:t>
      </w:r>
    </w:p>
    <w:bookmarkEnd w:id="1"/>
    <w:p w:rsidR="00795FC6" w:rsidRDefault="00795FC6">
      <w:pPr>
        <w:pStyle w:val="aff"/>
        <w:spacing w:line="240" w:lineRule="exact"/>
      </w:pPr>
    </w:p>
    <w:p w:rsidR="00795FC6" w:rsidRDefault="00795FC6">
      <w:pPr>
        <w:pStyle w:val="aff"/>
        <w:spacing w:line="240" w:lineRule="exact"/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795FC6" w:rsidRDefault="000975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95FC6" w:rsidRDefault="00097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B26A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</w:t>
      </w:r>
      <w:r>
        <w:rPr>
          <w:sz w:val="28"/>
          <w:szCs w:val="28"/>
        </w:rPr>
        <w:br/>
        <w:t xml:space="preserve">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от 25 сентября 2018 г. № 632 (в ред. от 05.04.2019 </w:t>
      </w:r>
      <w:r w:rsidR="00BB37C1">
        <w:rPr>
          <w:sz w:val="28"/>
          <w:szCs w:val="28"/>
        </w:rPr>
        <w:br/>
      </w:r>
      <w:r>
        <w:rPr>
          <w:sz w:val="28"/>
          <w:szCs w:val="28"/>
        </w:rPr>
        <w:t xml:space="preserve">№ 70-П, от 22.11.2019 № 928, от 23.04.2020 № 379, от 10.12.2020 № 1248, </w:t>
      </w:r>
      <w:r>
        <w:rPr>
          <w:sz w:val="28"/>
          <w:szCs w:val="28"/>
        </w:rPr>
        <w:br/>
        <w:t xml:space="preserve">от 21.10.2021 № 934, от 21.12.2021 № 1167, от 07.10.2022 № 908, от 25.10.2022 </w:t>
      </w:r>
      <w:r>
        <w:rPr>
          <w:sz w:val="28"/>
          <w:szCs w:val="28"/>
        </w:rPr>
        <w:br/>
        <w:t>№ 1078, от 29.12.2022 № 1419</w:t>
      </w:r>
      <w:r w:rsidR="007764E8">
        <w:rPr>
          <w:sz w:val="28"/>
          <w:szCs w:val="28"/>
        </w:rPr>
        <w:t>, от 20.09.2023 № 873, от 18.10.2023 № 1107</w:t>
      </w:r>
      <w:r w:rsidR="00F26867">
        <w:rPr>
          <w:sz w:val="28"/>
          <w:szCs w:val="28"/>
        </w:rPr>
        <w:t xml:space="preserve">, </w:t>
      </w:r>
      <w:r w:rsidR="00F26867">
        <w:rPr>
          <w:sz w:val="28"/>
          <w:szCs w:val="28"/>
        </w:rPr>
        <w:br/>
        <w:t>от 21.11.2023 № 1295</w:t>
      </w:r>
      <w:r>
        <w:rPr>
          <w:sz w:val="28"/>
          <w:szCs w:val="28"/>
        </w:rPr>
        <w:t xml:space="preserve">), </w:t>
      </w:r>
      <w:r w:rsidR="007764E8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пункт </w:t>
      </w:r>
      <w:r w:rsidR="007764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93B4E">
        <w:rPr>
          <w:sz w:val="28"/>
          <w:szCs w:val="28"/>
        </w:rPr>
        <w:t>4¹</w:t>
      </w:r>
      <w:r>
        <w:rPr>
          <w:sz w:val="28"/>
          <w:szCs w:val="28"/>
        </w:rPr>
        <w:t xml:space="preserve"> в следующей редакции:</w:t>
      </w:r>
    </w:p>
    <w:p w:rsidR="007764E8" w:rsidRDefault="007764E8" w:rsidP="00C93B4E">
      <w:pPr>
        <w:ind w:firstLine="720"/>
        <w:jc w:val="both"/>
        <w:rPr>
          <w:sz w:val="28"/>
          <w:szCs w:val="28"/>
        </w:rPr>
      </w:pPr>
      <w:r w:rsidRPr="007764E8">
        <w:rPr>
          <w:sz w:val="28"/>
          <w:szCs w:val="28"/>
        </w:rPr>
        <w:t>«</w:t>
      </w:r>
      <w:r w:rsidR="00C93B4E" w:rsidRPr="00C93B4E">
        <w:rPr>
          <w:sz w:val="28"/>
          <w:szCs w:val="28"/>
        </w:rPr>
        <w:t>4.4</w:t>
      </w:r>
      <w:r w:rsidR="00C93B4E">
        <w:rPr>
          <w:sz w:val="28"/>
          <w:szCs w:val="28"/>
        </w:rPr>
        <w:t>¹</w:t>
      </w:r>
      <w:r w:rsidR="00C93B4E" w:rsidRPr="00C93B4E">
        <w:rPr>
          <w:sz w:val="28"/>
          <w:szCs w:val="28"/>
        </w:rPr>
        <w:t>. Размер норма</w:t>
      </w:r>
      <w:r w:rsidR="00F072B7">
        <w:rPr>
          <w:sz w:val="28"/>
          <w:szCs w:val="28"/>
        </w:rPr>
        <w:t>тивных затрат принимается равным</w:t>
      </w:r>
      <w:r w:rsidR="00C93B4E" w:rsidRPr="00C93B4E">
        <w:rPr>
          <w:sz w:val="28"/>
          <w:szCs w:val="28"/>
        </w:rPr>
        <w:t xml:space="preserve"> базовому нормативу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затрат на оказание муниципальной услуги для муниципальных услуг содержанием услуг по следующим видам спорта: бадминтон, настольный теннис,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теннис, баскетбол, волейбол, гандбол, регби, футбол, хоккей, хоккей на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траве, бокс, дзюдо, спортивная борьба, тхэквондо, спортивная гимнастика,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 xml:space="preserve">фигурное катание </w:t>
      </w:r>
      <w:r w:rsidR="00E75EE3">
        <w:rPr>
          <w:sz w:val="28"/>
          <w:szCs w:val="28"/>
        </w:rPr>
        <w:br/>
      </w:r>
      <w:r w:rsidR="00C93B4E" w:rsidRPr="00C93B4E">
        <w:rPr>
          <w:sz w:val="28"/>
          <w:szCs w:val="28"/>
        </w:rPr>
        <w:lastRenderedPageBreak/>
        <w:t>на коньках, художественная гимнастика, биатлон, гребля на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байдарках и каноэ, гребной слалом, конькобежный спорт, легкая атлетика,</w:t>
      </w:r>
      <w:r w:rsidR="00C93B4E">
        <w:rPr>
          <w:sz w:val="28"/>
          <w:szCs w:val="28"/>
        </w:rPr>
        <w:t xml:space="preserve"> л</w:t>
      </w:r>
      <w:r w:rsidR="00C93B4E" w:rsidRPr="00C93B4E">
        <w:rPr>
          <w:sz w:val="28"/>
          <w:szCs w:val="28"/>
        </w:rPr>
        <w:t>ыжное двоеборье, лыжные гонки, плавание, прыжки на лыжах с трамплина,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тяжелая атлетика, пулевая стрельба, парусный спорт, синхронное плавание,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триатлон</w:t>
      </w:r>
      <w:r w:rsidR="008A62AE">
        <w:rPr>
          <w:sz w:val="28"/>
          <w:szCs w:val="28"/>
        </w:rPr>
        <w:t>, фехтование</w:t>
      </w:r>
      <w:r w:rsidR="00C93B4E" w:rsidRPr="00C93B4E">
        <w:rPr>
          <w:sz w:val="28"/>
          <w:szCs w:val="28"/>
        </w:rPr>
        <w:t xml:space="preserve"> (олимпийские виды спорта); дартс, шахматы, кикбоксинг, киокушин, рукопашный бой, самбо, ушу, спортивная акробатика,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спортивная аэробика, танцевальный спорт, чир спорт, подводный спорт,</w:t>
      </w:r>
      <w:r w:rsidR="00C93B4E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спортивное ориентирование, смешанное боевое единоборство (ММА)</w:t>
      </w:r>
      <w:r w:rsidR="006D128F">
        <w:rPr>
          <w:sz w:val="28"/>
          <w:szCs w:val="28"/>
        </w:rPr>
        <w:t xml:space="preserve"> </w:t>
      </w:r>
      <w:r w:rsidR="00C93B4E" w:rsidRPr="00C93B4E">
        <w:rPr>
          <w:sz w:val="28"/>
          <w:szCs w:val="28"/>
        </w:rPr>
        <w:t>(неолимпийские виды спорта).</w:t>
      </w:r>
      <w:r w:rsidR="00CB26A5">
        <w:rPr>
          <w:sz w:val="28"/>
          <w:szCs w:val="28"/>
        </w:rPr>
        <w:t>».</w:t>
      </w:r>
    </w:p>
    <w:p w:rsidR="00127DF8" w:rsidRPr="004461C6" w:rsidRDefault="00127DF8" w:rsidP="00127D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="00DE05A5">
        <w:rPr>
          <w:sz w:val="28"/>
          <w:szCs w:val="28"/>
        </w:rPr>
        <w:t>Н</w:t>
      </w:r>
      <w:r w:rsidR="00983BB9">
        <w:rPr>
          <w:sz w:val="28"/>
          <w:szCs w:val="28"/>
        </w:rPr>
        <w:t xml:space="preserve">астоящее постановление вступает в силу </w:t>
      </w:r>
      <w:r w:rsidR="00983BB9" w:rsidRPr="00983BB9"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</w:t>
      </w:r>
      <w:r w:rsidR="00983BB9">
        <w:rPr>
          <w:sz w:val="28"/>
          <w:szCs w:val="28"/>
        </w:rPr>
        <w:t>«</w:t>
      </w:r>
      <w:r w:rsidR="00983BB9" w:rsidRPr="00983BB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83BB9">
        <w:rPr>
          <w:sz w:val="28"/>
          <w:szCs w:val="28"/>
        </w:rPr>
        <w:t>»</w:t>
      </w:r>
      <w:r w:rsidR="00983BB9" w:rsidRPr="00983BB9">
        <w:rPr>
          <w:sz w:val="28"/>
          <w:szCs w:val="28"/>
        </w:rPr>
        <w:t xml:space="preserve"> и распространяет свое действие на правоотношения, возникшие с 01 сентября 2024 г.</w:t>
      </w:r>
    </w:p>
    <w:p w:rsidR="00127DF8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7DF8" w:rsidRPr="00E75EE3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history="1">
        <w:r w:rsidR="00E75EE3" w:rsidRPr="00E75EE3">
          <w:rPr>
            <w:rStyle w:val="ac"/>
            <w:color w:val="auto"/>
            <w:sz w:val="28"/>
            <w:szCs w:val="28"/>
            <w:u w:val="none"/>
          </w:rPr>
          <w:t>www.gorodperm.ru»</w:t>
        </w:r>
      </w:hyperlink>
      <w:r w:rsidRPr="00E75EE3">
        <w:rPr>
          <w:sz w:val="28"/>
          <w:szCs w:val="28"/>
        </w:rPr>
        <w:t>.</w:t>
      </w:r>
      <w:r w:rsidR="00E75EE3" w:rsidRPr="00E75EE3">
        <w:rPr>
          <w:sz w:val="28"/>
          <w:szCs w:val="28"/>
        </w:rPr>
        <w:t xml:space="preserve"> </w:t>
      </w:r>
    </w:p>
    <w:p w:rsidR="007764E8" w:rsidRDefault="00127DF8" w:rsidP="00127D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  <w:r w:rsidR="00E75EE3">
        <w:rPr>
          <w:sz w:val="28"/>
          <w:szCs w:val="24"/>
        </w:rPr>
        <w:t xml:space="preserve"> </w:t>
      </w: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795FC6">
      <w:pPr>
        <w:spacing w:line="240" w:lineRule="exact"/>
        <w:jc w:val="both"/>
        <w:rPr>
          <w:sz w:val="28"/>
          <w:szCs w:val="28"/>
        </w:rPr>
      </w:pPr>
    </w:p>
    <w:p w:rsidR="00795FC6" w:rsidRDefault="00F3571F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DD7F92" w:rsidRPr="00DD7F92">
        <w:rPr>
          <w:rFonts w:ascii="Times New Roman" w:hAnsi="Times New Roman"/>
          <w:sz w:val="28"/>
          <w:szCs w:val="28"/>
          <w:lang w:val="ru-RU"/>
        </w:rPr>
        <w:t xml:space="preserve"> города Перми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О.Н. Андрианова</w:t>
      </w:r>
    </w:p>
    <w:sectPr w:rsidR="00795FC6">
      <w:headerReference w:type="even" r:id="rId12"/>
      <w:headerReference w:type="default" r:id="rId13"/>
      <w:headerReference w:type="first" r:id="rId14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D5" w:rsidRDefault="004C1CD5">
      <w:r>
        <w:separator/>
      </w:r>
    </w:p>
  </w:endnote>
  <w:endnote w:type="continuationSeparator" w:id="0">
    <w:p w:rsidR="004C1CD5" w:rsidRDefault="004C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D5" w:rsidRDefault="004C1CD5">
      <w:r>
        <w:separator/>
      </w:r>
    </w:p>
  </w:footnote>
  <w:footnote w:type="continuationSeparator" w:id="0">
    <w:p w:rsidR="004C1CD5" w:rsidRDefault="004C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95FC6" w:rsidRDefault="00795FC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613B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95FC6" w:rsidRDefault="00795FC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C6" w:rsidRDefault="0009755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95FC6" w:rsidRDefault="00795FC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305"/>
    <w:multiLevelType w:val="multilevel"/>
    <w:tmpl w:val="A9E0626C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C6"/>
    <w:rsid w:val="00097550"/>
    <w:rsid w:val="000D4ECF"/>
    <w:rsid w:val="00127DF8"/>
    <w:rsid w:val="00192046"/>
    <w:rsid w:val="00260A4D"/>
    <w:rsid w:val="003E1F19"/>
    <w:rsid w:val="004C1CD5"/>
    <w:rsid w:val="004C3DF8"/>
    <w:rsid w:val="00557BD6"/>
    <w:rsid w:val="006D128F"/>
    <w:rsid w:val="006D6EDE"/>
    <w:rsid w:val="007764E8"/>
    <w:rsid w:val="00795FC6"/>
    <w:rsid w:val="007C5410"/>
    <w:rsid w:val="007E621C"/>
    <w:rsid w:val="00856A9E"/>
    <w:rsid w:val="008A62AE"/>
    <w:rsid w:val="008C5791"/>
    <w:rsid w:val="008F37CB"/>
    <w:rsid w:val="00943E6B"/>
    <w:rsid w:val="00983BB9"/>
    <w:rsid w:val="00985381"/>
    <w:rsid w:val="00A600B5"/>
    <w:rsid w:val="00B91803"/>
    <w:rsid w:val="00BB37C1"/>
    <w:rsid w:val="00C11309"/>
    <w:rsid w:val="00C93B4E"/>
    <w:rsid w:val="00CB26A5"/>
    <w:rsid w:val="00D32997"/>
    <w:rsid w:val="00D342A0"/>
    <w:rsid w:val="00D53978"/>
    <w:rsid w:val="00D613BA"/>
    <w:rsid w:val="00D84C3D"/>
    <w:rsid w:val="00DD7F92"/>
    <w:rsid w:val="00DE05A5"/>
    <w:rsid w:val="00E75EE3"/>
    <w:rsid w:val="00F072B7"/>
    <w:rsid w:val="00F26867"/>
    <w:rsid w:val="00F3571F"/>
    <w:rsid w:val="00F766A4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E054F-0922-4CAF-B073-BD2559D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perm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54126&amp;dst=76&amp;field=134&amp;date=01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32&amp;dst=3601&amp;field=134&amp;date=01.10.202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2024-09-06T05:57:00Z</cp:lastPrinted>
  <dcterms:created xsi:type="dcterms:W3CDTF">2024-09-13T10:42:00Z</dcterms:created>
  <dcterms:modified xsi:type="dcterms:W3CDTF">2024-09-13T10:42:00Z</dcterms:modified>
  <cp:version>786432</cp:version>
</cp:coreProperties>
</file>