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2E" w:rsidRDefault="006171A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3662E" w:rsidRDefault="006171AD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3662E" w:rsidRDefault="006171A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3662E" w:rsidRDefault="006171A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3662E" w:rsidRDefault="00B3662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3662E" w:rsidRDefault="00B3662E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662E" w:rsidRDefault="00A96C9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24.09.2024</w:t>
                              </w:r>
                            </w:p>
                            <w:p w:rsidR="00B3662E" w:rsidRDefault="00B3662E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3662E" w:rsidRDefault="00A96C9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794</w:t>
                              </w:r>
                            </w:p>
                            <w:p w:rsidR="00B3662E" w:rsidRDefault="00B3662E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3662E" w:rsidRDefault="006171AD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3662E" w:rsidRDefault="006171A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3662E" w:rsidRDefault="006171A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3662E" w:rsidRDefault="00B3662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3662E" w:rsidRDefault="00B3662E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3662E" w:rsidRDefault="00A96C9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24.09.2024</w:t>
                        </w:r>
                      </w:p>
                      <w:p w:rsidR="00B3662E" w:rsidRDefault="00B3662E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3662E" w:rsidRDefault="00A96C9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794</w:t>
                        </w:r>
                      </w:p>
                      <w:p w:rsidR="00B3662E" w:rsidRDefault="00B3662E"/>
                    </w:txbxContent>
                  </v:textbox>
                </v:shape>
              </v:group>
            </w:pict>
          </mc:Fallback>
        </mc:AlternateContent>
      </w:r>
    </w:p>
    <w:p w:rsidR="00B3662E" w:rsidRDefault="00B3662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3662E" w:rsidRDefault="00B3662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3662E" w:rsidRDefault="00B3662E">
      <w:pPr>
        <w:jc w:val="both"/>
        <w:rPr>
          <w:sz w:val="24"/>
          <w:lang w:val="en-US"/>
        </w:rPr>
      </w:pPr>
    </w:p>
    <w:p w:rsidR="00B3662E" w:rsidRDefault="00B3662E">
      <w:pPr>
        <w:jc w:val="both"/>
        <w:rPr>
          <w:sz w:val="24"/>
        </w:rPr>
      </w:pPr>
    </w:p>
    <w:p w:rsidR="00B3662E" w:rsidRDefault="00B3662E">
      <w:pPr>
        <w:jc w:val="both"/>
        <w:rPr>
          <w:sz w:val="24"/>
        </w:rPr>
      </w:pPr>
    </w:p>
    <w:p w:rsidR="00B3662E" w:rsidRDefault="00B3662E">
      <w:pPr>
        <w:spacing w:line="283" w:lineRule="exact"/>
        <w:jc w:val="both"/>
        <w:rPr>
          <w:sz w:val="24"/>
        </w:rPr>
      </w:pPr>
    </w:p>
    <w:p w:rsidR="00B3662E" w:rsidRDefault="00B3662E">
      <w:pPr>
        <w:spacing w:line="283" w:lineRule="exact"/>
        <w:jc w:val="both"/>
        <w:rPr>
          <w:sz w:val="24"/>
        </w:rPr>
      </w:pPr>
    </w:p>
    <w:p w:rsidR="00B3662E" w:rsidRDefault="00B3662E">
      <w:pPr>
        <w:spacing w:line="283" w:lineRule="exact"/>
        <w:jc w:val="both"/>
        <w:rPr>
          <w:sz w:val="24"/>
        </w:rPr>
      </w:pPr>
    </w:p>
    <w:p w:rsidR="00B3662E" w:rsidRDefault="00B3662E">
      <w:pPr>
        <w:spacing w:line="283" w:lineRule="exact"/>
        <w:jc w:val="both"/>
        <w:rPr>
          <w:sz w:val="24"/>
        </w:rPr>
      </w:pPr>
    </w:p>
    <w:p w:rsidR="00CD782A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CD782A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от 30.12.2019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1126 «О создании рабочей группы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оказанию содействия в рассмотрении </w:t>
      </w:r>
    </w:p>
    <w:p w:rsidR="00CD782A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проектной документации на строительство,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ремонт и реконструкцию инженерных сетей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земельных участках, находящихся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государственной или муниципальной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собственности на территории города Перми,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рамках исполнения целевых моделей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упрощения процедур ведения бизнеса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повышения инвестиционной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привлекательности субъектов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Российской Федерации, утвержденных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распоряжением Правительства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Российской Федерации от 31.01.2017 </w:t>
      </w:r>
    </w:p>
    <w:p w:rsidR="00B3662E" w:rsidRDefault="006171AD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147-р» </w:t>
      </w:r>
    </w:p>
    <w:p w:rsidR="00B3662E" w:rsidRPr="00CD782A" w:rsidRDefault="00B3662E">
      <w:pPr>
        <w:jc w:val="both"/>
        <w:rPr>
          <w:bCs/>
          <w:sz w:val="28"/>
          <w:szCs w:val="28"/>
        </w:rPr>
      </w:pPr>
    </w:p>
    <w:p w:rsidR="00B3662E" w:rsidRPr="00CD782A" w:rsidRDefault="00B3662E">
      <w:pPr>
        <w:jc w:val="both"/>
        <w:rPr>
          <w:bCs/>
          <w:sz w:val="28"/>
          <w:szCs w:val="28"/>
        </w:rPr>
      </w:pPr>
    </w:p>
    <w:p w:rsidR="00CD782A" w:rsidRPr="00CD782A" w:rsidRDefault="00CD782A">
      <w:pPr>
        <w:jc w:val="both"/>
        <w:rPr>
          <w:bCs/>
          <w:sz w:val="28"/>
          <w:szCs w:val="28"/>
        </w:rPr>
      </w:pPr>
    </w:p>
    <w:p w:rsidR="00B3662E" w:rsidRDefault="00617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</w:p>
    <w:p w:rsidR="00B3662E" w:rsidRDefault="006171A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  <w:r w:rsidR="00CD782A">
        <w:rPr>
          <w:sz w:val="28"/>
          <w:szCs w:val="28"/>
        </w:rPr>
        <w:t xml:space="preserve"> </w:t>
      </w:r>
    </w:p>
    <w:p w:rsidR="00B3662E" w:rsidRDefault="00617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D782A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постановление администрации города Перми </w:t>
      </w:r>
      <w:r w:rsidR="00CD782A">
        <w:rPr>
          <w:sz w:val="28"/>
          <w:szCs w:val="28"/>
        </w:rPr>
        <w:br/>
      </w:r>
      <w:r>
        <w:rPr>
          <w:sz w:val="28"/>
          <w:szCs w:val="28"/>
        </w:rPr>
        <w:t xml:space="preserve">от 30 декабря 2019 г. № 1126 «О создании рабочей группы по оказанию содействия </w:t>
      </w:r>
      <w:r>
        <w:rPr>
          <w:sz w:val="28"/>
          <w:szCs w:val="28"/>
        </w:rPr>
        <w:br/>
        <w:t xml:space="preserve">в рассмотрении проектной документации на строительство, ремонт </w:t>
      </w:r>
      <w:r>
        <w:rPr>
          <w:sz w:val="28"/>
          <w:szCs w:val="28"/>
        </w:rPr>
        <w:br/>
        <w:t xml:space="preserve">и реконструкцию инженерных сетей на земельных участках, находящихся </w:t>
      </w:r>
      <w:r>
        <w:rPr>
          <w:sz w:val="28"/>
          <w:szCs w:val="28"/>
        </w:rPr>
        <w:br/>
        <w:t xml:space="preserve">в государственной или муниципальной собственности на территории города Перми, в рамках исполнения целевых моделей упрощения процедур ведения бизнеса и повышения инвестиционной привлекательности субъектов Российской Федерации, утвержденных распоряжением Правительства Российской Федерации </w:t>
      </w:r>
      <w:r>
        <w:rPr>
          <w:sz w:val="28"/>
          <w:szCs w:val="28"/>
        </w:rPr>
        <w:br/>
        <w:t xml:space="preserve">от 31.01.2017 № 147-р» (в ред. от 05.03.2020 № 207, от 01.06.2021 № 391, </w:t>
      </w:r>
      <w:r>
        <w:rPr>
          <w:sz w:val="28"/>
          <w:szCs w:val="28"/>
        </w:rPr>
        <w:br/>
        <w:t xml:space="preserve">от 12.07.2022 № 591, от 07.09.2022 № 764, от 22.12.2022 № 1337, от 21.11.2023 </w:t>
      </w:r>
      <w:r>
        <w:rPr>
          <w:sz w:val="28"/>
          <w:szCs w:val="28"/>
        </w:rPr>
        <w:br/>
        <w:t>№</w:t>
      </w:r>
      <w:r w:rsidR="00CD782A">
        <w:rPr>
          <w:sz w:val="28"/>
          <w:szCs w:val="28"/>
        </w:rPr>
        <w:t xml:space="preserve"> 1282), изложив пункт 1 </w:t>
      </w:r>
      <w:r>
        <w:rPr>
          <w:sz w:val="28"/>
          <w:szCs w:val="28"/>
        </w:rPr>
        <w:t>в следующей редакции:</w:t>
      </w:r>
    </w:p>
    <w:p w:rsidR="00B3662E" w:rsidRDefault="00617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Создать рабочую группу по оказанию содействия в рассмотрении проектной документации на строительство, ремонт и реконструкцию инженерных сетей на земельных участках, находящихся в государственной и муниципальной собственности на территории города Перми, в рамках исполнения целевых </w:t>
      </w:r>
      <w:r w:rsidR="00CD782A">
        <w:rPr>
          <w:sz w:val="28"/>
          <w:szCs w:val="28"/>
        </w:rPr>
        <w:br/>
      </w:r>
      <w:r>
        <w:rPr>
          <w:sz w:val="28"/>
          <w:szCs w:val="28"/>
        </w:rPr>
        <w:t xml:space="preserve">моделей упрощения процедур ведения бизнеса и повышения инвестиционной привлекательности субъектов Российской Федерации, утвержденных распоряжением Правительства Российской Федерации от 31 января 2017 г. </w:t>
      </w:r>
      <w:r>
        <w:rPr>
          <w:sz w:val="28"/>
          <w:szCs w:val="28"/>
        </w:rPr>
        <w:br/>
        <w:t>№ 147-р.».</w:t>
      </w:r>
    </w:p>
    <w:p w:rsidR="00B3662E" w:rsidRDefault="00617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Внести в Положение о рабочей группе по оказанию содействия </w:t>
      </w:r>
      <w:r>
        <w:rPr>
          <w:sz w:val="28"/>
          <w:szCs w:val="28"/>
        </w:rPr>
        <w:br/>
        <w:t xml:space="preserve">в рассмотрении проектной документации на строительство, ремонт </w:t>
      </w:r>
      <w:r>
        <w:rPr>
          <w:sz w:val="28"/>
          <w:szCs w:val="28"/>
        </w:rPr>
        <w:br/>
        <w:t xml:space="preserve">и реконструкцию инженерных сетей на земельных участках, находящихся </w:t>
      </w:r>
      <w:r>
        <w:rPr>
          <w:sz w:val="28"/>
          <w:szCs w:val="28"/>
        </w:rPr>
        <w:br/>
        <w:t xml:space="preserve">в государственной или муниципальной собственности на территории города Перми, в рамках исполнения целевых моделей упрощения процедур ведения бизнеса и повышения инвестиционной привлекательности субъектов Российской Федерации, утвержденных распоряжением Правительства Российской </w:t>
      </w:r>
      <w:r w:rsidR="00CD782A">
        <w:rPr>
          <w:sz w:val="28"/>
          <w:szCs w:val="28"/>
        </w:rPr>
        <w:t>Федерации от 31.01.2017 № 147-р</w:t>
      </w:r>
      <w:r>
        <w:rPr>
          <w:sz w:val="28"/>
          <w:szCs w:val="28"/>
        </w:rPr>
        <w:t xml:space="preserve">, утвержденное постановлением администрации города Перми от 30 декабря 2019 г. № 1126 «О создании рабочей группы по оказанию содействия в рассмотрении проектной документации на строительство, ремонт </w:t>
      </w:r>
      <w:r>
        <w:rPr>
          <w:sz w:val="28"/>
          <w:szCs w:val="28"/>
        </w:rPr>
        <w:br/>
        <w:t xml:space="preserve">и реконструкцию инженерных сетей на земельных участках, находящихся </w:t>
      </w:r>
      <w:r>
        <w:rPr>
          <w:sz w:val="28"/>
          <w:szCs w:val="28"/>
        </w:rPr>
        <w:br/>
        <w:t xml:space="preserve">в государственной или муниципальной собственности на территории города Перми, в рамках исполнения целевых моделей упрощения процедур ведения бизнеса и повышения инвестиционной привлекательности субъектов Российской Федерации, утвержденных распоряжением Правительства Российской Федерации от 31.01.2017 № 147-р» (в ред. от 05.03.2020 № 207, от 01.06.2021 № 391, </w:t>
      </w:r>
      <w:r>
        <w:rPr>
          <w:sz w:val="28"/>
          <w:szCs w:val="28"/>
        </w:rPr>
        <w:br/>
        <w:t xml:space="preserve">от 12.07.2022 № 591, от 07.09.2022 № 764, от 22.12.2022 № 1337, от 21.11.2023 </w:t>
      </w:r>
      <w:r>
        <w:rPr>
          <w:sz w:val="28"/>
          <w:szCs w:val="28"/>
        </w:rPr>
        <w:br/>
        <w:t>№ 1282), следующие изменения:</w:t>
      </w:r>
    </w:p>
    <w:p w:rsidR="00B3662E" w:rsidRDefault="00617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пункт 1.1 изложить в следующей редакции:</w:t>
      </w:r>
    </w:p>
    <w:p w:rsidR="00B3662E" w:rsidRDefault="00617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Настоящее Положение о рабочей группе по оказанию содействия </w:t>
      </w:r>
      <w:r>
        <w:rPr>
          <w:sz w:val="28"/>
          <w:szCs w:val="28"/>
        </w:rPr>
        <w:br/>
        <w:t xml:space="preserve">в рассмотрении проектной документации на строительство, ремонт </w:t>
      </w:r>
      <w:r>
        <w:rPr>
          <w:sz w:val="28"/>
          <w:szCs w:val="28"/>
        </w:rPr>
        <w:br/>
        <w:t xml:space="preserve">и реконструкцию инженерных сетей на земельных участках, находящихся </w:t>
      </w:r>
      <w:r>
        <w:rPr>
          <w:sz w:val="28"/>
          <w:szCs w:val="28"/>
        </w:rPr>
        <w:br/>
        <w:t>в государственной или муниципальной собственности на территории города Перми, в рамках исполнения целевых моделей упрощения процедур ведения бизнеса и повышения инвестиционной привлекательности субъектов Российской Федерации, утвержденных распоряжением Правительства Российской Федераци</w:t>
      </w:r>
      <w:r w:rsidR="00CD782A">
        <w:rPr>
          <w:sz w:val="28"/>
          <w:szCs w:val="28"/>
        </w:rPr>
        <w:t>и от 31.01.2017 № 147-р (далее –</w:t>
      </w:r>
      <w:r>
        <w:rPr>
          <w:sz w:val="28"/>
          <w:szCs w:val="28"/>
        </w:rPr>
        <w:t xml:space="preserve"> Положение), определяет задачи, функции </w:t>
      </w:r>
      <w:r>
        <w:rPr>
          <w:sz w:val="28"/>
          <w:szCs w:val="28"/>
        </w:rPr>
        <w:br/>
        <w:t xml:space="preserve">и порядок организации деятельности рабочей группы по оказанию содействия </w:t>
      </w:r>
      <w:r>
        <w:rPr>
          <w:sz w:val="28"/>
          <w:szCs w:val="28"/>
        </w:rPr>
        <w:br/>
        <w:t xml:space="preserve">в рассмотрении проектной документации на строительство, ремонт </w:t>
      </w:r>
      <w:r>
        <w:rPr>
          <w:sz w:val="28"/>
          <w:szCs w:val="28"/>
        </w:rPr>
        <w:br/>
        <w:t xml:space="preserve">и реконструкцию инженерных сетей на земельных участках, находящихся </w:t>
      </w:r>
      <w:r>
        <w:rPr>
          <w:sz w:val="28"/>
          <w:szCs w:val="28"/>
        </w:rPr>
        <w:br/>
        <w:t xml:space="preserve">в государственной или муниципальной собственности на территории города Перми, в рамках исполнения целевой модели «Технологическое присоединение </w:t>
      </w:r>
      <w:r>
        <w:rPr>
          <w:sz w:val="28"/>
          <w:szCs w:val="28"/>
        </w:rPr>
        <w:br/>
        <w:t>к электрическим сетям», утвержденной распоряжением Правительства Российской Федерации от 31</w:t>
      </w:r>
      <w:r w:rsidR="00CD782A">
        <w:rPr>
          <w:sz w:val="28"/>
          <w:szCs w:val="28"/>
        </w:rPr>
        <w:t xml:space="preserve"> января 2017 г. № 147-р (далее –</w:t>
      </w:r>
      <w:r>
        <w:rPr>
          <w:sz w:val="28"/>
          <w:szCs w:val="28"/>
        </w:rPr>
        <w:t xml:space="preserve"> рабочая группа).»;</w:t>
      </w:r>
    </w:p>
    <w:p w:rsidR="00B3662E" w:rsidRDefault="00617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пункт 2.2.3 изложить в следующей редакции:</w:t>
      </w:r>
    </w:p>
    <w:p w:rsidR="00B3662E" w:rsidRDefault="00617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«2.2.3. организует исполнение целевой модели «Технологическое присоединение к электрическим сетям», утвержденной распоряжением Правительства Российской Федерации от 31 января 2017 г. № 147-р.». </w:t>
      </w:r>
    </w:p>
    <w:p w:rsidR="00B3662E" w:rsidRDefault="00617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состав рабочей группы по оказанию содействия </w:t>
      </w:r>
      <w:r>
        <w:rPr>
          <w:sz w:val="28"/>
          <w:szCs w:val="28"/>
        </w:rPr>
        <w:br/>
        <w:t xml:space="preserve">в рассмотрении проектной документации инженерных сетей на земельных участках, находящихся в государственной или муниципальной собственности </w:t>
      </w:r>
      <w:r>
        <w:rPr>
          <w:sz w:val="28"/>
          <w:szCs w:val="28"/>
        </w:rPr>
        <w:br/>
        <w:t xml:space="preserve">на территории города Перми, в рамках исполнения целевых моделей упрощения процедур ведения бизнеса и повышения инвестиционной привлекательности субъектов Российской Федерации, утвержденных распоряжением Правительства </w:t>
      </w:r>
      <w:r>
        <w:rPr>
          <w:sz w:val="28"/>
          <w:szCs w:val="28"/>
        </w:rPr>
        <w:lastRenderedPageBreak/>
        <w:t xml:space="preserve">Российской Федерации от 31.01.2017 № 147-р, утвержденный постановлением администрации города Перми от 30 декабря 2019 г. № 1126 «О создании рабочей группы по оказанию содействия в рассмотрении проектной документации </w:t>
      </w:r>
      <w:r>
        <w:rPr>
          <w:sz w:val="28"/>
          <w:szCs w:val="28"/>
        </w:rPr>
        <w:br/>
        <w:t xml:space="preserve">на строительство, ремонт и реконструкцию инженерных сетей на земельных участках, находящихся в государственной или муниципальной собственности </w:t>
      </w:r>
      <w:r>
        <w:rPr>
          <w:sz w:val="28"/>
          <w:szCs w:val="28"/>
        </w:rPr>
        <w:br/>
        <w:t xml:space="preserve">на территории города Перми, в рамках исполнения целевых моделей упрощения процедур ведения бизнеса и повышения инвестиционной привлекательности субъектов Российской Федерации, утвержденных распоряжением Правительства Российской Федерации от 31.01.2017 № 147-р» (в ред. от 05.03.2020 № 207, </w:t>
      </w:r>
      <w:r>
        <w:rPr>
          <w:sz w:val="28"/>
          <w:szCs w:val="28"/>
        </w:rPr>
        <w:br/>
        <w:t xml:space="preserve">от 01.06.2021 № 391, от 12.07.2022 № 591, от 07.09.2022 № 764, от 22.12.2022 </w:t>
      </w:r>
      <w:r>
        <w:rPr>
          <w:sz w:val="28"/>
          <w:szCs w:val="28"/>
        </w:rPr>
        <w:br/>
        <w:t xml:space="preserve">№ 1337, от 21.11.2023 № 1282), изложив в редакции согласно приложению </w:t>
      </w:r>
      <w:r>
        <w:rPr>
          <w:sz w:val="28"/>
          <w:szCs w:val="28"/>
        </w:rPr>
        <w:br/>
        <w:t>к настоящему постановлению.</w:t>
      </w:r>
    </w:p>
    <w:p w:rsidR="00B3662E" w:rsidRDefault="006171AD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br/>
        <w:t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662E" w:rsidRDefault="006171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</w:t>
      </w:r>
      <w:r>
        <w:rPr>
          <w:sz w:val="28"/>
          <w:szCs w:val="28"/>
        </w:rPr>
        <w:br/>
        <w:t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662E" w:rsidRDefault="006171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B3662E" w:rsidRDefault="006171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B3662E" w:rsidRDefault="00B3662E">
      <w:pPr>
        <w:ind w:firstLine="720"/>
        <w:jc w:val="both"/>
        <w:rPr>
          <w:sz w:val="28"/>
          <w:szCs w:val="28"/>
        </w:rPr>
      </w:pPr>
    </w:p>
    <w:p w:rsidR="00B3662E" w:rsidRDefault="00B3662E">
      <w:pPr>
        <w:ind w:firstLine="720"/>
        <w:jc w:val="both"/>
        <w:rPr>
          <w:sz w:val="28"/>
          <w:szCs w:val="28"/>
        </w:rPr>
      </w:pPr>
    </w:p>
    <w:p w:rsidR="00B3662E" w:rsidRDefault="00B3662E">
      <w:pPr>
        <w:ind w:firstLine="720"/>
        <w:jc w:val="both"/>
        <w:rPr>
          <w:sz w:val="28"/>
          <w:szCs w:val="28"/>
        </w:rPr>
      </w:pPr>
    </w:p>
    <w:p w:rsidR="00B3662E" w:rsidRDefault="00B3662E">
      <w:pPr>
        <w:ind w:firstLine="720"/>
        <w:jc w:val="both"/>
        <w:rPr>
          <w:sz w:val="28"/>
          <w:szCs w:val="28"/>
        </w:rPr>
      </w:pPr>
    </w:p>
    <w:p w:rsidR="00B3662E" w:rsidRDefault="006171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B3662E" w:rsidRDefault="00B3662E">
      <w:pPr>
        <w:spacing w:line="240" w:lineRule="exact"/>
        <w:jc w:val="both"/>
        <w:rPr>
          <w:sz w:val="28"/>
          <w:szCs w:val="28"/>
        </w:rPr>
      </w:pPr>
    </w:p>
    <w:p w:rsidR="00B3662E" w:rsidRDefault="00B3662E">
      <w:pPr>
        <w:spacing w:line="240" w:lineRule="exact"/>
        <w:jc w:val="both"/>
        <w:rPr>
          <w:sz w:val="28"/>
          <w:szCs w:val="28"/>
        </w:rPr>
      </w:pPr>
    </w:p>
    <w:p w:rsidR="00B3662E" w:rsidRDefault="006171AD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B3662E" w:rsidRDefault="00B3662E">
      <w:pPr>
        <w:spacing w:line="240" w:lineRule="exact"/>
        <w:jc w:val="both"/>
        <w:rPr>
          <w:sz w:val="28"/>
          <w:szCs w:val="28"/>
        </w:rPr>
        <w:sectPr w:rsidR="00B3662E">
          <w:headerReference w:type="even" r:id="rId14"/>
          <w:headerReference w:type="default" r:id="rId15"/>
          <w:footerReference w:type="default" r:id="rId1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3662E" w:rsidRDefault="006171AD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B3662E" w:rsidRDefault="006171AD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B3662E" w:rsidRDefault="006171AD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B3662E" w:rsidRDefault="006171AD">
      <w:pPr>
        <w:tabs>
          <w:tab w:val="left" w:pos="1276"/>
          <w:tab w:val="left" w:pos="1560"/>
        </w:tabs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96C95">
        <w:rPr>
          <w:color w:val="000000"/>
          <w:sz w:val="28"/>
          <w:szCs w:val="28"/>
        </w:rPr>
        <w:t>24.09.2024 № 794</w:t>
      </w:r>
      <w:bookmarkStart w:id="0" w:name="_GoBack"/>
      <w:bookmarkEnd w:id="0"/>
    </w:p>
    <w:p w:rsidR="00B3662E" w:rsidRDefault="00B3662E">
      <w:pPr>
        <w:jc w:val="both"/>
        <w:rPr>
          <w:sz w:val="28"/>
          <w:szCs w:val="28"/>
        </w:rPr>
      </w:pPr>
    </w:p>
    <w:p w:rsidR="00B3662E" w:rsidRDefault="00B3662E">
      <w:pPr>
        <w:jc w:val="both"/>
        <w:rPr>
          <w:sz w:val="28"/>
          <w:szCs w:val="28"/>
        </w:rPr>
      </w:pPr>
    </w:p>
    <w:p w:rsidR="00B3662E" w:rsidRDefault="00B3662E">
      <w:pPr>
        <w:jc w:val="both"/>
        <w:rPr>
          <w:sz w:val="28"/>
          <w:szCs w:val="28"/>
        </w:rPr>
      </w:pPr>
    </w:p>
    <w:p w:rsidR="00B3662E" w:rsidRDefault="006171AD">
      <w:pPr>
        <w:spacing w:line="240" w:lineRule="exact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Состав </w:t>
      </w:r>
    </w:p>
    <w:p w:rsidR="00B3662E" w:rsidRDefault="006171AD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рабочей группы по оказанию содействия в рассмотрении проектной </w:t>
      </w:r>
    </w:p>
    <w:p w:rsidR="00B3662E" w:rsidRDefault="006171AD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документации на строительство, ремонт и реконструкцию инженерных </w:t>
      </w:r>
    </w:p>
    <w:p w:rsidR="00B3662E" w:rsidRDefault="006171AD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сетей на земельных участках, находящихся в государственной </w:t>
      </w:r>
    </w:p>
    <w:p w:rsidR="00B3662E" w:rsidRDefault="006171AD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или муниципальной собственности на территории города Перми, </w:t>
      </w:r>
    </w:p>
    <w:p w:rsidR="00B3662E" w:rsidRDefault="006171A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исполнения целевых моделей упрощения процедур ведения </w:t>
      </w:r>
    </w:p>
    <w:p w:rsidR="00B3662E" w:rsidRDefault="006171A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бизнеса и повышения инвестиционной привлекательности субъектов </w:t>
      </w:r>
    </w:p>
    <w:p w:rsidR="00B3662E" w:rsidRDefault="006171A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Федерации, утвержденных распоряжением Правительства </w:t>
      </w:r>
    </w:p>
    <w:p w:rsidR="00B3662E" w:rsidRDefault="006171A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 от 31.01.2017 № 147-р</w:t>
      </w:r>
    </w:p>
    <w:p w:rsidR="00B3662E" w:rsidRDefault="00B3662E">
      <w:pPr>
        <w:spacing w:line="240" w:lineRule="exact"/>
        <w:rPr>
          <w:b/>
          <w:sz w:val="28"/>
          <w:szCs w:val="28"/>
        </w:rPr>
      </w:pPr>
    </w:p>
    <w:p w:rsidR="00B3662E" w:rsidRDefault="00B3662E">
      <w:pPr>
        <w:spacing w:line="240" w:lineRule="exact"/>
        <w:jc w:val="both"/>
        <w:rPr>
          <w:b/>
          <w:sz w:val="28"/>
          <w:szCs w:val="28"/>
        </w:rPr>
      </w:pPr>
    </w:p>
    <w:p w:rsidR="00B3662E" w:rsidRDefault="00B3662E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00"/>
        <w:gridCol w:w="6221"/>
      </w:tblGrid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Андрианова </w:t>
            </w:r>
            <w:r>
              <w:rPr>
                <w:sz w:val="28"/>
                <w:szCs w:val="28"/>
              </w:rPr>
              <w:br/>
              <w:t>Ольга Николаевна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B3662E">
            <w:pPr>
              <w:rPr>
                <w:sz w:val="28"/>
                <w:szCs w:val="28"/>
              </w:rPr>
            </w:pPr>
          </w:p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</w:t>
            </w:r>
          </w:p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Перми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Норова </w:t>
            </w:r>
            <w:r>
              <w:rPr>
                <w:sz w:val="28"/>
                <w:szCs w:val="28"/>
              </w:rPr>
              <w:br/>
              <w:t>Мария Викторовна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B3662E">
            <w:pPr>
              <w:rPr>
                <w:sz w:val="28"/>
                <w:szCs w:val="28"/>
              </w:rPr>
            </w:pPr>
          </w:p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градостроительства </w:t>
            </w:r>
            <w:r>
              <w:rPr>
                <w:sz w:val="28"/>
                <w:szCs w:val="28"/>
              </w:rPr>
              <w:br/>
              <w:t>и архитектуры администрации города Перми</w:t>
            </w:r>
          </w:p>
        </w:tc>
      </w:tr>
      <w:tr w:rsidR="00B3662E">
        <w:trPr>
          <w:trHeight w:val="2131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</w:t>
            </w:r>
          </w:p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r>
              <w:rPr>
                <w:sz w:val="28"/>
                <w:szCs w:val="28"/>
              </w:rPr>
              <w:br/>
              <w:t>Анна Михайловна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B3662E">
            <w:pPr>
              <w:rPr>
                <w:sz w:val="28"/>
                <w:szCs w:val="28"/>
              </w:rPr>
            </w:pPr>
          </w:p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консультант</w:t>
            </w:r>
            <w:r>
              <w:rPr>
                <w:sz w:val="28"/>
                <w:szCs w:val="28"/>
              </w:rPr>
              <w:t xml:space="preserve"> отдела ведения информационной системы обеспечения градостроительной </w:t>
            </w:r>
          </w:p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управления информационного </w:t>
            </w:r>
          </w:p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градостроительной деятельности </w:t>
            </w:r>
          </w:p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 градостроительства и архитектуры </w:t>
            </w:r>
            <w:r>
              <w:rPr>
                <w:sz w:val="28"/>
                <w:szCs w:val="28"/>
              </w:rPr>
              <w:br/>
              <w:t xml:space="preserve">администрации города Перми 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Члены рабочей группы:</w:t>
            </w:r>
          </w:p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Антипов </w:t>
            </w:r>
            <w:r>
              <w:rPr>
                <w:sz w:val="28"/>
                <w:szCs w:val="28"/>
                <w:highlight w:val="white"/>
              </w:rPr>
              <w:br/>
              <w:t>Сергей Евгеньевич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B3662E">
            <w:pPr>
              <w:rPr>
                <w:sz w:val="28"/>
                <w:szCs w:val="28"/>
                <w:highlight w:val="white"/>
              </w:rPr>
            </w:pPr>
          </w:p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инженер строительно-монтажного управления Пермского филиала акционерного общества </w:t>
            </w:r>
            <w:r>
              <w:rPr>
                <w:sz w:val="28"/>
                <w:szCs w:val="28"/>
                <w:highlight w:val="white"/>
              </w:rPr>
              <w:br/>
              <w:t xml:space="preserve">«Газпром газораспределение Пермь» </w:t>
            </w:r>
            <w:r>
              <w:rPr>
                <w:sz w:val="28"/>
                <w:szCs w:val="28"/>
                <w:highlight w:val="white"/>
              </w:rPr>
              <w:br/>
              <w:t>(по согласованию)</w:t>
            </w:r>
          </w:p>
        </w:tc>
      </w:tr>
      <w:tr w:rsidR="00B3662E">
        <w:trPr>
          <w:trHeight w:val="606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Беляева </w:t>
            </w:r>
            <w:r>
              <w:rPr>
                <w:sz w:val="28"/>
                <w:szCs w:val="28"/>
                <w:highlight w:val="white"/>
              </w:rPr>
              <w:br/>
              <w:t>Наталия Леонидовна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начальник отдела регулирования платы </w:t>
            </w:r>
            <w:r>
              <w:rPr>
                <w:sz w:val="28"/>
                <w:szCs w:val="28"/>
                <w:highlight w:val="white"/>
              </w:rPr>
              <w:br/>
              <w:t xml:space="preserve">за технологическое присоединение управления </w:t>
            </w:r>
            <w:r>
              <w:rPr>
                <w:sz w:val="28"/>
                <w:szCs w:val="28"/>
                <w:highlight w:val="white"/>
              </w:rPr>
              <w:br/>
              <w:t xml:space="preserve">регулирования и контроля Министерства </w:t>
            </w:r>
          </w:p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тарифного регулирования и энергетики Пермского края (по согласованию)</w:t>
            </w:r>
          </w:p>
          <w:p w:rsidR="00B3662E" w:rsidRDefault="00B3662E">
            <w:pPr>
              <w:rPr>
                <w:sz w:val="28"/>
                <w:szCs w:val="28"/>
                <w:highlight w:val="white"/>
              </w:rPr>
            </w:pPr>
          </w:p>
          <w:p w:rsidR="00B3662E" w:rsidRDefault="00B3662E">
            <w:pPr>
              <w:rPr>
                <w:sz w:val="28"/>
                <w:szCs w:val="28"/>
                <w:highlight w:val="white"/>
              </w:rPr>
            </w:pPr>
          </w:p>
        </w:tc>
      </w:tr>
      <w:tr w:rsidR="00B3662E">
        <w:trPr>
          <w:trHeight w:val="606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Гаврилова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Ирина Николаевна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начальник отдела развития коммунальной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инфраструктуры управления региональных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программ и организации бюджетного процесса Министерства жилищно-коммунального </w:t>
            </w:r>
          </w:p>
          <w:p w:rsidR="00B3662E" w:rsidRDefault="006171AD">
            <w:pPr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хозяйства и благоустройства Пермского края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(по согласованию)</w:t>
            </w:r>
          </w:p>
        </w:tc>
      </w:tr>
      <w:tr w:rsidR="00B3662E">
        <w:trPr>
          <w:trHeight w:val="606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Галкин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Сергей Васильевич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начальник отдела подготовки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разрешительной документации управления </w:t>
            </w:r>
          </w:p>
          <w:p w:rsidR="00B3662E" w:rsidRDefault="006171AD">
            <w:pPr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градостроительной деятельности города Перми Министерства по управлению имуществом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и градостроительной деятельности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Пермского края (по согласованию)</w:t>
            </w:r>
          </w:p>
        </w:tc>
      </w:tr>
      <w:tr w:rsidR="00B3662E">
        <w:trPr>
          <w:trHeight w:val="606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Долгошеин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Сергей Владимирович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главный специалист управления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реализации производственных проектов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общества с ограниченной ответственностью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«Новая городская инфраструктура Прикамья»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(по согласованию)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Казаков</w:t>
            </w:r>
            <w:r>
              <w:rPr>
                <w:sz w:val="28"/>
                <w:szCs w:val="28"/>
                <w:highlight w:val="white"/>
              </w:rPr>
              <w:br/>
              <w:t>Александр Викторович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директор производственного отделения </w:t>
            </w:r>
            <w:r>
              <w:rPr>
                <w:sz w:val="28"/>
                <w:szCs w:val="28"/>
                <w:highlight w:val="white"/>
              </w:rPr>
              <w:br/>
              <w:t xml:space="preserve">«Пермские городские электрические сети» </w:t>
            </w:r>
            <w:r>
              <w:rPr>
                <w:sz w:val="28"/>
                <w:szCs w:val="28"/>
                <w:highlight w:val="white"/>
              </w:rPr>
              <w:br/>
              <w:t xml:space="preserve">филиала публичного акционерного общества </w:t>
            </w:r>
            <w:r>
              <w:rPr>
                <w:sz w:val="28"/>
                <w:szCs w:val="28"/>
                <w:highlight w:val="white"/>
              </w:rPr>
              <w:br/>
              <w:t xml:space="preserve">«Россети Урал» – «Пермэнерго» </w:t>
            </w:r>
            <w:r>
              <w:rPr>
                <w:sz w:val="28"/>
                <w:szCs w:val="28"/>
                <w:highlight w:val="white"/>
              </w:rPr>
              <w:br/>
              <w:t>(по согласованию)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Костылев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Павел Сергеевич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начальник управления капитального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строительства и инвестиций акционерного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общества «Газпром газораспределение Пермь»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(по согласованию)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Кузин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Максим Артурович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начальник отдела теплоснабжения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управления теплоэнергетики, ГО и ЧС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Министерства жилищно-коммунального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хозяйства и благоустройства Пермского края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(по согласованию)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Куприненко </w:t>
            </w:r>
            <w:r>
              <w:rPr>
                <w:sz w:val="28"/>
                <w:szCs w:val="28"/>
                <w:highlight w:val="white"/>
              </w:rPr>
              <w:br/>
              <w:t>Олег Анатольевич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старший инженер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направления технических </w:t>
            </w:r>
            <w:r>
              <w:rPr>
                <w:color w:val="000000"/>
                <w:sz w:val="28"/>
                <w:szCs w:val="28"/>
                <w:highlight w:val="white"/>
              </w:rPr>
              <w:br/>
              <w:t xml:space="preserve">условий и согласований проектов Урал центра технического учета публичного акционерного </w:t>
            </w:r>
            <w:r>
              <w:rPr>
                <w:color w:val="000000"/>
                <w:sz w:val="28"/>
                <w:szCs w:val="28"/>
                <w:highlight w:val="white"/>
              </w:rPr>
              <w:br/>
              <w:t xml:space="preserve">общества «Ростелеком» </w:t>
            </w:r>
            <w:r>
              <w:rPr>
                <w:sz w:val="28"/>
                <w:szCs w:val="28"/>
                <w:highlight w:val="white"/>
              </w:rPr>
              <w:t>(по согласованию)</w:t>
            </w:r>
          </w:p>
        </w:tc>
      </w:tr>
      <w:tr w:rsidR="00B3662E">
        <w:trPr>
          <w:trHeight w:val="606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Мамонова </w:t>
            </w:r>
            <w:r>
              <w:rPr>
                <w:sz w:val="28"/>
                <w:szCs w:val="28"/>
                <w:highlight w:val="white"/>
              </w:rPr>
              <w:br/>
              <w:t>Елена Александровна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заместитель начальника департамента-начальник отдела организации дорожного движения </w:t>
            </w:r>
          </w:p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департамента дорог и благоустройства </w:t>
            </w:r>
          </w:p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администрации города Перми 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Маслов </w:t>
            </w:r>
            <w:r>
              <w:rPr>
                <w:sz w:val="28"/>
                <w:szCs w:val="28"/>
                <w:highlight w:val="white"/>
              </w:rPr>
              <w:br/>
              <w:t>Владислав Валерьевич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заместитель главного инженера по обеспечению технического состояния Пермских тепловых сетей филиала «Пермский» публичного акционерного общества «Т Плюс» (по согласованию)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Медведева </w:t>
            </w:r>
            <w:r>
              <w:rPr>
                <w:sz w:val="28"/>
                <w:szCs w:val="28"/>
                <w:highlight w:val="white"/>
              </w:rPr>
              <w:br/>
              <w:t>Наталья Ивановна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начальник отдела технической политики </w:t>
            </w:r>
            <w:r>
              <w:rPr>
                <w:sz w:val="28"/>
                <w:szCs w:val="28"/>
                <w:highlight w:val="white"/>
              </w:rPr>
              <w:br/>
              <w:t xml:space="preserve">департамента дорог и благоустройства </w:t>
            </w:r>
            <w:r>
              <w:rPr>
                <w:sz w:val="28"/>
                <w:szCs w:val="28"/>
                <w:highlight w:val="white"/>
              </w:rPr>
              <w:br/>
              <w:t>администрации города Перми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Ребус</w:t>
            </w:r>
            <w:r>
              <w:rPr>
                <w:sz w:val="28"/>
                <w:szCs w:val="28"/>
                <w:highlight w:val="white"/>
              </w:rPr>
              <w:br/>
              <w:t>Денис Александрович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заместитель директора по инвестиционной </w:t>
            </w:r>
            <w:r>
              <w:rPr>
                <w:sz w:val="28"/>
                <w:szCs w:val="28"/>
                <w:highlight w:val="white"/>
              </w:rPr>
              <w:br/>
              <w:t xml:space="preserve">деятельности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 капитальному строительству </w:t>
            </w:r>
            <w:r>
              <w:rPr>
                <w:sz w:val="28"/>
                <w:szCs w:val="28"/>
                <w:highlight w:val="white"/>
              </w:rPr>
              <w:br/>
              <w:t xml:space="preserve">филиала публичного акционерного общества </w:t>
            </w:r>
            <w:r>
              <w:rPr>
                <w:sz w:val="28"/>
                <w:szCs w:val="28"/>
                <w:highlight w:val="white"/>
              </w:rPr>
              <w:br/>
              <w:t xml:space="preserve">«Россети Урал» – «Пермэнерго» </w:t>
            </w:r>
            <w:r>
              <w:rPr>
                <w:sz w:val="28"/>
                <w:szCs w:val="28"/>
                <w:highlight w:val="white"/>
              </w:rPr>
              <w:br/>
              <w:t>(по согласованию)</w:t>
            </w:r>
          </w:p>
        </w:tc>
      </w:tr>
      <w:tr w:rsidR="00B3662E">
        <w:trPr>
          <w:trHeight w:val="606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Ронзина </w:t>
            </w:r>
            <w:r>
              <w:rPr>
                <w:sz w:val="28"/>
                <w:szCs w:val="28"/>
                <w:highlight w:val="white"/>
              </w:rPr>
              <w:br/>
              <w:t>Татьяна Сергеевна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начальник отдела водоснабжения </w:t>
            </w:r>
            <w:r>
              <w:rPr>
                <w:sz w:val="28"/>
                <w:szCs w:val="28"/>
                <w:highlight w:val="white"/>
              </w:rPr>
              <w:br/>
              <w:t xml:space="preserve">и водоотведения управления стратегических </w:t>
            </w:r>
            <w:r>
              <w:rPr>
                <w:sz w:val="28"/>
                <w:szCs w:val="28"/>
                <w:highlight w:val="white"/>
              </w:rPr>
              <w:br/>
              <w:t xml:space="preserve">проектов и экологической реабилитации </w:t>
            </w:r>
            <w:r>
              <w:rPr>
                <w:sz w:val="28"/>
                <w:szCs w:val="28"/>
                <w:highlight w:val="white"/>
              </w:rPr>
              <w:br/>
              <w:t xml:space="preserve">Министерства жилищно-коммунального </w:t>
            </w:r>
          </w:p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хозяйства и благоустройства Пермского края </w:t>
            </w:r>
            <w:r>
              <w:rPr>
                <w:sz w:val="28"/>
                <w:szCs w:val="28"/>
                <w:highlight w:val="white"/>
              </w:rPr>
              <w:br/>
              <w:t>(по согласованию)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Сюткин </w:t>
            </w:r>
            <w:r>
              <w:rPr>
                <w:sz w:val="28"/>
                <w:szCs w:val="28"/>
                <w:highlight w:val="white"/>
              </w:rPr>
              <w:br/>
              <w:t>Владимир Геннадьевич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заместитель начальника департамента </w:t>
            </w:r>
            <w:r>
              <w:rPr>
                <w:sz w:val="28"/>
                <w:szCs w:val="28"/>
                <w:highlight w:val="white"/>
              </w:rPr>
              <w:br/>
              <w:t xml:space="preserve">градостроительства и архитектуры </w:t>
            </w:r>
          </w:p>
          <w:p w:rsidR="00B3662E" w:rsidRDefault="0061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администрации города Перми </w:t>
            </w:r>
          </w:p>
        </w:tc>
      </w:tr>
      <w:tr w:rsidR="00B3662E">
        <w:trPr>
          <w:trHeight w:val="571"/>
        </w:trPr>
        <w:tc>
          <w:tcPr>
            <w:tcW w:w="374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Тунева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Ольга Павловна</w:t>
            </w:r>
          </w:p>
        </w:tc>
        <w:tc>
          <w:tcPr>
            <w:tcW w:w="629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начальник отдела развития инфраструктуры </w:t>
            </w:r>
            <w:r>
              <w:rPr>
                <w:sz w:val="28"/>
                <w:szCs w:val="28"/>
                <w:highlight w:val="white"/>
              </w:rPr>
              <w:br/>
              <w:t xml:space="preserve">и комплексного развития территорий </w:t>
            </w:r>
            <w:r>
              <w:rPr>
                <w:sz w:val="28"/>
                <w:szCs w:val="28"/>
                <w:highlight w:val="white"/>
              </w:rPr>
              <w:br/>
              <w:t xml:space="preserve">Проектного офиса государственного </w:t>
            </w:r>
            <w:r>
              <w:rPr>
                <w:sz w:val="28"/>
                <w:szCs w:val="28"/>
                <w:highlight w:val="white"/>
              </w:rPr>
              <w:br/>
              <w:t xml:space="preserve">казенного учреждения Пермского края </w:t>
            </w:r>
            <w:r>
              <w:rPr>
                <w:sz w:val="28"/>
                <w:szCs w:val="28"/>
                <w:highlight w:val="white"/>
              </w:rPr>
              <w:br/>
              <w:t xml:space="preserve">«Управление капитального строительства </w:t>
            </w:r>
            <w:r>
              <w:rPr>
                <w:sz w:val="28"/>
                <w:szCs w:val="28"/>
                <w:highlight w:val="white"/>
              </w:rPr>
              <w:br/>
              <w:t>Пермского края» (по согласованию)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Шатунов </w:t>
            </w:r>
            <w:r>
              <w:rPr>
                <w:sz w:val="28"/>
                <w:szCs w:val="28"/>
                <w:highlight w:val="white"/>
              </w:rPr>
              <w:br/>
              <w:t>Алексей Владимирович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начальник управления коммерции и развития </w:t>
            </w:r>
          </w:p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теплового рынка филиала «Пермский» </w:t>
            </w:r>
          </w:p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публичного акционерного общества «Т Плюс» </w:t>
            </w:r>
            <w:r>
              <w:rPr>
                <w:sz w:val="28"/>
                <w:szCs w:val="28"/>
                <w:highlight w:val="white"/>
              </w:rPr>
              <w:br/>
              <w:t>(по согласованию)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Шешуков </w:t>
            </w:r>
            <w:r>
              <w:rPr>
                <w:sz w:val="28"/>
                <w:szCs w:val="28"/>
                <w:highlight w:val="white"/>
              </w:rPr>
              <w:br/>
              <w:t>Дмитрий Федорович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член Совета Пермского регионального </w:t>
            </w:r>
          </w:p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отделения «ОПОРА РОССИИ» (по согласованию)</w:t>
            </w:r>
          </w:p>
        </w:tc>
      </w:tr>
      <w:tr w:rsidR="00B3662E"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Якупова</w:t>
            </w:r>
            <w:r>
              <w:rPr>
                <w:sz w:val="28"/>
                <w:szCs w:val="28"/>
                <w:highlight w:val="white"/>
              </w:rPr>
              <w:br/>
              <w:t>Айна Салаватовна</w:t>
            </w:r>
          </w:p>
        </w:tc>
        <w:tc>
          <w:tcPr>
            <w:tcW w:w="6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член Совета Пермского регионального </w:t>
            </w:r>
          </w:p>
          <w:p w:rsidR="00B3662E" w:rsidRDefault="006171AD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отделения «ОПОРА РОССИИ» (по согласованию)</w:t>
            </w:r>
          </w:p>
        </w:tc>
      </w:tr>
    </w:tbl>
    <w:p w:rsidR="00B3662E" w:rsidRDefault="00B3662E">
      <w:pPr>
        <w:jc w:val="both"/>
        <w:rPr>
          <w:sz w:val="28"/>
          <w:szCs w:val="28"/>
          <w:highlight w:val="white"/>
        </w:rPr>
      </w:pPr>
    </w:p>
    <w:sectPr w:rsidR="00B3662E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A5" w:rsidRDefault="008A6FA5">
      <w:r>
        <w:separator/>
      </w:r>
    </w:p>
  </w:endnote>
  <w:endnote w:type="continuationSeparator" w:id="0">
    <w:p w:rsidR="008A6FA5" w:rsidRDefault="008A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62E" w:rsidRDefault="00B3662E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A5" w:rsidRDefault="008A6FA5">
      <w:r>
        <w:separator/>
      </w:r>
    </w:p>
  </w:footnote>
  <w:footnote w:type="continuationSeparator" w:id="0">
    <w:p w:rsidR="008A6FA5" w:rsidRDefault="008A6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62E" w:rsidRDefault="006171AD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3662E" w:rsidRDefault="00B3662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62E" w:rsidRDefault="006171A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7176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B3662E" w:rsidRDefault="00B366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032C"/>
    <w:multiLevelType w:val="multilevel"/>
    <w:tmpl w:val="52481698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5F300E3A"/>
    <w:multiLevelType w:val="hybridMultilevel"/>
    <w:tmpl w:val="0662503E"/>
    <w:lvl w:ilvl="0" w:tplc="DB620034">
      <w:start w:val="1"/>
      <w:numFmt w:val="decimal"/>
      <w:lvlText w:val="%1."/>
      <w:lvlJc w:val="left"/>
      <w:pPr>
        <w:ind w:left="1417" w:hanging="360"/>
      </w:pPr>
    </w:lvl>
    <w:lvl w:ilvl="1" w:tplc="155A8FD8">
      <w:start w:val="1"/>
      <w:numFmt w:val="lowerLetter"/>
      <w:lvlText w:val="%2."/>
      <w:lvlJc w:val="left"/>
      <w:pPr>
        <w:ind w:left="2137" w:hanging="360"/>
      </w:pPr>
    </w:lvl>
    <w:lvl w:ilvl="2" w:tplc="C656715E">
      <w:start w:val="1"/>
      <w:numFmt w:val="lowerRoman"/>
      <w:lvlText w:val="%3."/>
      <w:lvlJc w:val="right"/>
      <w:pPr>
        <w:ind w:left="2857" w:hanging="180"/>
      </w:pPr>
    </w:lvl>
    <w:lvl w:ilvl="3" w:tplc="7D743640">
      <w:start w:val="1"/>
      <w:numFmt w:val="decimal"/>
      <w:lvlText w:val="%4."/>
      <w:lvlJc w:val="left"/>
      <w:pPr>
        <w:ind w:left="3577" w:hanging="360"/>
      </w:pPr>
    </w:lvl>
    <w:lvl w:ilvl="4" w:tplc="9DD68860">
      <w:start w:val="1"/>
      <w:numFmt w:val="lowerLetter"/>
      <w:lvlText w:val="%5."/>
      <w:lvlJc w:val="left"/>
      <w:pPr>
        <w:ind w:left="4297" w:hanging="360"/>
      </w:pPr>
    </w:lvl>
    <w:lvl w:ilvl="5" w:tplc="5F7A4D28">
      <w:start w:val="1"/>
      <w:numFmt w:val="lowerRoman"/>
      <w:lvlText w:val="%6."/>
      <w:lvlJc w:val="right"/>
      <w:pPr>
        <w:ind w:left="5017" w:hanging="180"/>
      </w:pPr>
    </w:lvl>
    <w:lvl w:ilvl="6" w:tplc="8F0A087A">
      <w:start w:val="1"/>
      <w:numFmt w:val="decimal"/>
      <w:lvlText w:val="%7."/>
      <w:lvlJc w:val="left"/>
      <w:pPr>
        <w:ind w:left="5737" w:hanging="360"/>
      </w:pPr>
    </w:lvl>
    <w:lvl w:ilvl="7" w:tplc="8CBC8F34">
      <w:start w:val="1"/>
      <w:numFmt w:val="lowerLetter"/>
      <w:lvlText w:val="%8."/>
      <w:lvlJc w:val="left"/>
      <w:pPr>
        <w:ind w:left="6457" w:hanging="360"/>
      </w:pPr>
    </w:lvl>
    <w:lvl w:ilvl="8" w:tplc="41C819E2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2E"/>
    <w:rsid w:val="001F6992"/>
    <w:rsid w:val="006171AD"/>
    <w:rsid w:val="008A6FA5"/>
    <w:rsid w:val="00A96C95"/>
    <w:rsid w:val="00B3662E"/>
    <w:rsid w:val="00CA5D4D"/>
    <w:rsid w:val="00CD782A"/>
    <w:rsid w:val="00D71768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DA19D-1F2B-4D56-9DD7-82114386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2024-09-24T05:38:00Z</cp:lastPrinted>
  <dcterms:created xsi:type="dcterms:W3CDTF">2024-09-24T05:38:00Z</dcterms:created>
  <dcterms:modified xsi:type="dcterms:W3CDTF">2024-09-24T05:38:00Z</dcterms:modified>
  <cp:version>983040</cp:version>
</cp:coreProperties>
</file>