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1C" w:rsidRDefault="001322D3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w:pict>
          <v:rect id="Врезка1" o:spid="_x0000_s1026" style="position:absolute;left:0;text-align:left;margin-left:.6pt;margin-top:43.05pt;width:593pt;height:153.95pt;z-index: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" o:allowincell="f" stroked="f" strokeweight="0">
            <v:textbox inset="0,0,0,0">
              <w:txbxContent>
                <w:p w:rsidR="00F87E1C" w:rsidRDefault="00553DB5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color w:val="000000"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7E1C" w:rsidRDefault="00553DB5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F87E1C" w:rsidRDefault="00553DB5">
                  <w:pPr>
                    <w:pStyle w:val="af7"/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</w:rPr>
                    <w:t>Р Е Ш Е Н И Е</w:t>
                  </w: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 w:rsidR="00553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553DB5">
      <w:pPr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и введении в действие туристического налога на</w:t>
      </w:r>
      <w:r w:rsidR="00A6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</w:t>
      </w:r>
      <w:r w:rsidR="00A6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рии </w:t>
      </w:r>
      <w:r w:rsidR="0041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</w:p>
    <w:p w:rsidR="00F87E1C" w:rsidRDefault="00553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67795">
        <w:rPr>
          <w:rFonts w:ascii="Times New Roman" w:hAnsi="Times New Roman" w:cs="Times New Roman"/>
          <w:sz w:val="28"/>
        </w:rPr>
        <w:t>главой 33.1 Налогового кодекса Российской Федерации,</w:t>
      </w:r>
      <w:r w:rsidR="00A6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A677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779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Уставом города Перми</w:t>
      </w:r>
    </w:p>
    <w:p w:rsidR="00F87E1C" w:rsidRDefault="00553DB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а:</w:t>
      </w:r>
    </w:p>
    <w:p w:rsidR="00F87E1C" w:rsidRDefault="00553DB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и ввести в действие с 01.01.2025 на террит</w:t>
      </w:r>
      <w:r w:rsidR="00F9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туристический налог. </w:t>
      </w:r>
    </w:p>
    <w:p w:rsidR="00F87E1C" w:rsidRDefault="00553DB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налоговую ставку в размере 1 процента от налоговой базы.</w:t>
      </w:r>
    </w:p>
    <w:p w:rsidR="00F87E1C" w:rsidRDefault="00F9598E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553DB5">
        <w:rPr>
          <w:rFonts w:ascii="Times New Roman" w:hAnsi="Times New Roman" w:cs="Times New Roman"/>
          <w:sz w:val="28"/>
          <w:szCs w:val="28"/>
        </w:rPr>
        <w:t>алоговая база</w:t>
      </w:r>
      <w:r>
        <w:rPr>
          <w:rFonts w:ascii="Times New Roman" w:hAnsi="Times New Roman" w:cs="Times New Roman"/>
          <w:sz w:val="28"/>
          <w:szCs w:val="28"/>
        </w:rPr>
        <w:t>, объект налогообложения, налоговый период, порядок исчисления, а также порядок и сроки уплаты туристического налога определяются в</w:t>
      </w:r>
      <w:r w:rsidR="00D425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главой 33.1 Налогового кодекса Российской Федерации. </w:t>
      </w:r>
      <w:r w:rsidR="0055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1C" w:rsidRPr="00F9598E" w:rsidRDefault="00553DB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</w:t>
      </w:r>
      <w:r>
        <w:rPr>
          <w:rFonts w:ascii="Times New Roman" w:hAnsi="Times New Roman" w:cs="Times New Roman"/>
          <w:sz w:val="28"/>
          <w:szCs w:val="28"/>
        </w:rPr>
        <w:t>дополнительные категории физических лиц, стоимость услуг по временному проживанию которых</w:t>
      </w:r>
      <w:r w:rsidR="00F9598E">
        <w:rPr>
          <w:rFonts w:ascii="Times New Roman" w:hAnsi="Times New Roman" w:cs="Times New Roman"/>
          <w:sz w:val="28"/>
          <w:szCs w:val="28"/>
        </w:rPr>
        <w:t xml:space="preserve"> не включается в налоговую базу, при условии представления налогоплательщику документов, подтверждающих соответствующий статус физического лица</w:t>
      </w:r>
      <w:r w:rsidR="00F9598E" w:rsidRPr="00F9598E">
        <w:rPr>
          <w:rFonts w:ascii="Times New Roman" w:hAnsi="Times New Roman" w:cs="Times New Roman"/>
          <w:sz w:val="28"/>
          <w:szCs w:val="28"/>
        </w:rPr>
        <w:t>:</w:t>
      </w:r>
    </w:p>
    <w:p w:rsidR="00F87E1C" w:rsidRDefault="00553DB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лица, имеющие регистрацию по месту жительства или по месту пребыван</w:t>
      </w:r>
      <w:r w:rsidR="00F9598E">
        <w:rPr>
          <w:rFonts w:ascii="Times New Roman" w:hAnsi="Times New Roman" w:cs="Times New Roman"/>
          <w:sz w:val="28"/>
          <w:szCs w:val="28"/>
        </w:rPr>
        <w:t>ия на территории Пермского края</w:t>
      </w:r>
      <w:r w:rsidR="00F9598E" w:rsidRPr="00F959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1C" w:rsidRDefault="00A6779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55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в возрасте до 18 лет.</w:t>
      </w:r>
    </w:p>
    <w:p w:rsidR="00F87E1C" w:rsidRDefault="00553DB5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Настоящее решен</w:t>
      </w:r>
      <w:r w:rsidR="00F95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 вступает в силу с 01.01.2025</w:t>
      </w:r>
      <w:r w:rsidR="00964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не ранее одного месяца со дня его официального обнародования</w:t>
      </w:r>
      <w:bookmarkStart w:id="0" w:name="_GoBack"/>
      <w:bookmarkEnd w:id="0"/>
      <w:r w:rsidR="00964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посредством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«Официальный бюллетень органов местного самоуправления муниципал</w:t>
      </w:r>
      <w:r w:rsidR="00964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ьного образования город Пермь».</w:t>
      </w:r>
    </w:p>
    <w:p w:rsidR="0096414C" w:rsidRPr="0096414C" w:rsidRDefault="0096414C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Обнародовать настоящее решение посредством</w:t>
      </w:r>
      <w:r w:rsidRPr="00964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42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gorodperm</w:t>
      </w:r>
      <w:r w:rsidRPr="00964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96414C" w:rsidRDefault="0096414C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2534" w:rsidRDefault="00D42534" w:rsidP="00D425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7E1C" w:rsidRDefault="00553DB5" w:rsidP="00D4253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Контроль за исполнением настоящего решения возложить на комитет Пермской городской Думы по бюджету и налогам.</w:t>
      </w: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Э.О. Соснин</w:t>
      </w:r>
    </w:p>
    <w:sectPr w:rsidR="00F87E1C" w:rsidSect="00943B60">
      <w:headerReference w:type="even" r:id="rId8"/>
      <w:headerReference w:type="default" r:id="rId9"/>
      <w:pgSz w:w="11906" w:h="16838"/>
      <w:pgMar w:top="363" w:right="567" w:bottom="1134" w:left="1418" w:header="284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D3" w:rsidRDefault="001322D3">
      <w:pPr>
        <w:spacing w:after="0" w:line="240" w:lineRule="auto"/>
      </w:pPr>
      <w:r>
        <w:separator/>
      </w:r>
    </w:p>
  </w:endnote>
  <w:endnote w:type="continuationSeparator" w:id="0">
    <w:p w:rsidR="001322D3" w:rsidRDefault="0013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D3" w:rsidRDefault="001322D3">
      <w:pPr>
        <w:spacing w:after="0" w:line="240" w:lineRule="auto"/>
      </w:pPr>
      <w:r>
        <w:separator/>
      </w:r>
    </w:p>
  </w:footnote>
  <w:footnote w:type="continuationSeparator" w:id="0">
    <w:p w:rsidR="001322D3" w:rsidRDefault="0013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1C" w:rsidRDefault="001322D3">
    <w:pPr>
      <w:pStyle w:val="a4"/>
    </w:pPr>
    <w:r>
      <w:rPr>
        <w:noProof/>
        <w:lang w:eastAsia="ko-KR"/>
      </w:rPr>
      <w:pict>
        <v:rect id="Врезка2" o:spid="_x0000_s2049" style="position:absolute;margin-left:0;margin-top:.05pt;width:1.15pt;height:1.1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" o:allowincell="f" filled="f" stroked="f" strokeweight="0">
          <v:textbox inset="0,0,0,0">
            <w:txbxContent>
              <w:p w:rsidR="00F87E1C" w:rsidRDefault="00821649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553DB5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553DB5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057337"/>
      <w:docPartObj>
        <w:docPartGallery w:val="Page Numbers (Top of Page)"/>
        <w:docPartUnique/>
      </w:docPartObj>
    </w:sdtPr>
    <w:sdtEndPr/>
    <w:sdtContent>
      <w:p w:rsidR="00F87E1C" w:rsidRDefault="0082164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53DB5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63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7E1C" w:rsidRDefault="00F87E1C">
    <w:pPr>
      <w:pStyle w:val="a4"/>
      <w:rPr>
        <w:rFonts w:ascii="Times New Roman" w:hAnsi="Times New Roman" w:cs="Times New Roman"/>
        <w:sz w:val="20"/>
        <w:szCs w:val="20"/>
      </w:rPr>
    </w:pPr>
  </w:p>
  <w:p w:rsidR="00F87E1C" w:rsidRDefault="00F87E1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E1C"/>
    <w:rsid w:val="001322D3"/>
    <w:rsid w:val="00204B20"/>
    <w:rsid w:val="00417BBF"/>
    <w:rsid w:val="00474E21"/>
    <w:rsid w:val="004955BB"/>
    <w:rsid w:val="00553DB5"/>
    <w:rsid w:val="00821649"/>
    <w:rsid w:val="00943B60"/>
    <w:rsid w:val="0096414C"/>
    <w:rsid w:val="00A67795"/>
    <w:rsid w:val="00D42534"/>
    <w:rsid w:val="00E110E6"/>
    <w:rsid w:val="00F463CF"/>
    <w:rsid w:val="00F87E1C"/>
    <w:rsid w:val="00F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A6AE10-6410-40E8-B79C-B2C9F5E4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B7531"/>
  </w:style>
  <w:style w:type="character" w:customStyle="1" w:styleId="a5">
    <w:name w:val="Нижний колонтитул Знак"/>
    <w:basedOn w:val="a0"/>
    <w:link w:val="a6"/>
    <w:uiPriority w:val="99"/>
    <w:qFormat/>
    <w:rsid w:val="00EB7531"/>
  </w:style>
  <w:style w:type="character" w:styleId="a7">
    <w:name w:val="page number"/>
    <w:basedOn w:val="a0"/>
    <w:qFormat/>
    <w:rsid w:val="00EB7531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053E7B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D053EC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D053EC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D053EC"/>
    <w:rPr>
      <w:b/>
      <w:bCs/>
      <w:sz w:val="20"/>
      <w:szCs w:val="20"/>
    </w:rPr>
  </w:style>
  <w:style w:type="paragraph" w:customStyle="1" w:styleId="af">
    <w:name w:val="Заголовок"/>
    <w:basedOn w:val="a"/>
    <w:next w:val="af0"/>
    <w:qFormat/>
    <w:rsid w:val="00702CB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0">
    <w:name w:val="Body Text"/>
    <w:basedOn w:val="a"/>
    <w:rsid w:val="00702CBA"/>
    <w:pPr>
      <w:spacing w:after="140" w:line="276" w:lineRule="auto"/>
    </w:pPr>
  </w:style>
  <w:style w:type="paragraph" w:styleId="af1">
    <w:name w:val="List"/>
    <w:basedOn w:val="af0"/>
    <w:rsid w:val="00702CBA"/>
    <w:rPr>
      <w:rFonts w:cs="Lohit Devanagari"/>
    </w:rPr>
  </w:style>
  <w:style w:type="paragraph" w:styleId="af2">
    <w:name w:val="caption"/>
    <w:basedOn w:val="a"/>
    <w:qFormat/>
    <w:rsid w:val="00943B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rsid w:val="00702CBA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702CB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4">
    <w:name w:val="Колонтитул"/>
    <w:basedOn w:val="a"/>
    <w:qFormat/>
    <w:rsid w:val="00702CBA"/>
  </w:style>
  <w:style w:type="paragraph" w:styleId="a4">
    <w:name w:val="header"/>
    <w:basedOn w:val="a"/>
    <w:link w:val="a3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rsid w:val="00725296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834F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3E01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qFormat/>
    <w:rsid w:val="00053E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врезки"/>
    <w:basedOn w:val="a"/>
    <w:qFormat/>
    <w:rsid w:val="00702CBA"/>
  </w:style>
  <w:style w:type="paragraph" w:styleId="ac">
    <w:name w:val="annotation text"/>
    <w:basedOn w:val="a"/>
    <w:link w:val="ab"/>
    <w:uiPriority w:val="99"/>
    <w:semiHidden/>
    <w:unhideWhenUsed/>
    <w:qFormat/>
    <w:rsid w:val="00D053EC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D05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E85DC-3EC9-4ACD-B370-36C6776A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Сабайда Наталья Юрьевна</dc:creator>
  <cp:lastModifiedBy>Дубровина Ольга Юрьевна</cp:lastModifiedBy>
  <cp:revision>7</cp:revision>
  <cp:lastPrinted>2024-10-03T09:56:00Z</cp:lastPrinted>
  <dcterms:created xsi:type="dcterms:W3CDTF">2024-10-03T09:24:00Z</dcterms:created>
  <dcterms:modified xsi:type="dcterms:W3CDTF">2024-10-03T10:02:00Z</dcterms:modified>
  <dc:language>ru-RU</dc:language>
</cp:coreProperties>
</file>