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98" w:rsidRDefault="00AD7EE9">
      <w:pPr>
        <w:pStyle w:val="af0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-546735</wp:posOffset>
                </wp:positionV>
                <wp:extent cx="6282690" cy="1660525"/>
                <wp:effectExtent l="0" t="0" r="3810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690" cy="1660525"/>
                          <a:chOff x="0" y="0"/>
                          <a:chExt cx="6282720" cy="1660680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0" y="0"/>
                            <a:ext cx="6282720" cy="165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txbx>
                          <w:txbxContent>
                            <w:p w:rsidR="001A7B98" w:rsidRDefault="001A7B98">
                              <w:pPr>
                                <w:jc w:val="center"/>
                              </w:pPr>
                            </w:p>
                            <w:p w:rsidR="001A7B98" w:rsidRDefault="001A7B98">
                              <w:pPr>
                                <w:jc w:val="center"/>
                              </w:pPr>
                            </w:p>
                            <w:p w:rsidR="001A7B98" w:rsidRDefault="001A7B98">
                              <w:pPr>
                                <w:jc w:val="center"/>
                              </w:pPr>
                            </w:p>
                            <w:p w:rsidR="001A7B98" w:rsidRPr="00267DD3" w:rsidRDefault="001A7B98">
                              <w:pPr>
                                <w:jc w:val="center"/>
                                <w:rPr>
                                  <w:rFonts w:eastAsia="Droid Sans Fallback" w:cs="Lohit Devanagari"/>
                                  <w:b/>
                                  <w:bCs/>
                                  <w:lang w:eastAsia="ru-RU"/>
                                </w:rPr>
                              </w:pPr>
                            </w:p>
                            <w:p w:rsidR="001A7B98" w:rsidRDefault="005A4889">
                              <w:pPr>
                                <w:jc w:val="center"/>
                                <w:rPr>
                                  <w:rFonts w:eastAsia="Droid Sans Fallback" w:cs="Lohit Devanagari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eastAsia="Droid Sans Fallback" w:cs="Lohit Devanagari"/>
                                  <w:b/>
                                  <w:sz w:val="28"/>
                                  <w:lang w:eastAsia="ru-RU"/>
                                </w:rPr>
                                <w:t>АДМИНИСТРАЦИЯ ГОРОДА ПЕРМИ</w:t>
                              </w:r>
                            </w:p>
                            <w:p w:rsidR="001A7B98" w:rsidRDefault="005A4889">
                              <w:pPr>
                                <w:jc w:val="center"/>
                              </w:pPr>
                              <w:r>
                                <w:rPr>
                                  <w:rFonts w:eastAsia="Droid Sans Fallback" w:cs="Lohit Devanagari"/>
                                  <w:sz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1A7B98" w:rsidRDefault="001A7B98">
                              <w:pPr>
                                <w:jc w:val="center"/>
                              </w:pPr>
                            </w:p>
                            <w:p w:rsidR="001A7B98" w:rsidRDefault="001A7B9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 bwMode="auto">
                          <a:xfrm>
                            <a:off x="259560" y="1353240"/>
                            <a:ext cx="1532160" cy="304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 bwMode="auto">
                          <a:xfrm>
                            <a:off x="4943520" y="1355759"/>
                            <a:ext cx="1081440" cy="30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05pt;width:494.7pt;height:130.75pt;z-index:-251658240" coordsize="62827,16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62827;height:16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8Er8MA&#10;AADaAAAADwAAAGRycy9kb3ducmV2LnhtbESPQWvCQBSE7wX/w/IEb81GD1bSrBIqgiAWGnvo8ZF9&#10;JsHs25jdmOivdwuFHoeZ+YZJN6NpxI06V1tWMI9iEMSF1TWXCr5Pu9cVCOeRNTaWScGdHGzWk5cU&#10;E20H/qJb7ksRIOwSVFB53yZSuqIigy6yLXHwzrYz6IPsSqk7HALcNHIRx0tpsOawUGFLHxUVl7w3&#10;Cvrjz0MTrtq3y+H8ubXXPsuoV2o2HbN3EJ5G/x/+a++1ggX8Xgk3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8Er8MAAADaAAAADwAAAAAAAAAAAAAAAACYAgAAZHJzL2Rv&#10;d25yZXYueG1sUEsFBgAAAAAEAAQA9QAAAIgDAAAAAA==&#10;" stroked="f" strokeweight="0">
                  <v:textbox inset="0,0,0,0">
                    <w:txbxContent>
                      <w:p w:rsidR="001A7B98" w:rsidRDefault="001A7B98">
                        <w:pPr>
                          <w:jc w:val="center"/>
                        </w:pPr>
                      </w:p>
                      <w:p w:rsidR="001A7B98" w:rsidRDefault="001A7B98">
                        <w:pPr>
                          <w:jc w:val="center"/>
                        </w:pPr>
                      </w:p>
                      <w:p w:rsidR="001A7B98" w:rsidRDefault="001A7B98">
                        <w:pPr>
                          <w:jc w:val="center"/>
                        </w:pPr>
                      </w:p>
                      <w:p w:rsidR="001A7B98" w:rsidRPr="00267DD3" w:rsidRDefault="001A7B98">
                        <w:pPr>
                          <w:jc w:val="center"/>
                          <w:rPr>
                            <w:rFonts w:eastAsia="Droid Sans Fallback" w:cs="Lohit Devanagari"/>
                            <w:b/>
                            <w:bCs/>
                            <w:lang w:eastAsia="ru-RU"/>
                          </w:rPr>
                        </w:pPr>
                      </w:p>
                      <w:p w:rsidR="001A7B98" w:rsidRDefault="005A4889">
                        <w:pPr>
                          <w:jc w:val="center"/>
                          <w:rPr>
                            <w:rFonts w:eastAsia="Droid Sans Fallback" w:cs="Lohit Devanagari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Droid Sans Fallback" w:cs="Lohit Devanagari"/>
                            <w:b/>
                            <w:sz w:val="28"/>
                            <w:lang w:eastAsia="ru-RU"/>
                          </w:rPr>
                          <w:t>АДМИНИСТРАЦИЯ ГОРОДА ПЕРМИ</w:t>
                        </w:r>
                      </w:p>
                      <w:p w:rsidR="001A7B98" w:rsidRDefault="005A4889">
                        <w:pPr>
                          <w:jc w:val="center"/>
                        </w:pPr>
                        <w:r>
                          <w:rPr>
                            <w:rFonts w:eastAsia="Droid Sans Fallback" w:cs="Lohit Devanagari"/>
                            <w:sz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1A7B98" w:rsidRDefault="001A7B98">
                        <w:pPr>
                          <w:jc w:val="center"/>
                        </w:pPr>
                      </w:p>
                      <w:p w:rsidR="001A7B98" w:rsidRDefault="001A7B98">
                        <w:pPr>
                          <w:jc w:val="center"/>
                        </w:pPr>
                      </w:p>
                    </w:txbxContent>
                  </v:textbox>
                </v:shape>
                <v:rect id="Прямоугольник 3" o:spid="_x0000_s1028" style="position:absolute;left:2595;top:13532;width:15322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59cIA&#10;AADaAAAADwAAAGRycy9kb3ducmV2LnhtbESPwWrDMBBE74H+g9hCbolcN5TiRgmmUFpycxqIj4u0&#10;tUyslbFU2/n7KFDocZiZN8x2P7tOjDSE1rOCp3UGglh703Kj4PT9sXoFESKywc4zKbhSgP3uYbHF&#10;wviJKxqPsREJwqFABTbGvpAyaEsOw9r3xMn78YPDmOTQSDPglOCuk3mWvUiHLacFiz29W9KX469T&#10;UI51fq6bT9PVh8umsjrU56iVWj7O5RuISHP8D/+1v4yCZ7hfSTd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n1wgAAANoAAAAPAAAAAAAAAAAAAAAAAJgCAABkcnMvZG93&#10;bnJldi54bWxQSwUGAAAAAAQABAD1AAAAhwMAAAAA&#10;" filled="f" stroked="f" strokeweight="0"/>
                <v:rect id="Прямоугольник 4" o:spid="_x0000_s1029" style="position:absolute;left:49435;top:13557;width:10814;height: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46EMEA&#10;AADaAAAADwAAAGRycy9kb3ducmV2LnhtbESPT4vCMBTE7wt+h/AEL4umSlmkNooIgnpb14PHR/Ps&#10;H5uX0sTafnuzIHgcZuY3TLrpTS06al1pWcF8FoEgzqwuOVdw+dtPlyCcR9ZYWyYFAznYrEdfKSba&#10;PvmXurPPRYCwS1BB4X2TSOmyggy6mW2Ig3ezrUEfZJtL3eIzwE0tF1H0Iw2WHBYKbGhXUHY/P4yC&#10;7CCXu+95ZbrbUB3j0+CP11grNRn32xUIT73/hN/tg1YQw/+Vc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eOhDBAAAA2gAAAA8AAAAAAAAAAAAAAAAAmAIAAGRycy9kb3du&#10;cmV2LnhtbFBLBQYAAAAABAAEAPUAAACGAwAAAAA=&#10;" stroked="f" strokeweight="0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3225" cy="4914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B98" w:rsidRDefault="001A7B98">
      <w:pPr>
        <w:pStyle w:val="af0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1A7B98" w:rsidRDefault="001A7B98">
      <w:pPr>
        <w:pStyle w:val="af0"/>
        <w:ind w:right="0"/>
        <w:jc w:val="both"/>
        <w:rPr>
          <w:rFonts w:ascii="Times New Roman" w:hAnsi="Times New Roman" w:cs="Times New Roman"/>
          <w:sz w:val="24"/>
          <w:szCs w:val="28"/>
        </w:rPr>
      </w:pPr>
    </w:p>
    <w:p w:rsidR="001A7B98" w:rsidRDefault="001A7B98">
      <w:pPr>
        <w:jc w:val="both"/>
        <w:rPr>
          <w:sz w:val="24"/>
          <w:szCs w:val="28"/>
          <w:lang w:val="en-US"/>
        </w:rPr>
      </w:pPr>
    </w:p>
    <w:p w:rsidR="001A7B98" w:rsidRDefault="001A7B98">
      <w:pPr>
        <w:jc w:val="both"/>
        <w:rPr>
          <w:sz w:val="24"/>
          <w:szCs w:val="28"/>
          <w:lang w:val="en-US"/>
        </w:rPr>
      </w:pPr>
    </w:p>
    <w:p w:rsidR="001A7B98" w:rsidRDefault="001A7B98">
      <w:pPr>
        <w:jc w:val="both"/>
        <w:rPr>
          <w:sz w:val="24"/>
          <w:szCs w:val="28"/>
          <w:lang w:val="en-US"/>
        </w:rPr>
      </w:pPr>
    </w:p>
    <w:p w:rsidR="001A7B98" w:rsidRPr="00CC7530" w:rsidRDefault="00AD7EE9">
      <w:pPr>
        <w:jc w:val="both"/>
        <w:rPr>
          <w:sz w:val="28"/>
          <w:szCs w:val="28"/>
        </w:rPr>
      </w:pPr>
      <w:r w:rsidRPr="00CC7530">
        <w:rPr>
          <w:sz w:val="28"/>
          <w:szCs w:val="28"/>
          <w:u w:val="single"/>
        </w:rPr>
        <w:t>21.10.2024</w:t>
      </w:r>
      <w:r w:rsidRPr="00CC7530">
        <w:rPr>
          <w:sz w:val="28"/>
          <w:szCs w:val="28"/>
        </w:rPr>
        <w:t xml:space="preserve">  </w:t>
      </w:r>
      <w:r w:rsidR="00CC7530">
        <w:rPr>
          <w:sz w:val="28"/>
          <w:szCs w:val="28"/>
        </w:rPr>
        <w:t xml:space="preserve">   </w:t>
      </w:r>
      <w:r w:rsidRPr="00CC7530">
        <w:rPr>
          <w:sz w:val="28"/>
          <w:szCs w:val="28"/>
        </w:rPr>
        <w:t xml:space="preserve">                                                                                                        </w:t>
      </w:r>
      <w:r w:rsidRPr="00CC7530">
        <w:rPr>
          <w:sz w:val="28"/>
          <w:szCs w:val="28"/>
          <w:u w:val="single"/>
        </w:rPr>
        <w:t>№ 988</w:t>
      </w:r>
    </w:p>
    <w:p w:rsidR="001A7B98" w:rsidRDefault="001A7B98">
      <w:pPr>
        <w:jc w:val="both"/>
        <w:rPr>
          <w:sz w:val="24"/>
          <w:lang w:val="en-US"/>
        </w:rPr>
      </w:pPr>
    </w:p>
    <w:p w:rsidR="001A7B98" w:rsidRDefault="001A7B98">
      <w:pPr>
        <w:jc w:val="both"/>
        <w:rPr>
          <w:sz w:val="24"/>
          <w:lang w:val="en-US"/>
        </w:rPr>
      </w:pP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1A7B98" w:rsidRDefault="005A4889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</w:t>
      </w: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города Перми в сфере </w:t>
      </w: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поддержки предпринимательства, </w:t>
      </w: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A7B98" w:rsidRDefault="005A488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</w:p>
    <w:p w:rsidR="001A7B98" w:rsidRDefault="001A7B98">
      <w:pPr>
        <w:spacing w:line="240" w:lineRule="exact"/>
        <w:jc w:val="both"/>
        <w:rPr>
          <w:sz w:val="28"/>
          <w:szCs w:val="28"/>
        </w:rPr>
      </w:pPr>
    </w:p>
    <w:p w:rsidR="001A7B98" w:rsidRDefault="001A7B98">
      <w:pPr>
        <w:spacing w:line="240" w:lineRule="exact"/>
        <w:jc w:val="both"/>
        <w:rPr>
          <w:sz w:val="28"/>
          <w:szCs w:val="28"/>
        </w:rPr>
      </w:pPr>
    </w:p>
    <w:p w:rsidR="001A7B98" w:rsidRDefault="001A7B98">
      <w:pPr>
        <w:spacing w:line="240" w:lineRule="exact"/>
        <w:jc w:val="both"/>
        <w:rPr>
          <w:sz w:val="28"/>
          <w:szCs w:val="28"/>
        </w:rPr>
      </w:pPr>
    </w:p>
    <w:p w:rsidR="001A7B98" w:rsidRDefault="005A4889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 w:rsidR="00267DD3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«Об утверждении Положения об оплате труда работников муниципальных учреждений города Перми» </w:t>
      </w:r>
    </w:p>
    <w:p w:rsidR="001A7B98" w:rsidRDefault="005A488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1A7B98" w:rsidRDefault="005A4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 сентября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2011 г. № 467 (в ред. от 23.10.2012 № 674, от 27.03.2013 № 187, от 12.05.2014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№ 322, от 23.09.2015 № 670, от 31.08.2016 № 640, от 31.10.2016 № 976,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от 01.06.2017 № 435, от 11.01.2019 № 11, от 03.12.2019 № 964, от 06.12.2019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>№ 973, от 01.12.2020 № 1211,</w:t>
      </w:r>
      <w:bookmarkStart w:id="0" w:name="_GoBack"/>
      <w:bookmarkEnd w:id="0"/>
      <w:r>
        <w:rPr>
          <w:sz w:val="28"/>
          <w:szCs w:val="28"/>
        </w:rPr>
        <w:t xml:space="preserve"> от 24.03.2021 № 186, от 07.10.2021 № 825,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от 17.06.2022 № 489, от 06.07.2022 № 582, от 19.10.2022 № 989, от 31.08.2023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№ 785, от 10.10.2023 № 963, от 26.10.2023 № 1180, от 05.07.2024 № 572,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>от 30.08.2024 № 713), следующие изменения:</w:t>
      </w:r>
    </w:p>
    <w:p w:rsidR="001A7B98" w:rsidRDefault="005A4889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приложение 1 изложить в редакции согласно приложению 1 </w:t>
      </w:r>
      <w:r>
        <w:rPr>
          <w:bCs/>
          <w:sz w:val="28"/>
          <w:szCs w:val="28"/>
        </w:rPr>
        <w:br/>
        <w:t>к настоящему постановлению;</w:t>
      </w:r>
    </w:p>
    <w:p w:rsidR="001A7B98" w:rsidRDefault="005A48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приложение 1 изложить в редакции согласно приложению 2 </w:t>
      </w:r>
      <w:r>
        <w:rPr>
          <w:bCs/>
          <w:sz w:val="28"/>
          <w:szCs w:val="28"/>
        </w:rPr>
        <w:br/>
        <w:t>к настоящему постановлению;</w:t>
      </w:r>
    </w:p>
    <w:p w:rsidR="001A7B98" w:rsidRDefault="005A48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приложение 2 изложить в редакции согласно приложению 3 </w:t>
      </w:r>
      <w:r>
        <w:rPr>
          <w:bCs/>
          <w:sz w:val="28"/>
          <w:szCs w:val="28"/>
        </w:rPr>
        <w:br/>
        <w:t>к настоящему постановлению.</w:t>
      </w:r>
    </w:p>
    <w:p w:rsidR="001A7B98" w:rsidRDefault="005A4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2025 г</w:t>
      </w:r>
      <w:r w:rsidR="00267DD3">
        <w:rPr>
          <w:sz w:val="28"/>
          <w:szCs w:val="28"/>
        </w:rPr>
        <w:t>.</w:t>
      </w:r>
      <w:r>
        <w:rPr>
          <w:sz w:val="28"/>
          <w:szCs w:val="28"/>
        </w:rPr>
        <w:t xml:space="preserve">, но не ранее дня официального обнародования посредством официального опубликования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 xml:space="preserve">за исключением пункта 1.1, который вступает в силу с 01 апреля 2025 г., </w:t>
      </w:r>
      <w:r w:rsidR="00267DD3">
        <w:rPr>
          <w:sz w:val="28"/>
          <w:szCs w:val="28"/>
        </w:rPr>
        <w:br/>
      </w:r>
      <w:r>
        <w:rPr>
          <w:sz w:val="28"/>
          <w:szCs w:val="28"/>
        </w:rPr>
        <w:t>пункта 1.2, который вступает в силу с 01 июля 2025 г.</w:t>
      </w:r>
    </w:p>
    <w:p w:rsidR="001A7B98" w:rsidRDefault="005A4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B98" w:rsidRDefault="005A4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1A7B98" w:rsidRDefault="005A4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 w:type="textWrapping" w:clear="all"/>
        <w:t>на заместителя главы администрации города Перми Фурман Я.В.</w:t>
      </w:r>
    </w:p>
    <w:p w:rsidR="001A7B98" w:rsidRDefault="001A7B98">
      <w:pPr>
        <w:spacing w:line="240" w:lineRule="exact"/>
        <w:jc w:val="both"/>
        <w:rPr>
          <w:sz w:val="28"/>
          <w:szCs w:val="28"/>
        </w:rPr>
      </w:pPr>
    </w:p>
    <w:p w:rsidR="001A7B98" w:rsidRDefault="001A7B98">
      <w:pPr>
        <w:spacing w:line="240" w:lineRule="exact"/>
        <w:jc w:val="both"/>
        <w:rPr>
          <w:bCs/>
          <w:sz w:val="28"/>
          <w:szCs w:val="28"/>
        </w:rPr>
      </w:pPr>
    </w:p>
    <w:p w:rsidR="001A7B98" w:rsidRDefault="001A7B98">
      <w:pPr>
        <w:spacing w:line="240" w:lineRule="exact"/>
        <w:jc w:val="both"/>
        <w:rPr>
          <w:bCs/>
          <w:sz w:val="28"/>
          <w:szCs w:val="28"/>
        </w:rPr>
      </w:pPr>
    </w:p>
    <w:p w:rsidR="001A7B98" w:rsidRDefault="005A48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1A7B98" w:rsidRDefault="001A7B98">
      <w:pPr>
        <w:tabs>
          <w:tab w:val="right" w:pos="10063"/>
        </w:tabs>
        <w:spacing w:line="240" w:lineRule="exact"/>
        <w:rPr>
          <w:sz w:val="28"/>
          <w:szCs w:val="28"/>
        </w:rPr>
        <w:sectPr w:rsidR="001A7B98">
          <w:headerReference w:type="default" r:id="rId8"/>
          <w:headerReference w:type="first" r:id="rId9"/>
          <w:pgSz w:w="11906" w:h="16838"/>
          <w:pgMar w:top="1134" w:right="567" w:bottom="1134" w:left="1418" w:header="363" w:footer="0" w:gutter="0"/>
          <w:cols w:space="1701"/>
          <w:titlePg/>
          <w:docGrid w:linePitch="360"/>
        </w:sectPr>
      </w:pPr>
    </w:p>
    <w:p w:rsidR="001A7B98" w:rsidRDefault="005A4889">
      <w:pPr>
        <w:pStyle w:val="ConsPlusTitle"/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Приложение 1</w:t>
      </w:r>
    </w:p>
    <w:p w:rsidR="001A7B98" w:rsidRDefault="005A4889">
      <w:pPr>
        <w:pStyle w:val="ConsPlusTitle"/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 постановлению администрации</w:t>
      </w:r>
    </w:p>
    <w:p w:rsidR="001A7B98" w:rsidRDefault="005A4889">
      <w:pPr>
        <w:pStyle w:val="ConsPlusTitle"/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города Перми</w:t>
      </w:r>
    </w:p>
    <w:p w:rsidR="001A7B98" w:rsidRDefault="005A4889">
      <w:pPr>
        <w:pStyle w:val="ConsPlusTitle"/>
        <w:spacing w:line="240" w:lineRule="exact"/>
        <w:ind w:left="5670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>от</w:t>
      </w:r>
      <w:r w:rsidR="00AD7EE9">
        <w:rPr>
          <w:rFonts w:eastAsia="Calibri"/>
          <w:b w:val="0"/>
          <w:szCs w:val="28"/>
          <w:lang w:eastAsia="en-US"/>
        </w:rPr>
        <w:t xml:space="preserve"> 21.10.2024 № 988</w:t>
      </w:r>
    </w:p>
    <w:p w:rsidR="001A7B98" w:rsidRDefault="001A7B98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spacing w:line="240" w:lineRule="exact"/>
        <w:rPr>
          <w:sz w:val="28"/>
          <w:szCs w:val="28"/>
        </w:rPr>
      </w:pPr>
    </w:p>
    <w:p w:rsidR="001A7B98" w:rsidRDefault="001A7B98">
      <w:pPr>
        <w:spacing w:line="240" w:lineRule="exact"/>
        <w:rPr>
          <w:sz w:val="28"/>
          <w:szCs w:val="28"/>
        </w:rPr>
      </w:pPr>
    </w:p>
    <w:p w:rsidR="001A7B98" w:rsidRDefault="005A4889">
      <w:pPr>
        <w:pStyle w:val="ConsPlusNormal"/>
        <w:jc w:val="right"/>
        <w:outlineLvl w:val="2"/>
      </w:pPr>
      <w:r>
        <w:t>Таблица 1</w:t>
      </w:r>
    </w:p>
    <w:p w:rsidR="001A7B98" w:rsidRDefault="001A7B98">
      <w:pPr>
        <w:pStyle w:val="ConsPlusNormal"/>
        <w:spacing w:line="240" w:lineRule="exact"/>
        <w:jc w:val="center"/>
      </w:pPr>
    </w:p>
    <w:p w:rsidR="001A7B98" w:rsidRDefault="005A4889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1A7B98" w:rsidRDefault="005A4889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</w:t>
      </w:r>
      <w:r>
        <w:rPr>
          <w:szCs w:val="28"/>
        </w:rPr>
        <w:br w:type="textWrapping" w:clear="all"/>
        <w:t xml:space="preserve">поддержки предпринимательства, занимающих должности, включенные </w:t>
      </w:r>
      <w:r>
        <w:rPr>
          <w:szCs w:val="28"/>
        </w:rPr>
        <w:br w:type="textWrapping" w:clear="all"/>
        <w:t xml:space="preserve">в профессиональные квалификационные группы общеотраслевых </w:t>
      </w:r>
      <w:r>
        <w:rPr>
          <w:szCs w:val="28"/>
        </w:rPr>
        <w:br w:type="textWrapping" w:clear="all"/>
        <w:t>должностей руководителей, специалистов и служащих</w:t>
      </w:r>
      <w:r>
        <w:rPr>
          <w:b w:val="0"/>
          <w:szCs w:val="28"/>
        </w:rPr>
        <w:t xml:space="preserve"> </w:t>
      </w:r>
    </w:p>
    <w:p w:rsidR="001A7B98" w:rsidRDefault="001A7B98">
      <w:pPr>
        <w:pStyle w:val="ConsPlusTitle"/>
        <w:spacing w:line="240" w:lineRule="exact"/>
        <w:jc w:val="center"/>
        <w:rPr>
          <w:b w:val="0"/>
          <w:szCs w:val="28"/>
        </w:rPr>
      </w:pPr>
    </w:p>
    <w:tbl>
      <w:tblPr>
        <w:tblW w:w="9985" w:type="dxa"/>
        <w:tblInd w:w="-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9"/>
        <w:gridCol w:w="4331"/>
        <w:gridCol w:w="3260"/>
        <w:gridCol w:w="1985"/>
      </w:tblGrid>
      <w:tr w:rsidR="001A7B98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right="108"/>
              <w:jc w:val="center"/>
            </w:pPr>
            <w:r>
              <w:t>№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Должностной оклад, руб.*</w:t>
            </w:r>
          </w:p>
        </w:tc>
      </w:tr>
      <w:tr w:rsidR="001A7B98">
        <w:trPr>
          <w:trHeight w:val="56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4</w:t>
            </w:r>
          </w:p>
        </w:tc>
      </w:tr>
      <w:tr w:rsidR="001A7B98">
        <w:tc>
          <w:tcPr>
            <w:tcW w:w="9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1A7B98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инженер II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15 867,00</w:t>
            </w:r>
          </w:p>
        </w:tc>
      </w:tr>
      <w:tr w:rsidR="001A7B98">
        <w:trPr>
          <w:trHeight w:val="335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II категории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15 867,00</w:t>
            </w:r>
          </w:p>
        </w:tc>
      </w:tr>
      <w:tr w:rsidR="001A7B98">
        <w:trPr>
          <w:trHeight w:val="335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3</w:t>
            </w:r>
          </w:p>
        </w:tc>
        <w:tc>
          <w:tcPr>
            <w:tcW w:w="4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19 619,00</w:t>
            </w:r>
          </w:p>
        </w:tc>
      </w:tr>
      <w:tr w:rsidR="001A7B98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19 619,00</w:t>
            </w:r>
          </w:p>
        </w:tc>
      </w:tr>
    </w:tbl>
    <w:p w:rsidR="001A7B98" w:rsidRDefault="001A7B98">
      <w:pPr>
        <w:pStyle w:val="ConsPlusTitle"/>
        <w:spacing w:line="240" w:lineRule="exact"/>
        <w:jc w:val="both"/>
        <w:rPr>
          <w:b w:val="0"/>
          <w:szCs w:val="28"/>
        </w:rPr>
      </w:pPr>
    </w:p>
    <w:p w:rsidR="001A7B98" w:rsidRDefault="005A4889">
      <w:pPr>
        <w:pStyle w:val="ConsPlusTitle"/>
        <w:spacing w:line="240" w:lineRule="exact"/>
        <w:jc w:val="both"/>
        <w:rPr>
          <w:b w:val="0"/>
          <w:sz w:val="24"/>
          <w:szCs w:val="28"/>
        </w:rPr>
      </w:pPr>
      <w:r>
        <w:rPr>
          <w:b w:val="0"/>
          <w:szCs w:val="28"/>
        </w:rPr>
        <w:t>--------------------------</w:t>
      </w:r>
    </w:p>
    <w:p w:rsidR="001A7B98" w:rsidRDefault="005A4889">
      <w:pPr>
        <w:pStyle w:val="ConsPlusTitle"/>
        <w:spacing w:line="240" w:lineRule="exact"/>
        <w:ind w:firstLine="720"/>
        <w:jc w:val="both"/>
        <w:rPr>
          <w:b w:val="0"/>
          <w:szCs w:val="28"/>
        </w:rPr>
      </w:pPr>
      <w:r>
        <w:rPr>
          <w:b w:val="0"/>
          <w:sz w:val="24"/>
          <w:szCs w:val="28"/>
        </w:rPr>
        <w:t>* С учетом индексации должностных окладов на 2,2 % с 01 апреля 2025 г.</w:t>
      </w:r>
    </w:p>
    <w:p w:rsidR="001A7B98" w:rsidRDefault="001A7B98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pStyle w:val="ConsPlusTitle"/>
        <w:spacing w:line="240" w:lineRule="exact"/>
        <w:rPr>
          <w:b w:val="0"/>
          <w:szCs w:val="28"/>
        </w:rPr>
      </w:pPr>
    </w:p>
    <w:p w:rsidR="001A7B98" w:rsidRDefault="005A4889">
      <w:pPr>
        <w:pStyle w:val="ConsPlusTitle"/>
        <w:spacing w:line="240" w:lineRule="exact"/>
        <w:jc w:val="right"/>
        <w:rPr>
          <w:b w:val="0"/>
          <w:szCs w:val="28"/>
        </w:rPr>
      </w:pPr>
      <w:r>
        <w:rPr>
          <w:b w:val="0"/>
        </w:rPr>
        <w:t>Таблица 2</w:t>
      </w:r>
    </w:p>
    <w:p w:rsidR="001A7B98" w:rsidRDefault="001A7B98">
      <w:pPr>
        <w:pStyle w:val="ConsPlusTitle"/>
        <w:widowControl/>
        <w:spacing w:line="240" w:lineRule="exact"/>
        <w:jc w:val="center"/>
        <w:rPr>
          <w:b w:val="0"/>
          <w:szCs w:val="28"/>
        </w:rPr>
      </w:pPr>
    </w:p>
    <w:p w:rsidR="001A7B98" w:rsidRDefault="005A4889">
      <w:pPr>
        <w:pStyle w:val="ConsPlusTitle"/>
        <w:widowControl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1A7B98" w:rsidRDefault="005A4889">
      <w:pPr>
        <w:pStyle w:val="ConsPlusTitle"/>
        <w:widowControl/>
        <w:spacing w:line="240" w:lineRule="exact"/>
        <w:jc w:val="center"/>
        <w:rPr>
          <w:b w:val="0"/>
          <w:szCs w:val="28"/>
        </w:rPr>
      </w:pPr>
      <w:r>
        <w:rPr>
          <w:szCs w:val="28"/>
        </w:rPr>
        <w:t>должностных окладов директора муниципального учреждения в сфере поддержки предпринимательства, заместителя директора муниципального учреждения в сфере поддержки предпринимательства</w:t>
      </w:r>
    </w:p>
    <w:p w:rsidR="001A7B98" w:rsidRDefault="001A7B98">
      <w:pPr>
        <w:pStyle w:val="ConsPlusTitle"/>
        <w:widowControl/>
        <w:spacing w:line="240" w:lineRule="exact"/>
        <w:jc w:val="center"/>
        <w:rPr>
          <w:b w:val="0"/>
          <w:szCs w:val="28"/>
        </w:rPr>
      </w:pPr>
    </w:p>
    <w:tbl>
      <w:tblPr>
        <w:tblW w:w="5000" w:type="pct"/>
        <w:tblInd w:w="-109" w:type="dxa"/>
        <w:tblLayout w:type="fixed"/>
        <w:tblLook w:val="04A0" w:firstRow="1" w:lastRow="0" w:firstColumn="1" w:lastColumn="0" w:noHBand="0" w:noVBand="1"/>
      </w:tblPr>
      <w:tblGrid>
        <w:gridCol w:w="518"/>
        <w:gridCol w:w="7124"/>
        <w:gridCol w:w="2269"/>
      </w:tblGrid>
      <w:tr w:rsidR="001A7B9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№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Наименование должности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Должностной оклад, руб.*</w:t>
            </w:r>
          </w:p>
        </w:tc>
      </w:tr>
      <w:tr w:rsidR="001A7B98">
        <w:trPr>
          <w:trHeight w:val="5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3</w:t>
            </w:r>
          </w:p>
        </w:tc>
      </w:tr>
      <w:tr w:rsidR="001A7B9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32 162,00</w:t>
            </w:r>
          </w:p>
        </w:tc>
      </w:tr>
      <w:tr w:rsidR="001A7B9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30 018,00</w:t>
            </w:r>
          </w:p>
        </w:tc>
      </w:tr>
    </w:tbl>
    <w:p w:rsidR="001A7B98" w:rsidRDefault="001A7B98">
      <w:pPr>
        <w:pStyle w:val="ConsPlusNormal"/>
        <w:jc w:val="right"/>
        <w:outlineLvl w:val="2"/>
        <w:rPr>
          <w:b/>
        </w:rPr>
      </w:pPr>
    </w:p>
    <w:p w:rsidR="001A7B98" w:rsidRDefault="005A4889">
      <w:pPr>
        <w:pStyle w:val="ConsPlusTitle"/>
        <w:spacing w:line="240" w:lineRule="exact"/>
        <w:jc w:val="both"/>
        <w:rPr>
          <w:rFonts w:eastAsia="Calibri"/>
          <w:b w:val="0"/>
          <w:sz w:val="24"/>
          <w:szCs w:val="28"/>
          <w:lang w:eastAsia="en-US"/>
        </w:rPr>
      </w:pPr>
      <w:r>
        <w:rPr>
          <w:b w:val="0"/>
          <w:szCs w:val="28"/>
        </w:rPr>
        <w:t>--------------------------</w:t>
      </w:r>
    </w:p>
    <w:p w:rsidR="001A7B98" w:rsidRDefault="005A4889">
      <w:pPr>
        <w:pStyle w:val="ConsPlusTitle"/>
        <w:spacing w:line="240" w:lineRule="exact"/>
        <w:ind w:firstLine="720"/>
        <w:jc w:val="both"/>
        <w:rPr>
          <w:rFonts w:eastAsia="Calibri"/>
          <w:b w:val="0"/>
          <w:sz w:val="24"/>
          <w:szCs w:val="28"/>
          <w:lang w:eastAsia="en-US"/>
        </w:rPr>
      </w:pPr>
      <w:r>
        <w:rPr>
          <w:rFonts w:eastAsia="Calibri"/>
          <w:b w:val="0"/>
          <w:sz w:val="24"/>
          <w:szCs w:val="28"/>
          <w:lang w:eastAsia="en-US"/>
        </w:rPr>
        <w:t>* С учетом индексации должностных окладов на 2,2 % с 01 апреля 2025 г.</w:t>
      </w:r>
    </w:p>
    <w:p w:rsidR="001A7B98" w:rsidRDefault="001A7B98">
      <w:pPr>
        <w:pStyle w:val="ConsPlusTitle"/>
        <w:spacing w:line="240" w:lineRule="exact"/>
        <w:ind w:firstLine="720"/>
        <w:jc w:val="both"/>
        <w:rPr>
          <w:rFonts w:eastAsia="Calibri"/>
          <w:b w:val="0"/>
          <w:sz w:val="24"/>
          <w:szCs w:val="28"/>
          <w:lang w:eastAsia="en-US"/>
        </w:rPr>
        <w:sectPr w:rsidR="001A7B9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418" w:header="363" w:footer="709" w:gutter="0"/>
          <w:pgNumType w:start="1"/>
          <w:cols w:space="1701"/>
          <w:docGrid w:linePitch="360"/>
        </w:sectPr>
      </w:pPr>
    </w:p>
    <w:p w:rsidR="001A7B98" w:rsidRDefault="005A4889">
      <w:pPr>
        <w:pStyle w:val="ConsPlusTitle"/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Приложение 2</w:t>
      </w:r>
    </w:p>
    <w:p w:rsidR="001A7B98" w:rsidRDefault="005A4889">
      <w:pPr>
        <w:pStyle w:val="ConsPlusTitle"/>
        <w:spacing w:line="240" w:lineRule="exact"/>
        <w:ind w:left="5670" w:right="-567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 постановлению администрации</w:t>
      </w:r>
    </w:p>
    <w:p w:rsidR="001A7B98" w:rsidRDefault="005A4889">
      <w:pPr>
        <w:pStyle w:val="ConsPlusTitle"/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города Перми</w:t>
      </w:r>
    </w:p>
    <w:p w:rsidR="00AD7EE9" w:rsidRDefault="005A4889" w:rsidP="00AD7EE9">
      <w:pPr>
        <w:pStyle w:val="ConsPlusTitle"/>
        <w:spacing w:line="240" w:lineRule="exact"/>
        <w:ind w:left="5670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>от</w:t>
      </w:r>
      <w:r w:rsidR="00AD7EE9">
        <w:rPr>
          <w:rFonts w:eastAsia="Calibri"/>
          <w:b w:val="0"/>
          <w:szCs w:val="28"/>
          <w:lang w:eastAsia="en-US"/>
        </w:rPr>
        <w:t xml:space="preserve"> 21.10.2024 № 988</w:t>
      </w:r>
    </w:p>
    <w:p w:rsidR="00AD7EE9" w:rsidRDefault="00AD7EE9" w:rsidP="00AD7EE9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spacing w:line="240" w:lineRule="exact"/>
        <w:ind w:right="994"/>
        <w:rPr>
          <w:sz w:val="28"/>
          <w:szCs w:val="28"/>
        </w:rPr>
      </w:pPr>
    </w:p>
    <w:p w:rsidR="001A7B98" w:rsidRDefault="005A4889">
      <w:pPr>
        <w:pStyle w:val="ConsPlusNormal"/>
        <w:ind w:right="994"/>
        <w:jc w:val="right"/>
        <w:outlineLvl w:val="2"/>
      </w:pPr>
      <w:r>
        <w:t>Таблица 1</w:t>
      </w:r>
    </w:p>
    <w:p w:rsidR="001A7B98" w:rsidRDefault="001A7B98">
      <w:pPr>
        <w:pStyle w:val="ConsPlusNormal"/>
        <w:spacing w:line="240" w:lineRule="exact"/>
        <w:jc w:val="center"/>
      </w:pPr>
    </w:p>
    <w:p w:rsidR="001A7B98" w:rsidRDefault="005A4889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1A7B98" w:rsidRDefault="005A4889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szCs w:val="28"/>
        </w:rPr>
        <w:t xml:space="preserve">должностных окладов работников муниципального учреждения в сфере </w:t>
      </w:r>
      <w:r>
        <w:rPr>
          <w:szCs w:val="28"/>
        </w:rPr>
        <w:br w:type="textWrapping" w:clear="all"/>
        <w:t xml:space="preserve">поддержки предпринимательства, занимающих должности, включенные </w:t>
      </w:r>
      <w:r>
        <w:rPr>
          <w:szCs w:val="28"/>
        </w:rPr>
        <w:br w:type="textWrapping" w:clear="all"/>
        <w:t xml:space="preserve">в профессиональные квалификационные группы общеотраслевых </w:t>
      </w:r>
      <w:r>
        <w:rPr>
          <w:szCs w:val="28"/>
        </w:rPr>
        <w:br w:type="textWrapping" w:clear="all"/>
        <w:t>должностей руководителей, специалистов и служащих</w:t>
      </w:r>
      <w:r>
        <w:rPr>
          <w:b w:val="0"/>
          <w:szCs w:val="28"/>
        </w:rPr>
        <w:t xml:space="preserve"> </w:t>
      </w:r>
    </w:p>
    <w:p w:rsidR="001A7B98" w:rsidRDefault="001A7B98">
      <w:pPr>
        <w:pStyle w:val="ConsPlusTitle"/>
        <w:spacing w:line="240" w:lineRule="exact"/>
        <w:jc w:val="center"/>
        <w:rPr>
          <w:b w:val="0"/>
          <w:szCs w:val="28"/>
        </w:rPr>
      </w:pPr>
    </w:p>
    <w:tbl>
      <w:tblPr>
        <w:tblW w:w="10380" w:type="dxa"/>
        <w:tblInd w:w="-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4169"/>
        <w:gridCol w:w="3153"/>
        <w:gridCol w:w="2580"/>
      </w:tblGrid>
      <w:tr w:rsidR="001A7B98">
        <w:trPr>
          <w:trHeight w:val="55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№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Квалификационные уровни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 xml:space="preserve">Наименование </w:t>
            </w:r>
            <w:r>
              <w:br w:type="textWrapping" w:clear="all"/>
              <w:t>должности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Должностной оклад, руб.*</w:t>
            </w:r>
          </w:p>
        </w:tc>
      </w:tr>
      <w:tr w:rsidR="001A7B98">
        <w:trPr>
          <w:trHeight w:val="2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4</w:t>
            </w:r>
          </w:p>
        </w:tc>
      </w:tr>
      <w:tr w:rsidR="001A7B98">
        <w:trPr>
          <w:trHeight w:val="557"/>
        </w:trPr>
        <w:tc>
          <w:tcPr>
            <w:tcW w:w="10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1A7B98">
        <w:trPr>
          <w:trHeight w:val="2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инженер II категории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16 692,00</w:t>
            </w:r>
          </w:p>
        </w:tc>
      </w:tr>
      <w:tr w:rsidR="001A7B98">
        <w:trPr>
          <w:trHeight w:val="2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II категории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16 692,00</w:t>
            </w:r>
          </w:p>
        </w:tc>
      </w:tr>
      <w:tr w:rsidR="001A7B98">
        <w:trPr>
          <w:trHeight w:val="2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3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20 639,00</w:t>
            </w:r>
          </w:p>
        </w:tc>
      </w:tr>
      <w:tr w:rsidR="001A7B98">
        <w:trPr>
          <w:trHeight w:val="27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4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20 639,00</w:t>
            </w:r>
          </w:p>
        </w:tc>
      </w:tr>
    </w:tbl>
    <w:p w:rsidR="001A7B98" w:rsidRDefault="001A7B98">
      <w:pPr>
        <w:pStyle w:val="ConsPlusTitle"/>
        <w:spacing w:line="240" w:lineRule="exact"/>
        <w:jc w:val="both"/>
        <w:rPr>
          <w:b w:val="0"/>
          <w:szCs w:val="28"/>
        </w:rPr>
      </w:pPr>
    </w:p>
    <w:p w:rsidR="001A7B98" w:rsidRDefault="005A4889">
      <w:pPr>
        <w:pStyle w:val="ConsPlusTitle"/>
        <w:spacing w:line="240" w:lineRule="exact"/>
        <w:jc w:val="both"/>
        <w:rPr>
          <w:b w:val="0"/>
          <w:sz w:val="24"/>
          <w:szCs w:val="28"/>
        </w:rPr>
      </w:pPr>
      <w:r>
        <w:rPr>
          <w:b w:val="0"/>
          <w:szCs w:val="28"/>
        </w:rPr>
        <w:t>--------------------------</w:t>
      </w:r>
    </w:p>
    <w:p w:rsidR="001A7B98" w:rsidRDefault="005A4889">
      <w:pPr>
        <w:pStyle w:val="ConsPlusTitle"/>
        <w:spacing w:line="240" w:lineRule="exact"/>
        <w:ind w:firstLine="720"/>
        <w:jc w:val="both"/>
        <w:rPr>
          <w:b w:val="0"/>
          <w:szCs w:val="28"/>
        </w:rPr>
      </w:pPr>
      <w:r>
        <w:rPr>
          <w:b w:val="0"/>
          <w:sz w:val="24"/>
          <w:szCs w:val="28"/>
        </w:rPr>
        <w:t>* С учетом индексации должностных окладов на 5,2 % с 01 июля 2025 г.</w:t>
      </w:r>
    </w:p>
    <w:p w:rsidR="001A7B98" w:rsidRDefault="001A7B98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1A7B98" w:rsidRDefault="001A7B98">
      <w:pPr>
        <w:pStyle w:val="ConsPlusTitle"/>
        <w:spacing w:line="240" w:lineRule="exact"/>
        <w:ind w:right="994"/>
        <w:jc w:val="center"/>
        <w:rPr>
          <w:b w:val="0"/>
          <w:szCs w:val="28"/>
        </w:rPr>
      </w:pPr>
    </w:p>
    <w:p w:rsidR="001A7B98" w:rsidRDefault="005A4889">
      <w:pPr>
        <w:pStyle w:val="ConsPlusTitle"/>
        <w:spacing w:line="240" w:lineRule="exact"/>
        <w:ind w:right="567"/>
        <w:jc w:val="right"/>
        <w:rPr>
          <w:b w:val="0"/>
          <w:szCs w:val="28"/>
        </w:rPr>
      </w:pPr>
      <w:r>
        <w:rPr>
          <w:b w:val="0"/>
        </w:rPr>
        <w:t>Таблица 2</w:t>
      </w:r>
    </w:p>
    <w:p w:rsidR="001A7B98" w:rsidRDefault="001A7B98">
      <w:pPr>
        <w:pStyle w:val="ConsPlusTitle"/>
        <w:widowControl/>
        <w:spacing w:line="240" w:lineRule="exact"/>
        <w:ind w:right="567"/>
        <w:jc w:val="center"/>
        <w:rPr>
          <w:b w:val="0"/>
          <w:szCs w:val="28"/>
        </w:rPr>
      </w:pPr>
    </w:p>
    <w:p w:rsidR="001A7B98" w:rsidRDefault="005A4889">
      <w:pPr>
        <w:pStyle w:val="ConsPlusTitle"/>
        <w:widowControl/>
        <w:spacing w:line="240" w:lineRule="exact"/>
        <w:ind w:right="567"/>
        <w:jc w:val="center"/>
        <w:rPr>
          <w:szCs w:val="28"/>
        </w:rPr>
      </w:pPr>
      <w:r>
        <w:rPr>
          <w:szCs w:val="28"/>
        </w:rPr>
        <w:t>РАЗМЕРЫ</w:t>
      </w:r>
    </w:p>
    <w:p w:rsidR="001A7B98" w:rsidRDefault="005A4889">
      <w:pPr>
        <w:pStyle w:val="ConsPlusTitle"/>
        <w:widowControl/>
        <w:spacing w:line="240" w:lineRule="exact"/>
        <w:ind w:right="567"/>
        <w:jc w:val="center"/>
        <w:rPr>
          <w:b w:val="0"/>
          <w:szCs w:val="28"/>
        </w:rPr>
      </w:pPr>
      <w:r>
        <w:rPr>
          <w:szCs w:val="28"/>
        </w:rPr>
        <w:t>должностных окладов директора муниципального учреждения в сфере поддержки предпринимательства, заместителя директора муниципального учреждения в сфере поддержки предпринимательства</w:t>
      </w:r>
    </w:p>
    <w:p w:rsidR="001A7B98" w:rsidRDefault="001A7B98">
      <w:pPr>
        <w:pStyle w:val="ConsPlusTitle"/>
        <w:widowControl/>
        <w:spacing w:line="240" w:lineRule="exact"/>
        <w:ind w:right="567"/>
        <w:jc w:val="center"/>
        <w:rPr>
          <w:b w:val="0"/>
          <w:szCs w:val="28"/>
        </w:rPr>
      </w:pPr>
    </w:p>
    <w:tbl>
      <w:tblPr>
        <w:tblW w:w="1032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19"/>
        <w:gridCol w:w="7344"/>
        <w:gridCol w:w="2457"/>
      </w:tblGrid>
      <w:tr w:rsidR="001A7B98">
        <w:trPr>
          <w:trHeight w:val="57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№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Наименование должности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Должностной оклад, руб.*</w:t>
            </w:r>
          </w:p>
        </w:tc>
      </w:tr>
      <w:tr w:rsidR="001A7B98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3</w:t>
            </w:r>
          </w:p>
        </w:tc>
      </w:tr>
      <w:tr w:rsidR="001A7B98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1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33 834,00</w:t>
            </w:r>
          </w:p>
        </w:tc>
      </w:tr>
      <w:tr w:rsidR="001A7B98">
        <w:trPr>
          <w:trHeight w:val="28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pStyle w:val="ConsPlusNormal"/>
              <w:ind w:left="108" w:right="108"/>
              <w:jc w:val="center"/>
            </w:pPr>
            <w:r>
              <w:t>2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ind w:left="108" w:right="108"/>
              <w:jc w:val="center"/>
            </w:pPr>
            <w:r>
              <w:rPr>
                <w:sz w:val="28"/>
                <w:szCs w:val="28"/>
              </w:rPr>
              <w:t>31 579,00</w:t>
            </w:r>
          </w:p>
        </w:tc>
      </w:tr>
    </w:tbl>
    <w:p w:rsidR="001A7B98" w:rsidRDefault="001A7B98">
      <w:pPr>
        <w:pStyle w:val="ConsPlusTitle"/>
        <w:spacing w:line="240" w:lineRule="exact"/>
        <w:jc w:val="both"/>
        <w:rPr>
          <w:b w:val="0"/>
          <w:szCs w:val="28"/>
        </w:rPr>
      </w:pPr>
    </w:p>
    <w:p w:rsidR="001A7B98" w:rsidRDefault="005A4889">
      <w:pPr>
        <w:pStyle w:val="ConsPlusTitle"/>
        <w:spacing w:line="240" w:lineRule="exact"/>
        <w:jc w:val="both"/>
        <w:rPr>
          <w:b w:val="0"/>
          <w:sz w:val="24"/>
          <w:szCs w:val="28"/>
        </w:rPr>
      </w:pPr>
      <w:r>
        <w:rPr>
          <w:b w:val="0"/>
          <w:szCs w:val="28"/>
        </w:rPr>
        <w:t>--------------------------</w:t>
      </w:r>
    </w:p>
    <w:p w:rsidR="001A7B98" w:rsidRDefault="005A4889">
      <w:pPr>
        <w:pStyle w:val="ConsPlusTitle"/>
        <w:spacing w:line="240" w:lineRule="exact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8"/>
        </w:rPr>
        <w:t>* С учетом индексации должностных окладов на 5,2 % с 01 июля 2025 г.</w:t>
      </w:r>
    </w:p>
    <w:p w:rsidR="001A7B98" w:rsidRDefault="001A7B98">
      <w:pPr>
        <w:pStyle w:val="ConsPlusTitle"/>
        <w:spacing w:line="240" w:lineRule="exact"/>
        <w:ind w:firstLine="720"/>
        <w:jc w:val="both"/>
        <w:rPr>
          <w:rFonts w:eastAsia="Calibri"/>
          <w:b w:val="0"/>
          <w:lang w:eastAsia="en-US"/>
        </w:rPr>
      </w:pPr>
    </w:p>
    <w:p w:rsidR="001A7B98" w:rsidRDefault="001A7B98">
      <w:pPr>
        <w:pStyle w:val="ConsPlusTitle"/>
        <w:spacing w:line="240" w:lineRule="exact"/>
        <w:ind w:firstLine="720"/>
        <w:jc w:val="both"/>
        <w:rPr>
          <w:rFonts w:eastAsia="Calibri"/>
          <w:b w:val="0"/>
          <w:lang w:eastAsia="en-US"/>
        </w:rPr>
      </w:pPr>
    </w:p>
    <w:p w:rsidR="001A7B98" w:rsidRDefault="001A7B98">
      <w:pPr>
        <w:pStyle w:val="ConsPlusTitle"/>
        <w:spacing w:line="240" w:lineRule="exact"/>
        <w:ind w:firstLine="720"/>
        <w:jc w:val="both"/>
        <w:rPr>
          <w:rFonts w:eastAsia="Calibri"/>
          <w:b w:val="0"/>
          <w:lang w:eastAsia="en-US"/>
        </w:rPr>
      </w:pPr>
    </w:p>
    <w:p w:rsidR="001A7B98" w:rsidRDefault="001A7B98">
      <w:pPr>
        <w:pStyle w:val="ConsPlusTitle"/>
        <w:spacing w:line="240" w:lineRule="exact"/>
        <w:ind w:firstLine="720"/>
        <w:jc w:val="both"/>
        <w:rPr>
          <w:rFonts w:eastAsia="Calibri"/>
          <w:b w:val="0"/>
          <w:lang w:eastAsia="en-US"/>
        </w:rPr>
        <w:sectPr w:rsidR="001A7B98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567" w:bottom="1134" w:left="1418" w:header="363" w:footer="709" w:gutter="0"/>
          <w:cols w:space="1701"/>
          <w:docGrid w:linePitch="360"/>
        </w:sectPr>
      </w:pPr>
    </w:p>
    <w:p w:rsidR="001A7B98" w:rsidRDefault="005A4889">
      <w:pPr>
        <w:pStyle w:val="ConsPlusTitle"/>
        <w:tabs>
          <w:tab w:val="left" w:pos="10205"/>
        </w:tabs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lastRenderedPageBreak/>
        <w:t>Приложение 3</w:t>
      </w:r>
    </w:p>
    <w:p w:rsidR="001A7B98" w:rsidRDefault="005A4889">
      <w:pPr>
        <w:pStyle w:val="ConsPlusTitle"/>
        <w:tabs>
          <w:tab w:val="left" w:pos="10205"/>
        </w:tabs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к постановлению администрации</w:t>
      </w:r>
    </w:p>
    <w:p w:rsidR="001A7B98" w:rsidRDefault="005A4889">
      <w:pPr>
        <w:pStyle w:val="ConsPlusTitle"/>
        <w:tabs>
          <w:tab w:val="left" w:pos="10205"/>
        </w:tabs>
        <w:spacing w:line="240" w:lineRule="exact"/>
        <w:ind w:left="5670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города Перми</w:t>
      </w:r>
    </w:p>
    <w:p w:rsidR="00AD7EE9" w:rsidRDefault="005A4889" w:rsidP="00AD7EE9">
      <w:pPr>
        <w:pStyle w:val="ConsPlusTitle"/>
        <w:spacing w:line="240" w:lineRule="exact"/>
        <w:ind w:left="5670"/>
        <w:rPr>
          <w:b w:val="0"/>
          <w:szCs w:val="28"/>
        </w:rPr>
      </w:pPr>
      <w:r>
        <w:rPr>
          <w:rFonts w:eastAsia="Calibri"/>
          <w:b w:val="0"/>
          <w:szCs w:val="28"/>
          <w:lang w:eastAsia="en-US"/>
        </w:rPr>
        <w:t>от</w:t>
      </w:r>
      <w:r w:rsidR="00AD7EE9">
        <w:rPr>
          <w:rFonts w:eastAsia="Calibri"/>
          <w:b w:val="0"/>
          <w:szCs w:val="28"/>
          <w:lang w:eastAsia="en-US"/>
        </w:rPr>
        <w:t xml:space="preserve"> 21.10.2024 № 988</w:t>
      </w:r>
    </w:p>
    <w:p w:rsidR="00AD7EE9" w:rsidRDefault="00AD7EE9" w:rsidP="00AD7EE9">
      <w:pPr>
        <w:pStyle w:val="ConsPlusTitle"/>
        <w:spacing w:line="240" w:lineRule="exact"/>
        <w:rPr>
          <w:b w:val="0"/>
          <w:szCs w:val="28"/>
        </w:rPr>
      </w:pPr>
    </w:p>
    <w:p w:rsidR="001A7B98" w:rsidRDefault="001A7B98">
      <w:pPr>
        <w:widowControl w:val="0"/>
        <w:spacing w:line="240" w:lineRule="exact"/>
        <w:jc w:val="right"/>
        <w:outlineLvl w:val="2"/>
        <w:rPr>
          <w:b/>
          <w:sz w:val="28"/>
          <w:szCs w:val="28"/>
        </w:rPr>
      </w:pPr>
    </w:p>
    <w:p w:rsidR="001A7B98" w:rsidRDefault="001A7B98">
      <w:pPr>
        <w:widowControl w:val="0"/>
        <w:spacing w:line="240" w:lineRule="exact"/>
        <w:jc w:val="right"/>
        <w:outlineLvl w:val="2"/>
        <w:rPr>
          <w:b/>
          <w:sz w:val="28"/>
          <w:szCs w:val="28"/>
        </w:rPr>
      </w:pPr>
    </w:p>
    <w:p w:rsidR="001A7B98" w:rsidRDefault="001A7B98">
      <w:pPr>
        <w:widowControl w:val="0"/>
        <w:spacing w:line="240" w:lineRule="exact"/>
        <w:jc w:val="right"/>
        <w:outlineLvl w:val="2"/>
        <w:rPr>
          <w:b/>
          <w:sz w:val="28"/>
          <w:szCs w:val="28"/>
        </w:rPr>
      </w:pPr>
    </w:p>
    <w:p w:rsidR="001A7B98" w:rsidRDefault="005A488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КОЛИЧЕСТВО</w:t>
      </w:r>
    </w:p>
    <w:p w:rsidR="001A7B98" w:rsidRDefault="005A4889">
      <w:pPr>
        <w:spacing w:line="240" w:lineRule="exact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окладов, применяемых для формирования фонда оплаты труда</w:t>
      </w:r>
    </w:p>
    <w:p w:rsidR="001A7B98" w:rsidRDefault="005A4889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муниципального учреждения в сфере поддержки предпринимательства</w:t>
      </w:r>
    </w:p>
    <w:p w:rsidR="001A7B98" w:rsidRDefault="001A7B98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038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643"/>
        <w:gridCol w:w="1983"/>
        <w:gridCol w:w="1343"/>
        <w:gridCol w:w="1778"/>
        <w:gridCol w:w="1700"/>
        <w:gridCol w:w="1701"/>
        <w:gridCol w:w="1232"/>
      </w:tblGrid>
      <w:tr w:rsidR="001A7B98">
        <w:trPr>
          <w:trHeight w:val="1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стимулирующих выплат (всего)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окладов</w:t>
            </w:r>
          </w:p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</w:t>
            </w:r>
          </w:p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выплатам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окладов</w:t>
            </w:r>
          </w:p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компенсационного характера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bCs/>
                <w:sz w:val="28"/>
                <w:szCs w:val="28"/>
              </w:rPr>
              <w:t>Всего окладов</w:t>
            </w:r>
          </w:p>
        </w:tc>
      </w:tr>
      <w:tr w:rsidR="001A7B98">
        <w:trPr>
          <w:trHeight w:val="29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</w:tr>
      <w:tr w:rsidR="001A7B98">
        <w:trPr>
          <w:trHeight w:val="29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43,0</w:t>
            </w:r>
          </w:p>
        </w:tc>
      </w:tr>
      <w:tr w:rsidR="001A7B98">
        <w:trPr>
          <w:trHeight w:val="5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40,0</w:t>
            </w:r>
          </w:p>
        </w:tc>
      </w:tr>
      <w:tr w:rsidR="001A7B98">
        <w:trPr>
          <w:trHeight w:val="5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r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40,0</w:t>
            </w:r>
          </w:p>
        </w:tc>
      </w:tr>
      <w:tr w:rsidR="001A7B98">
        <w:trPr>
          <w:trHeight w:val="5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II категории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1A7B98">
        <w:trPr>
          <w:trHeight w:val="5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39,0</w:t>
            </w:r>
          </w:p>
        </w:tc>
      </w:tr>
      <w:tr w:rsidR="001A7B98">
        <w:trPr>
          <w:trHeight w:val="58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98" w:rsidRDefault="005A4889">
            <w:pPr>
              <w:jc w:val="center"/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1A7B98" w:rsidRDefault="001A7B98">
      <w:pPr>
        <w:jc w:val="both"/>
        <w:rPr>
          <w:sz w:val="28"/>
          <w:szCs w:val="28"/>
        </w:rPr>
      </w:pPr>
    </w:p>
    <w:p w:rsidR="001A7B98" w:rsidRDefault="001A7B98">
      <w:pPr>
        <w:pStyle w:val="ConsPlusTitle"/>
        <w:spacing w:line="240" w:lineRule="exact"/>
        <w:jc w:val="both"/>
        <w:rPr>
          <w:b w:val="0"/>
          <w:sz w:val="24"/>
          <w:szCs w:val="28"/>
        </w:rPr>
      </w:pPr>
    </w:p>
    <w:sectPr w:rsidR="001A7B98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418" w:header="363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89" w:rsidRDefault="005A4889">
      <w:r>
        <w:separator/>
      </w:r>
    </w:p>
  </w:endnote>
  <w:endnote w:type="continuationSeparator" w:id="0">
    <w:p w:rsidR="005A4889" w:rsidRDefault="005A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"/>
      <w:ind w:right="360"/>
      <w:rPr>
        <w:sz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89" w:rsidRDefault="005A4889">
      <w:r>
        <w:separator/>
      </w:r>
    </w:p>
  </w:footnote>
  <w:footnote w:type="continuationSeparator" w:id="0">
    <w:p w:rsidR="005A4889" w:rsidRDefault="005A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5A4889">
    <w:pPr>
      <w:pStyle w:val="aff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CC753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A7B98" w:rsidRDefault="001A7B98">
    <w:pPr>
      <w:pStyle w:val="aff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0"/>
      <w:jc w:val="center"/>
      <w:rPr>
        <w:sz w:val="28"/>
        <w:szCs w:val="2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98" w:rsidRDefault="001A7B98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D65FA"/>
    <w:multiLevelType w:val="hybridMultilevel"/>
    <w:tmpl w:val="E1A4DF1A"/>
    <w:lvl w:ilvl="0" w:tplc="7424287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86492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A0A7B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D20FD8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4F2AD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C84B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8E4A8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C03AD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6CE1C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98"/>
    <w:rsid w:val="001A7B98"/>
    <w:rsid w:val="00267DD3"/>
    <w:rsid w:val="005A4889"/>
    <w:rsid w:val="00AD7EE9"/>
    <w:rsid w:val="00B25ECE"/>
    <w:rsid w:val="00C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45693-F4F6-4CDB-B6D8-CABD9C0F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ind w:right="-1"/>
      <w:jc w:val="both"/>
      <w:outlineLvl w:val="1"/>
    </w:pPr>
    <w:rPr>
      <w:sz w:val="2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11">
    <w:name w:val="Основной шрифт абзаца1"/>
    <w:qFormat/>
  </w:style>
  <w:style w:type="character" w:styleId="a8">
    <w:name w:val="page number"/>
    <w:basedOn w:val="11"/>
    <w:qFormat/>
  </w:style>
  <w:style w:type="character" w:customStyle="1" w:styleId="a9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qFormat/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Основной текст Знак"/>
    <w:qFormat/>
    <w:rPr>
      <w:rFonts w:ascii="Courier New" w:hAnsi="Courier New" w:cs="Courier New"/>
      <w:sz w:val="26"/>
    </w:rPr>
  </w:style>
  <w:style w:type="character" w:customStyle="1" w:styleId="ae">
    <w:name w:val="Нижний колонтитул Знак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0">
    <w:name w:val="Body Text"/>
    <w:basedOn w:val="a"/>
    <w:pPr>
      <w:ind w:right="3117"/>
    </w:pPr>
    <w:rPr>
      <w:rFonts w:ascii="Courier New" w:hAnsi="Courier New" w:cs="Courier New"/>
      <w:sz w:val="26"/>
    </w:r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f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heading1">
    <w:name w:val="index heading1"/>
    <w:basedOn w:val="af"/>
    <w:qFormat/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styleId="af6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9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a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qFormat/>
    <w:rPr>
      <w:lang w:eastAsia="zh-CN" w:bidi="hi-IN"/>
    </w:rPr>
  </w:style>
  <w:style w:type="paragraph" w:styleId="afc">
    <w:name w:val="table of figures"/>
    <w:basedOn w:val="a"/>
    <w:uiPriority w:val="99"/>
    <w:unhideWhenUsed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d">
    <w:name w:val="Body Text Indent"/>
    <w:basedOn w:val="a"/>
    <w:pPr>
      <w:ind w:right="-1"/>
      <w:jc w:val="both"/>
    </w:pPr>
    <w:rPr>
      <w:sz w:val="26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footer"/>
    <w:basedOn w:val="a"/>
    <w:pPr>
      <w:tabs>
        <w:tab w:val="center" w:pos="4153"/>
        <w:tab w:val="right" w:pos="8306"/>
      </w:tabs>
    </w:pPr>
  </w:style>
  <w:style w:type="paragraph" w:styleId="aff0">
    <w:name w:val="header"/>
    <w:basedOn w:val="a"/>
    <w:pPr>
      <w:tabs>
        <w:tab w:val="center" w:pos="4153"/>
        <w:tab w:val="right" w:pos="8306"/>
      </w:tabs>
    </w:p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aff2">
    <w:name w:val="Форма"/>
    <w:qFormat/>
    <w:rPr>
      <w:rFonts w:eastAsia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eastAsia="zh-CN"/>
    </w:rPr>
  </w:style>
  <w:style w:type="paragraph" w:customStyle="1" w:styleId="font5">
    <w:name w:val="font5"/>
    <w:basedOn w:val="a"/>
    <w:qFormat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5">
    <w:name w:val="xl10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qFormat/>
    <w:pPr>
      <w:shd w:val="clear" w:color="auto" w:fill="FFFFFF"/>
      <w:spacing w:before="100" w:after="100"/>
    </w:pPr>
    <w:rPr>
      <w:sz w:val="24"/>
      <w:szCs w:val="24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  <w:szCs w:val="24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121">
    <w:name w:val="xl121"/>
    <w:basedOn w:val="a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122">
    <w:name w:val="xl122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4">
    <w:name w:val="xl124"/>
    <w:basedOn w:val="a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5">
    <w:name w:val="xl12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font6">
    <w:name w:val="font6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sz w:val="28"/>
      <w:lang w:eastAsia="zh-CN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Самохвалова Елена Владимировна</cp:lastModifiedBy>
  <cp:revision>3</cp:revision>
  <cp:lastPrinted>2024-10-21T05:11:00Z</cp:lastPrinted>
  <dcterms:created xsi:type="dcterms:W3CDTF">2024-10-21T05:12:00Z</dcterms:created>
  <dcterms:modified xsi:type="dcterms:W3CDTF">2024-10-23T05:07:00Z</dcterms:modified>
  <dc:language>ru-RU</dc:language>
</cp:coreProperties>
</file>