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3" w:rsidRDefault="00437470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-490882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CE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3"/>
                        </a:xfrm>
                      </wpg:grpSpPr>
                      <wps:wsp>
                        <wps:cNvPr id="3" name="Поле 4"/>
                        <wps:cNvSpPr txBox="1"/>
                        <wps:spPr bwMode="auto">
                          <a:xfrm>
                            <a:off x="1430" y="657"/>
                            <a:ext cx="9899" cy="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44FFB" w:rsidRPr="0031066C" w:rsidRDefault="00B44FFB" w:rsidP="00466B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4FFB" w:rsidRPr="0099544D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4FFB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DD35C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21.10.2024</w:t>
                              </w:r>
                            </w:p>
                            <w:p w:rsidR="00B44FFB" w:rsidRDefault="00B44FF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DD35C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994</w:t>
                              </w:r>
                            </w:p>
                            <w:p w:rsidR="00B44FFB" w:rsidRDefault="00B44FF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2.75pt;width:494.95pt;height:152.15pt;z-index:524288" coordorigin="1430,657" coordsize="9899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B44FFB" w:rsidRPr="0031066C" w:rsidRDefault="00B44FFB" w:rsidP="00466B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4FFB" w:rsidRPr="0099544D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4FFB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44FFB" w:rsidRDefault="00DD35C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21.10.2024</w:t>
                        </w:r>
                      </w:p>
                      <w:p w:rsidR="00B44FFB" w:rsidRDefault="00B44FF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44FFB" w:rsidRDefault="00DD35C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994</w:t>
                        </w:r>
                      </w:p>
                      <w:p w:rsidR="00B44FFB" w:rsidRDefault="00B44FFB"/>
                    </w:txbxContent>
                  </v:textbox>
                </v:shape>
              </v:group>
            </w:pict>
          </mc:Fallback>
        </mc:AlternateContent>
      </w: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jc w:val="both"/>
        <w:rPr>
          <w:sz w:val="28"/>
          <w:szCs w:val="28"/>
          <w:lang w:val="en-US"/>
        </w:rPr>
      </w:pPr>
    </w:p>
    <w:p w:rsidR="00E81143" w:rsidRDefault="00E81143">
      <w:pPr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216813" w:rsidRDefault="009B325C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CC07AD" w:rsidRDefault="00A03AB8" w:rsidP="00CC07AD">
      <w:pPr>
        <w:pStyle w:val="aff1"/>
        <w:spacing w:line="240" w:lineRule="exact"/>
        <w:rPr>
          <w:b/>
        </w:rPr>
      </w:pPr>
      <w:r>
        <w:rPr>
          <w:b/>
        </w:rPr>
        <w:t>в</w:t>
      </w:r>
      <w:r w:rsidR="00C56E71">
        <w:rPr>
          <w:b/>
        </w:rPr>
        <w:t xml:space="preserve"> </w:t>
      </w:r>
      <w:r w:rsidR="009B325C">
        <w:rPr>
          <w:b/>
        </w:rPr>
        <w:t>Поряд</w:t>
      </w:r>
      <w:r w:rsidR="00CC07AD">
        <w:rPr>
          <w:b/>
        </w:rPr>
        <w:t>о</w:t>
      </w:r>
      <w:r w:rsidR="009B325C">
        <w:rPr>
          <w:b/>
        </w:rPr>
        <w:t>к</w:t>
      </w:r>
      <w:r w:rsidR="00C91D0F">
        <w:rPr>
          <w:b/>
        </w:rPr>
        <w:t xml:space="preserve"> </w:t>
      </w:r>
      <w:r w:rsidR="009B325C">
        <w:rPr>
          <w:b/>
        </w:rPr>
        <w:t>определения объема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>комитету по физической культуре</w:t>
      </w:r>
      <w:r w:rsidR="00C56E71">
        <w:br/>
      </w:r>
      <w:r>
        <w:rPr>
          <w:b/>
        </w:rPr>
        <w:t>и спорту администрации</w:t>
      </w:r>
    </w:p>
    <w:p w:rsidR="00285D8F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</w:p>
    <w:p w:rsidR="00E81143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оплаты труда, утвержденн</w:t>
      </w:r>
      <w:r w:rsidR="004328B7">
        <w:rPr>
          <w:b/>
        </w:rPr>
        <w:t>ый</w:t>
      </w:r>
      <w:r>
        <w:rPr>
          <w:b/>
        </w:rPr>
        <w:t xml:space="preserve"> постановлением администрации города Перми от 28.09.2021 № 766</w:t>
      </w:r>
      <w:r w:rsidR="00C91D0F">
        <w:rPr>
          <w:b/>
        </w:rPr>
        <w:t xml:space="preserve"> </w:t>
      </w:r>
    </w:p>
    <w:p w:rsidR="00E81143" w:rsidRDefault="00E81143">
      <w:pPr>
        <w:pStyle w:val="aff1"/>
        <w:spacing w:line="240" w:lineRule="exact"/>
        <w:ind w:right="4959"/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81143" w:rsidRDefault="009B32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03AB8" w:rsidRDefault="009B325C" w:rsidP="007C1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C07AD">
        <w:rPr>
          <w:sz w:val="28"/>
          <w:szCs w:val="28"/>
        </w:rPr>
        <w:t>в</w:t>
      </w:r>
      <w:r w:rsidR="00C56E71">
        <w:rPr>
          <w:sz w:val="28"/>
          <w:szCs w:val="28"/>
        </w:rPr>
        <w:t xml:space="preserve"> </w:t>
      </w:r>
      <w:r w:rsidR="00F70DC9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CC07AD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</w:t>
      </w:r>
      <w:r w:rsidR="00F70DC9">
        <w:rPr>
          <w:sz w:val="28"/>
          <w:szCs w:val="28"/>
        </w:rPr>
        <w:t xml:space="preserve"> </w:t>
      </w:r>
      <w:r>
        <w:rPr>
          <w:sz w:val="28"/>
          <w:szCs w:val="28"/>
        </w:rPr>
        <w:t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</w:t>
      </w:r>
      <w:r w:rsidR="004328B7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r w:rsidR="00216813">
        <w:rPr>
          <w:sz w:val="28"/>
          <w:szCs w:val="28"/>
        </w:rPr>
        <w:br/>
      </w:r>
      <w:r>
        <w:rPr>
          <w:sz w:val="28"/>
          <w:szCs w:val="28"/>
        </w:rPr>
        <w:t>администрации города Перми от 28 сентября 2021 г. № 766</w:t>
      </w:r>
      <w:r w:rsidR="00854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8D02A8">
        <w:rPr>
          <w:sz w:val="28"/>
          <w:szCs w:val="28"/>
        </w:rPr>
        <w:t xml:space="preserve">от 19.10.2021 </w:t>
      </w:r>
      <w:r w:rsidR="00216813">
        <w:rPr>
          <w:sz w:val="28"/>
          <w:szCs w:val="28"/>
        </w:rPr>
        <w:br/>
      </w:r>
      <w:r w:rsidR="008D02A8">
        <w:rPr>
          <w:sz w:val="28"/>
          <w:szCs w:val="28"/>
        </w:rPr>
        <w:t xml:space="preserve">№ 903, </w:t>
      </w:r>
      <w:r>
        <w:rPr>
          <w:sz w:val="28"/>
          <w:szCs w:val="28"/>
        </w:rPr>
        <w:t>от 13.04.2022 № 277, от 15.06.2022 № 477, от 24.08.2022</w:t>
      </w:r>
      <w:r w:rsidR="0080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708,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>от 18.10.20</w:t>
      </w:r>
      <w:r w:rsidR="00F10E3D">
        <w:rPr>
          <w:sz w:val="28"/>
          <w:szCs w:val="28"/>
        </w:rPr>
        <w:t>22 № 964, от 20.10.2022 № 1040,</w:t>
      </w:r>
      <w:r w:rsidR="007C1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12.12.2022 № 1275, от 29.12.2022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 xml:space="preserve">№ 1420, от 30.12.2022 № 1426, от 20.02.2023 № 129, от 20.06.2023 № 512,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>от 25.08.2023 № 771</w:t>
      </w:r>
      <w:r w:rsidR="00025E29">
        <w:rPr>
          <w:sz w:val="28"/>
          <w:szCs w:val="28"/>
        </w:rPr>
        <w:t>, от 28.09.2023 № 920</w:t>
      </w:r>
      <w:r w:rsidR="00A53E29">
        <w:rPr>
          <w:sz w:val="28"/>
          <w:szCs w:val="28"/>
        </w:rPr>
        <w:t>,</w:t>
      </w:r>
      <w:r w:rsidR="00A53E29" w:rsidRPr="00A53E29">
        <w:rPr>
          <w:sz w:val="28"/>
          <w:szCs w:val="28"/>
        </w:rPr>
        <w:t xml:space="preserve"> </w:t>
      </w:r>
      <w:r w:rsidR="00A53E29">
        <w:rPr>
          <w:sz w:val="28"/>
          <w:szCs w:val="28"/>
        </w:rPr>
        <w:t xml:space="preserve">от 13.10.2023 № 978, от </w:t>
      </w:r>
      <w:r w:rsidR="007C163D">
        <w:rPr>
          <w:sz w:val="28"/>
          <w:szCs w:val="28"/>
        </w:rPr>
        <w:t xml:space="preserve">13.10.2023 </w:t>
      </w:r>
      <w:r w:rsidR="0021781D">
        <w:rPr>
          <w:sz w:val="28"/>
          <w:szCs w:val="28"/>
        </w:rPr>
        <w:br/>
      </w:r>
      <w:r w:rsidR="007C163D">
        <w:rPr>
          <w:sz w:val="28"/>
          <w:szCs w:val="28"/>
        </w:rPr>
        <w:t xml:space="preserve">№ 992, от 13.10.2023 </w:t>
      </w:r>
      <w:r w:rsidR="00A53E29">
        <w:rPr>
          <w:sz w:val="28"/>
          <w:szCs w:val="28"/>
        </w:rPr>
        <w:t>№ 1046</w:t>
      </w:r>
      <w:r w:rsidR="008C3396">
        <w:rPr>
          <w:sz w:val="28"/>
          <w:szCs w:val="28"/>
        </w:rPr>
        <w:t>, от 27.11.2023 № 1312</w:t>
      </w:r>
      <w:r w:rsidR="00F9206F">
        <w:rPr>
          <w:sz w:val="28"/>
          <w:szCs w:val="28"/>
        </w:rPr>
        <w:t>, от 06.12.2023 № 1384</w:t>
      </w:r>
      <w:r w:rsidR="00767B0C">
        <w:rPr>
          <w:sz w:val="28"/>
          <w:szCs w:val="28"/>
        </w:rPr>
        <w:t xml:space="preserve">, </w:t>
      </w:r>
      <w:r w:rsidR="0021781D">
        <w:rPr>
          <w:sz w:val="28"/>
          <w:szCs w:val="28"/>
        </w:rPr>
        <w:br/>
      </w:r>
      <w:r w:rsidR="00767B0C">
        <w:rPr>
          <w:sz w:val="28"/>
          <w:szCs w:val="28"/>
        </w:rPr>
        <w:t>от 16.08.2024 № 657</w:t>
      </w:r>
      <w:r w:rsidR="005B3B54">
        <w:rPr>
          <w:sz w:val="28"/>
          <w:szCs w:val="28"/>
        </w:rPr>
        <w:t>, от 10.10.2024 № 875</w:t>
      </w:r>
      <w:r w:rsidR="00CC07AD">
        <w:rPr>
          <w:sz w:val="28"/>
          <w:szCs w:val="28"/>
        </w:rPr>
        <w:t>)</w:t>
      </w:r>
      <w:r w:rsidR="002168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07AD">
        <w:rPr>
          <w:sz w:val="28"/>
          <w:szCs w:val="28"/>
        </w:rPr>
        <w:t>следующие изменения:</w:t>
      </w:r>
    </w:p>
    <w:p w:rsid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1.1. пункт 1.2 признать утратившим силу;</w:t>
      </w:r>
    </w:p>
    <w:p w:rsidR="003B15BD" w:rsidRDefault="003B15B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1.3. после слов «Развитие физической культуры и спорта города Перми» дополнить словами «и муниципальной программы «Социальная поддержка и обеспечение семейного благополучия населения города Перми»;</w:t>
      </w:r>
    </w:p>
    <w:p w:rsidR="003B15BD" w:rsidRDefault="00216813" w:rsidP="00BA37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5BD">
        <w:rPr>
          <w:sz w:val="28"/>
          <w:szCs w:val="28"/>
        </w:rPr>
        <w:t>3</w:t>
      </w:r>
      <w:r>
        <w:rPr>
          <w:sz w:val="28"/>
          <w:szCs w:val="28"/>
        </w:rPr>
        <w:t>. в пункте 1.4</w:t>
      </w:r>
      <w:r w:rsidR="003B15BD">
        <w:rPr>
          <w:sz w:val="28"/>
          <w:szCs w:val="28"/>
        </w:rPr>
        <w:t>:</w:t>
      </w:r>
    </w:p>
    <w:p w:rsidR="00BA37EB" w:rsidRDefault="003B15BD" w:rsidP="00BA37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BA37EB" w:rsidRPr="00BA37EB">
        <w:rPr>
          <w:sz w:val="28"/>
          <w:szCs w:val="28"/>
        </w:rPr>
        <w:t xml:space="preserve"> слово «соответствующий» заменить словом «текущий»;</w:t>
      </w:r>
    </w:p>
    <w:p w:rsidR="003B15BD" w:rsidRPr="00BA37EB" w:rsidRDefault="003B15BD" w:rsidP="00BA37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 после слов «Развитие физической культуры и спорта города Перми» дополнить словами «и муниципальной программы «Социальная поддержка и обеспечение семейного благополучия населения города Перми»;</w:t>
      </w:r>
    </w:p>
    <w:p w:rsid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1.</w:t>
      </w:r>
      <w:r w:rsidR="003B15BD">
        <w:rPr>
          <w:sz w:val="28"/>
          <w:szCs w:val="28"/>
        </w:rPr>
        <w:t>4</w:t>
      </w:r>
      <w:r w:rsidR="00216813">
        <w:rPr>
          <w:sz w:val="28"/>
          <w:szCs w:val="28"/>
        </w:rPr>
        <w:t>. раздел 2</w:t>
      </w:r>
      <w:r w:rsidRPr="00CC07AD">
        <w:rPr>
          <w:sz w:val="28"/>
          <w:szCs w:val="28"/>
        </w:rPr>
        <w:t xml:space="preserve"> изложить в следующей редакции:</w:t>
      </w:r>
    </w:p>
    <w:p w:rsidR="00216813" w:rsidRDefault="00216813" w:rsidP="00216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7AD" w:rsidRPr="00216813" w:rsidRDefault="00CC07AD" w:rsidP="002168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>«II. Условия и порядок предоставления субсидий</w:t>
      </w:r>
    </w:p>
    <w:p w:rsidR="00216813" w:rsidRPr="00CC07AD" w:rsidRDefault="00216813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2.1. Для получения субсидий на иные цели Учреждения направляют </w:t>
      </w:r>
      <w:r w:rsidR="00C97408">
        <w:rPr>
          <w:sz w:val="28"/>
          <w:szCs w:val="28"/>
        </w:rPr>
        <w:br/>
      </w:r>
      <w:r w:rsidRPr="00CC07AD">
        <w:rPr>
          <w:sz w:val="28"/>
          <w:szCs w:val="28"/>
        </w:rPr>
        <w:t>в Комитет: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заявку на получение субсидий на иные цели по форме согласно приложению 1 к настоящему Порядку, подписанную руководителем учреждения;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расчет-обоснование суммы субсидии </w:t>
      </w:r>
      <w:r w:rsidR="0058415B">
        <w:rPr>
          <w:sz w:val="28"/>
          <w:szCs w:val="28"/>
        </w:rPr>
        <w:t xml:space="preserve">на иные цели </w:t>
      </w:r>
      <w:r w:rsidRPr="00CC07AD">
        <w:rPr>
          <w:sz w:val="28"/>
          <w:szCs w:val="28"/>
        </w:rPr>
        <w:t>согласно приложению 2 к настоящему Порядку.</w:t>
      </w:r>
    </w:p>
    <w:p w:rsidR="00C97408" w:rsidRPr="004A09E0" w:rsidRDefault="00C97408" w:rsidP="00C97408">
      <w:pPr>
        <w:ind w:firstLine="720"/>
        <w:jc w:val="both"/>
        <w:rPr>
          <w:sz w:val="28"/>
          <w:szCs w:val="28"/>
        </w:rPr>
      </w:pPr>
      <w:r w:rsidRPr="00C97408">
        <w:rPr>
          <w:sz w:val="28"/>
          <w:szCs w:val="28"/>
        </w:rPr>
        <w:t xml:space="preserve">2.2. Для рассмотрения представленных Учреждениями заявок Комитетом создается комиссия, состоящая из числа муниципальных служащих Комитета </w:t>
      </w:r>
      <w:r w:rsidR="00216813">
        <w:rPr>
          <w:sz w:val="28"/>
          <w:szCs w:val="28"/>
        </w:rPr>
        <w:br/>
      </w:r>
      <w:r w:rsidRPr="00C97408">
        <w:rPr>
          <w:sz w:val="28"/>
          <w:szCs w:val="28"/>
        </w:rPr>
        <w:t xml:space="preserve">и директора муниципального казенного учреждения «Центр бухгалтерского учета и отчетности в сфере физической культуры и спорта» города Перми. Порядок </w:t>
      </w:r>
      <w:r w:rsidRPr="00E538DC">
        <w:rPr>
          <w:sz w:val="28"/>
          <w:szCs w:val="28"/>
        </w:rPr>
        <w:t xml:space="preserve">формирования и работы Комиссии, ее полномочия и состав утверждаются </w:t>
      </w:r>
      <w:r w:rsidR="005B3B54" w:rsidRPr="004A09E0">
        <w:rPr>
          <w:sz w:val="28"/>
          <w:szCs w:val="28"/>
        </w:rPr>
        <w:t xml:space="preserve">приказом </w:t>
      </w:r>
      <w:r w:rsidRPr="004A09E0">
        <w:rPr>
          <w:sz w:val="28"/>
          <w:szCs w:val="28"/>
        </w:rPr>
        <w:t>председателя Комитета.</w:t>
      </w:r>
    </w:p>
    <w:p w:rsidR="005B3B54" w:rsidRPr="004A09E0" w:rsidRDefault="005B3B54" w:rsidP="005B3B54">
      <w:pPr>
        <w:ind w:firstLine="720"/>
        <w:jc w:val="both"/>
        <w:rPr>
          <w:sz w:val="28"/>
          <w:szCs w:val="28"/>
        </w:rPr>
      </w:pPr>
      <w:r w:rsidRPr="004A09E0">
        <w:rPr>
          <w:sz w:val="28"/>
          <w:szCs w:val="28"/>
        </w:rPr>
        <w:t>2.3. Комиссия в течение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решение о предоставлении субсидий</w:t>
      </w:r>
      <w:r w:rsidR="004A09E0">
        <w:rPr>
          <w:sz w:val="28"/>
          <w:szCs w:val="28"/>
        </w:rPr>
        <w:t xml:space="preserve"> на иные цели</w:t>
      </w:r>
      <w:r w:rsidRPr="004A09E0">
        <w:rPr>
          <w:sz w:val="28"/>
          <w:szCs w:val="28"/>
        </w:rPr>
        <w:t xml:space="preserve"> или об отказе в предоставлении субсидий</w:t>
      </w:r>
      <w:r w:rsidR="004A09E0">
        <w:rPr>
          <w:sz w:val="28"/>
          <w:szCs w:val="28"/>
        </w:rPr>
        <w:t xml:space="preserve"> на иные цели</w:t>
      </w:r>
      <w:r w:rsidRPr="004A09E0">
        <w:rPr>
          <w:sz w:val="28"/>
          <w:szCs w:val="28"/>
        </w:rPr>
        <w:t xml:space="preserve">. </w:t>
      </w:r>
    </w:p>
    <w:p w:rsidR="005B3B54" w:rsidRPr="004A09E0" w:rsidRDefault="005B3B54" w:rsidP="005B3B54">
      <w:pPr>
        <w:ind w:firstLine="720"/>
        <w:jc w:val="both"/>
        <w:rPr>
          <w:sz w:val="28"/>
          <w:szCs w:val="28"/>
        </w:rPr>
      </w:pPr>
      <w:r w:rsidRPr="004A09E0">
        <w:rPr>
          <w:sz w:val="28"/>
          <w:szCs w:val="28"/>
        </w:rPr>
        <w:t xml:space="preserve">Решение Комиссии об отказе в предоставлении субсидий на иные цели доводится до сведения руководителей Учреждений в </w:t>
      </w:r>
      <w:r w:rsidR="004A09E0">
        <w:rPr>
          <w:sz w:val="28"/>
          <w:szCs w:val="28"/>
        </w:rPr>
        <w:t xml:space="preserve">течении </w:t>
      </w:r>
      <w:r w:rsidRPr="004A09E0">
        <w:rPr>
          <w:sz w:val="28"/>
          <w:szCs w:val="28"/>
        </w:rPr>
        <w:t>2 рабочих дней со дня принятия такого решения посредством направления выписки из протокола.</w:t>
      </w:r>
    </w:p>
    <w:p w:rsidR="005B3B54" w:rsidRPr="004A09E0" w:rsidRDefault="005B3B54" w:rsidP="005B3B54">
      <w:pPr>
        <w:ind w:firstLine="720"/>
        <w:jc w:val="both"/>
        <w:rPr>
          <w:sz w:val="28"/>
          <w:szCs w:val="28"/>
        </w:rPr>
      </w:pPr>
      <w:r w:rsidRPr="004A09E0">
        <w:rPr>
          <w:sz w:val="28"/>
          <w:szCs w:val="28"/>
        </w:rPr>
        <w:t xml:space="preserve">В случае отказа в предоставлении субсидий </w:t>
      </w:r>
      <w:r w:rsidR="0058415B">
        <w:rPr>
          <w:sz w:val="28"/>
          <w:szCs w:val="28"/>
        </w:rPr>
        <w:t xml:space="preserve">на иные цели </w:t>
      </w:r>
      <w:r w:rsidRPr="004A09E0">
        <w:rPr>
          <w:sz w:val="28"/>
          <w:szCs w:val="28"/>
        </w:rPr>
        <w:t>Учреждения вправе повторно предоставить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Порядком.</w:t>
      </w:r>
    </w:p>
    <w:p w:rsidR="00C97408" w:rsidRPr="004A09E0" w:rsidRDefault="00C97408" w:rsidP="00C97408">
      <w:pPr>
        <w:ind w:firstLine="720"/>
        <w:jc w:val="both"/>
        <w:rPr>
          <w:sz w:val="28"/>
          <w:szCs w:val="28"/>
        </w:rPr>
      </w:pPr>
      <w:r w:rsidRPr="004A09E0">
        <w:rPr>
          <w:sz w:val="28"/>
          <w:szCs w:val="28"/>
        </w:rPr>
        <w:t>2.4. Комиссия после принятия решения о предоставлении субсиди</w:t>
      </w:r>
      <w:r w:rsidR="006F408A" w:rsidRPr="004A09E0">
        <w:rPr>
          <w:sz w:val="28"/>
          <w:szCs w:val="28"/>
        </w:rPr>
        <w:t>й</w:t>
      </w:r>
      <w:r w:rsidR="00ED11BA">
        <w:rPr>
          <w:sz w:val="28"/>
          <w:szCs w:val="28"/>
        </w:rPr>
        <w:t xml:space="preserve"> на иные цели </w:t>
      </w:r>
      <w:r w:rsidRPr="004A09E0">
        <w:rPr>
          <w:sz w:val="28"/>
          <w:szCs w:val="28"/>
        </w:rPr>
        <w:t>:</w:t>
      </w:r>
    </w:p>
    <w:p w:rsidR="00C97408" w:rsidRPr="00E538DC" w:rsidRDefault="00C97408" w:rsidP="00C97408">
      <w:pPr>
        <w:ind w:firstLine="720"/>
        <w:jc w:val="both"/>
        <w:rPr>
          <w:sz w:val="28"/>
          <w:szCs w:val="28"/>
        </w:rPr>
      </w:pPr>
      <w:r w:rsidRPr="004A09E0">
        <w:rPr>
          <w:sz w:val="28"/>
          <w:szCs w:val="28"/>
        </w:rPr>
        <w:t>2.4.1. производит расчет размера субсиди</w:t>
      </w:r>
      <w:r w:rsidR="006F408A" w:rsidRPr="004A09E0">
        <w:rPr>
          <w:sz w:val="28"/>
          <w:szCs w:val="28"/>
        </w:rPr>
        <w:t>й</w:t>
      </w:r>
      <w:r w:rsidR="00ED11BA">
        <w:rPr>
          <w:sz w:val="28"/>
          <w:szCs w:val="28"/>
        </w:rPr>
        <w:t xml:space="preserve"> на иные цели </w:t>
      </w:r>
      <w:r w:rsidRPr="004A09E0">
        <w:rPr>
          <w:sz w:val="28"/>
          <w:szCs w:val="28"/>
        </w:rPr>
        <w:t xml:space="preserve">для Учреждений </w:t>
      </w:r>
      <w:r w:rsidR="00ED11BA">
        <w:rPr>
          <w:sz w:val="28"/>
          <w:szCs w:val="28"/>
        </w:rPr>
        <w:br/>
      </w:r>
      <w:r w:rsidRPr="004A09E0">
        <w:rPr>
          <w:sz w:val="28"/>
          <w:szCs w:val="28"/>
        </w:rPr>
        <w:t>в соответствии</w:t>
      </w:r>
      <w:r w:rsidRPr="00E538DC">
        <w:rPr>
          <w:sz w:val="28"/>
          <w:szCs w:val="28"/>
        </w:rPr>
        <w:t xml:space="preserve"> с представленными документами;</w:t>
      </w:r>
    </w:p>
    <w:p w:rsidR="00C97408" w:rsidRPr="00E538DC" w:rsidRDefault="00C97408" w:rsidP="00C97408">
      <w:pPr>
        <w:ind w:firstLine="720"/>
        <w:jc w:val="both"/>
        <w:rPr>
          <w:sz w:val="28"/>
          <w:szCs w:val="28"/>
        </w:rPr>
      </w:pPr>
      <w:r w:rsidRPr="00E538DC">
        <w:rPr>
          <w:sz w:val="28"/>
          <w:szCs w:val="28"/>
        </w:rPr>
        <w:t>2.4.2. оформляет протокол, который отражает сведения об объеме предоставляемых субсидий на иные цели в разрезе Учреждений. Протокол подписывается всеми членами Комиссии в день приня</w:t>
      </w:r>
      <w:r w:rsidR="00E538DC">
        <w:rPr>
          <w:sz w:val="28"/>
          <w:szCs w:val="28"/>
        </w:rPr>
        <w:t>тия решения.</w:t>
      </w:r>
    </w:p>
    <w:p w:rsidR="00C97408" w:rsidRPr="00E538DC" w:rsidRDefault="00C97408" w:rsidP="00C97408">
      <w:pPr>
        <w:ind w:firstLine="720"/>
        <w:jc w:val="both"/>
        <w:rPr>
          <w:sz w:val="28"/>
          <w:szCs w:val="28"/>
        </w:rPr>
      </w:pPr>
      <w:r w:rsidRPr="00E538DC">
        <w:rPr>
          <w:sz w:val="28"/>
          <w:szCs w:val="28"/>
        </w:rPr>
        <w:t xml:space="preserve">Решение Комиссии доводится до сведения руководителей Учреждений </w:t>
      </w:r>
      <w:r w:rsidR="00216813">
        <w:rPr>
          <w:sz w:val="28"/>
          <w:szCs w:val="28"/>
        </w:rPr>
        <w:br/>
      </w:r>
      <w:r w:rsidRPr="00E538DC">
        <w:rPr>
          <w:sz w:val="28"/>
          <w:szCs w:val="28"/>
        </w:rPr>
        <w:t>в течение 2 рабочих дней со дня принятия такого решения посредством направления выписки из протокола.</w:t>
      </w:r>
    </w:p>
    <w:p w:rsidR="00CC07AD" w:rsidRPr="00E538DC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DC">
        <w:rPr>
          <w:sz w:val="28"/>
          <w:szCs w:val="28"/>
        </w:rPr>
        <w:lastRenderedPageBreak/>
        <w:t>2.4.3. Комитет в течение 1 рабочего дня со дня подписания протокола обеспечивает подготовку и подписание приказа, устанавливающего размер субсиди</w:t>
      </w:r>
      <w:r w:rsidR="006F408A">
        <w:rPr>
          <w:sz w:val="28"/>
          <w:szCs w:val="28"/>
        </w:rPr>
        <w:t>й</w:t>
      </w:r>
      <w:r w:rsidR="00EC27E6">
        <w:rPr>
          <w:sz w:val="28"/>
          <w:szCs w:val="28"/>
        </w:rPr>
        <w:t xml:space="preserve"> на иные цели</w:t>
      </w:r>
      <w:r w:rsidRPr="00E538DC">
        <w:rPr>
          <w:sz w:val="28"/>
          <w:szCs w:val="28"/>
        </w:rPr>
        <w:t xml:space="preserve"> для Учреждений в соответствии с указанным протоколом. 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DC">
        <w:rPr>
          <w:sz w:val="28"/>
          <w:szCs w:val="28"/>
        </w:rPr>
        <w:t>2.4.4. При необходимости изменения утвержденных</w:t>
      </w:r>
      <w:r w:rsidRPr="00CC07AD">
        <w:rPr>
          <w:sz w:val="28"/>
          <w:szCs w:val="28"/>
        </w:rPr>
        <w:t xml:space="preserve"> объемов субсидий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t xml:space="preserve">на иные цели в течение текущего года Учреждения ежеквартально направляют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t>в Комитет документы, указанные в пункте 2.1 настоящего Порядка, в следующие сроки: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I-III кварталы – до 30 числа месяца, следующего за кварталом;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IV квартал – до 01 декабря текущего года.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2.5. </w:t>
      </w:r>
      <w:r w:rsidR="006F217B" w:rsidRPr="006F217B">
        <w:rPr>
          <w:sz w:val="28"/>
          <w:szCs w:val="28"/>
        </w:rPr>
        <w:t>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t xml:space="preserve">в соответствии с иными правовыми актами, и иной просроченной задолженности </w:t>
      </w:r>
      <w:r w:rsidR="0057275E">
        <w:rPr>
          <w:sz w:val="28"/>
          <w:szCs w:val="28"/>
        </w:rPr>
        <w:t>в</w:t>
      </w:r>
      <w:r w:rsidRPr="00CC07AD">
        <w:rPr>
          <w:sz w:val="28"/>
          <w:szCs w:val="28"/>
        </w:rPr>
        <w:t xml:space="preserve"> бюджет города Перми.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2.6. Основания для отказа Учреждениям в предоставлении субсиди</w:t>
      </w:r>
      <w:r w:rsidR="006F408A">
        <w:rPr>
          <w:sz w:val="28"/>
          <w:szCs w:val="28"/>
        </w:rPr>
        <w:t>й</w:t>
      </w:r>
      <w:r w:rsidR="0058415B">
        <w:rPr>
          <w:sz w:val="28"/>
          <w:szCs w:val="28"/>
        </w:rPr>
        <w:t xml:space="preserve"> на иные цели</w:t>
      </w:r>
      <w:r w:rsidRPr="00CC07AD">
        <w:rPr>
          <w:sz w:val="28"/>
          <w:szCs w:val="28"/>
        </w:rPr>
        <w:t>: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7275E" w:rsidRDefault="00CC07AD" w:rsidP="0057275E">
      <w:pPr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2.7. Размер субсидий на иные цели определяется</w:t>
      </w:r>
      <w:r w:rsidR="0057275E">
        <w:rPr>
          <w:sz w:val="28"/>
          <w:szCs w:val="28"/>
        </w:rPr>
        <w:t xml:space="preserve"> </w:t>
      </w:r>
      <w:r w:rsidRPr="00CC07AD">
        <w:rPr>
          <w:sz w:val="28"/>
          <w:szCs w:val="28"/>
        </w:rPr>
        <w:t xml:space="preserve">на повышение фонда оплаты труда путем индексации планируемого фонда оплаты труда, исчисленного из нормативных затрат на оказание соответствующих муниципальных услуг, на </w:t>
      </w:r>
      <w:r>
        <w:rPr>
          <w:sz w:val="28"/>
          <w:szCs w:val="28"/>
        </w:rPr>
        <w:t>2,2</w:t>
      </w:r>
      <w:r w:rsidR="00216813">
        <w:rPr>
          <w:sz w:val="28"/>
          <w:szCs w:val="28"/>
        </w:rPr>
        <w:t xml:space="preserve"> </w:t>
      </w:r>
      <w:r w:rsidRPr="00CC07AD">
        <w:rPr>
          <w:sz w:val="28"/>
          <w:szCs w:val="28"/>
        </w:rPr>
        <w:t xml:space="preserve">% с 01 </w:t>
      </w:r>
      <w:r>
        <w:rPr>
          <w:sz w:val="28"/>
          <w:szCs w:val="28"/>
        </w:rPr>
        <w:t>апреля</w:t>
      </w:r>
      <w:r w:rsidRPr="00CC07A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C07AD">
        <w:rPr>
          <w:sz w:val="28"/>
          <w:szCs w:val="28"/>
        </w:rPr>
        <w:t xml:space="preserve"> г.</w:t>
      </w:r>
      <w:r w:rsidR="00216813">
        <w:rPr>
          <w:sz w:val="28"/>
          <w:szCs w:val="28"/>
        </w:rPr>
        <w:t xml:space="preserve"> и на 5,2 % с 01 июля 2025 г.</w:t>
      </w:r>
    </w:p>
    <w:p w:rsidR="00CC07AD" w:rsidRPr="00CC07AD" w:rsidRDefault="00CC07AD" w:rsidP="0057275E">
      <w:pPr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2.8. Субсидии на иные цели предоставляются в соответствии с соглашением о предоставлении субсидии </w:t>
      </w:r>
      <w:r w:rsidR="00216813">
        <w:rPr>
          <w:sz w:val="28"/>
          <w:szCs w:val="28"/>
        </w:rPr>
        <w:t>из бюджета города Перми (далее –</w:t>
      </w:r>
      <w:r w:rsidRPr="00CC07AD">
        <w:rPr>
          <w:sz w:val="28"/>
          <w:szCs w:val="28"/>
        </w:rPr>
        <w:t xml:space="preserve"> Соглашение), заключенным между Комитетом и Учреждением по типовой форме, утвержденной распоряжением начальника департамента финансов адм</w:t>
      </w:r>
      <w:r w:rsidR="00216813">
        <w:rPr>
          <w:sz w:val="28"/>
          <w:szCs w:val="28"/>
        </w:rPr>
        <w:t>инистрации города Перми (далее –</w:t>
      </w:r>
      <w:r w:rsidRPr="00CC07AD">
        <w:rPr>
          <w:sz w:val="28"/>
          <w:szCs w:val="28"/>
        </w:rPr>
        <w:t xml:space="preserve"> типовая форма).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Заключение Соглашения</w:t>
      </w:r>
      <w:r w:rsidR="00445BEF" w:rsidRPr="00445BEF">
        <w:rPr>
          <w:sz w:val="28"/>
          <w:szCs w:val="28"/>
        </w:rPr>
        <w:t xml:space="preserve"> </w:t>
      </w:r>
      <w:r w:rsidR="00445BEF">
        <w:rPr>
          <w:sz w:val="28"/>
          <w:szCs w:val="28"/>
        </w:rPr>
        <w:t xml:space="preserve">на очередной финансовый год и плановый период </w:t>
      </w:r>
      <w:r w:rsidRPr="00CC07AD">
        <w:rPr>
          <w:sz w:val="28"/>
          <w:szCs w:val="28"/>
        </w:rPr>
        <w:t>осуществляется Комитетом не позднее 1</w:t>
      </w:r>
      <w:r w:rsidR="00C97408">
        <w:rPr>
          <w:sz w:val="28"/>
          <w:szCs w:val="28"/>
        </w:rPr>
        <w:t>0</w:t>
      </w:r>
      <w:r w:rsidRPr="00CC07AD">
        <w:rPr>
          <w:sz w:val="28"/>
          <w:szCs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2.9. Условиями заключения Соглашений являются: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соответствие Учреждений требованиям, установленным пунктом 2.</w:t>
      </w:r>
      <w:r w:rsidR="00674E6E" w:rsidRPr="00674E6E">
        <w:rPr>
          <w:sz w:val="28"/>
          <w:szCs w:val="28"/>
        </w:rPr>
        <w:t>5</w:t>
      </w:r>
      <w:r w:rsidRPr="00CC07AD">
        <w:rPr>
          <w:sz w:val="28"/>
          <w:szCs w:val="28"/>
        </w:rPr>
        <w:t xml:space="preserve"> настоящего Порядка;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lastRenderedPageBreak/>
        <w:t xml:space="preserve">на </w:t>
      </w:r>
      <w:r w:rsidR="00494D77">
        <w:rPr>
          <w:sz w:val="28"/>
          <w:szCs w:val="28"/>
        </w:rPr>
        <w:t>очередной финансовый год и плановый период</w:t>
      </w:r>
      <w:r w:rsidRPr="00CC07AD">
        <w:rPr>
          <w:sz w:val="28"/>
          <w:szCs w:val="28"/>
        </w:rPr>
        <w:t>, в муниципальн</w:t>
      </w:r>
      <w:r w:rsidR="003B15BD">
        <w:rPr>
          <w:sz w:val="28"/>
          <w:szCs w:val="28"/>
        </w:rPr>
        <w:t>ых</w:t>
      </w:r>
      <w:r w:rsidRPr="00CC07AD">
        <w:rPr>
          <w:sz w:val="28"/>
          <w:szCs w:val="28"/>
        </w:rPr>
        <w:t xml:space="preserve"> программ</w:t>
      </w:r>
      <w:r w:rsidR="003B15BD">
        <w:rPr>
          <w:sz w:val="28"/>
          <w:szCs w:val="28"/>
        </w:rPr>
        <w:t>ах</w:t>
      </w:r>
      <w:r w:rsidRPr="00CC07AD">
        <w:rPr>
          <w:sz w:val="28"/>
          <w:szCs w:val="28"/>
        </w:rPr>
        <w:t xml:space="preserve"> «Развитие физической культуры и спорта города Перми»</w:t>
      </w:r>
      <w:r w:rsidR="003B15BD">
        <w:rPr>
          <w:sz w:val="28"/>
          <w:szCs w:val="28"/>
        </w:rPr>
        <w:t xml:space="preserve"> и «Социальная поддержка и обеспечение семейного благополучия населения города Перми»;</w:t>
      </w:r>
      <w:r w:rsidRPr="00CC07AD">
        <w:rPr>
          <w:sz w:val="28"/>
          <w:szCs w:val="28"/>
        </w:rPr>
        <w:t>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2.10.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При внесении изменений в настоящий Порядок, муниципальн</w:t>
      </w:r>
      <w:r w:rsidR="003B15BD">
        <w:rPr>
          <w:sz w:val="28"/>
          <w:szCs w:val="28"/>
        </w:rPr>
        <w:t>ые</w:t>
      </w:r>
      <w:r w:rsidRPr="00CC07AD">
        <w:rPr>
          <w:sz w:val="28"/>
          <w:szCs w:val="28"/>
        </w:rPr>
        <w:t xml:space="preserve"> программ</w:t>
      </w:r>
      <w:r w:rsidR="003B15BD">
        <w:rPr>
          <w:sz w:val="28"/>
          <w:szCs w:val="28"/>
        </w:rPr>
        <w:t>ы</w:t>
      </w:r>
      <w:r w:rsidRPr="00CC07AD">
        <w:rPr>
          <w:sz w:val="28"/>
          <w:szCs w:val="28"/>
        </w:rPr>
        <w:t xml:space="preserve"> «Развитие физической культуры и спорта города Перми»</w:t>
      </w:r>
      <w:r w:rsidR="003B15BD">
        <w:rPr>
          <w:sz w:val="28"/>
          <w:szCs w:val="28"/>
        </w:rPr>
        <w:t xml:space="preserve"> и «Социальная поддержка и обеспечение семейного благополучия населения города Перми»</w:t>
      </w:r>
      <w:r w:rsidRPr="00CC07AD">
        <w:rPr>
          <w:sz w:val="28"/>
          <w:szCs w:val="28"/>
        </w:rPr>
        <w:t xml:space="preserve">, сводную бюджетную роспись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</w:t>
      </w:r>
      <w:r w:rsidR="00E916AB">
        <w:rPr>
          <w:sz w:val="28"/>
          <w:szCs w:val="28"/>
        </w:rPr>
        <w:t xml:space="preserve">документы и </w:t>
      </w:r>
      <w:r w:rsidRPr="00CC07AD">
        <w:rPr>
          <w:sz w:val="28"/>
          <w:szCs w:val="28"/>
        </w:rPr>
        <w:t>правовые акты.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2.11. Субсидии на иные цели перечисляются Учреждениям в сроки, установленные Соглашением. Периодичность пере</w:t>
      </w:r>
      <w:r w:rsidR="00216813">
        <w:rPr>
          <w:sz w:val="28"/>
          <w:szCs w:val="28"/>
        </w:rPr>
        <w:t>числения субсидий на иные цели –</w:t>
      </w:r>
      <w:r w:rsidRPr="00CC07AD">
        <w:rPr>
          <w:sz w:val="28"/>
          <w:szCs w:val="28"/>
        </w:rPr>
        <w:t xml:space="preserve"> ежемесячно.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2.13.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</w:t>
      </w:r>
      <w:r w:rsidR="00216813">
        <w:rPr>
          <w:sz w:val="28"/>
          <w:szCs w:val="28"/>
        </w:rPr>
        <w:br/>
      </w:r>
      <w:r w:rsidRPr="00CC07AD">
        <w:rPr>
          <w:sz w:val="28"/>
          <w:szCs w:val="28"/>
        </w:rPr>
        <w:t>в установленном порядке.</w:t>
      </w:r>
    </w:p>
    <w:p w:rsidR="00CC07AD" w:rsidRP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CC07AD" w:rsidRPr="00CC07AD" w:rsidRDefault="00CC07AD" w:rsidP="00674E6E">
      <w:pPr>
        <w:ind w:firstLine="851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2.14. </w:t>
      </w:r>
      <w:r w:rsidR="00674E6E" w:rsidRPr="00674E6E">
        <w:rPr>
          <w:sz w:val="28"/>
          <w:szCs w:val="28"/>
        </w:rPr>
        <w:t xml:space="preserve">Результатами предоставления субсидий на иные цели в соответствии </w:t>
      </w:r>
      <w:r w:rsidR="00216813">
        <w:rPr>
          <w:sz w:val="28"/>
          <w:szCs w:val="28"/>
        </w:rPr>
        <w:br/>
      </w:r>
      <w:r w:rsidR="00674E6E" w:rsidRPr="00674E6E">
        <w:rPr>
          <w:sz w:val="28"/>
          <w:szCs w:val="28"/>
        </w:rPr>
        <w:t>с муниципальн</w:t>
      </w:r>
      <w:r w:rsidR="003B15BD">
        <w:rPr>
          <w:sz w:val="28"/>
          <w:szCs w:val="28"/>
        </w:rPr>
        <w:t>ыми</w:t>
      </w:r>
      <w:r w:rsidR="00674E6E" w:rsidRPr="00674E6E">
        <w:rPr>
          <w:sz w:val="28"/>
          <w:szCs w:val="28"/>
        </w:rPr>
        <w:t xml:space="preserve"> программ</w:t>
      </w:r>
      <w:r w:rsidR="003B15BD">
        <w:rPr>
          <w:sz w:val="28"/>
          <w:szCs w:val="28"/>
        </w:rPr>
        <w:t>ами</w:t>
      </w:r>
      <w:r w:rsidR="00674E6E" w:rsidRPr="00674E6E">
        <w:rPr>
          <w:sz w:val="28"/>
          <w:szCs w:val="28"/>
        </w:rPr>
        <w:t xml:space="preserve"> </w:t>
      </w:r>
      <w:r w:rsidR="00BA37EB">
        <w:rPr>
          <w:sz w:val="28"/>
          <w:szCs w:val="28"/>
        </w:rPr>
        <w:t>«</w:t>
      </w:r>
      <w:r w:rsidR="00674E6E" w:rsidRPr="00674E6E">
        <w:rPr>
          <w:sz w:val="28"/>
          <w:szCs w:val="28"/>
        </w:rPr>
        <w:t>Развитие физической культуры и спорта города Перми</w:t>
      </w:r>
      <w:r w:rsidR="00BA37EB">
        <w:rPr>
          <w:sz w:val="28"/>
          <w:szCs w:val="28"/>
        </w:rPr>
        <w:t>»</w:t>
      </w:r>
      <w:r w:rsidR="00674E6E" w:rsidRPr="00674E6E">
        <w:rPr>
          <w:sz w:val="28"/>
          <w:szCs w:val="28"/>
        </w:rPr>
        <w:t xml:space="preserve"> </w:t>
      </w:r>
      <w:r w:rsidR="003B15BD">
        <w:rPr>
          <w:sz w:val="28"/>
          <w:szCs w:val="28"/>
        </w:rPr>
        <w:t xml:space="preserve">и «Социальная поддержка и обеспечение семейного благополучия населения города Перми» </w:t>
      </w:r>
      <w:r w:rsidR="00674E6E" w:rsidRPr="00674E6E">
        <w:rPr>
          <w:sz w:val="28"/>
          <w:szCs w:val="28"/>
        </w:rPr>
        <w:t>являются: количество Учреждений, получающих целевую субсидию н</w:t>
      </w:r>
      <w:r w:rsidR="00417DF7">
        <w:rPr>
          <w:sz w:val="28"/>
          <w:szCs w:val="28"/>
        </w:rPr>
        <w:t>а повышение фонда оплаты труда.</w:t>
      </w:r>
    </w:p>
    <w:p w:rsidR="00CC07AD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2.15.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цели.»;</w:t>
      </w:r>
    </w:p>
    <w:p w:rsidR="00BA37EB" w:rsidRPr="00BA37EB" w:rsidRDefault="00216813" w:rsidP="00BA37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3.1</w:t>
      </w:r>
      <w:r w:rsidR="00BA37EB" w:rsidRPr="00BA37EB">
        <w:rPr>
          <w:sz w:val="28"/>
          <w:szCs w:val="28"/>
        </w:rPr>
        <w:t xml:space="preserve"> изложить в следующей редакции:</w:t>
      </w:r>
    </w:p>
    <w:p w:rsidR="006F217B" w:rsidRPr="006F217B" w:rsidRDefault="006F217B" w:rsidP="006F217B">
      <w:pPr>
        <w:ind w:firstLine="720"/>
        <w:jc w:val="both"/>
        <w:rPr>
          <w:sz w:val="28"/>
          <w:szCs w:val="28"/>
        </w:rPr>
      </w:pPr>
      <w:r w:rsidRPr="006F217B">
        <w:rPr>
          <w:sz w:val="28"/>
          <w:szCs w:val="28"/>
        </w:rPr>
        <w:t>«3.1. Учреждения в сроки, установленные в Соглашении, представляют в К</w:t>
      </w:r>
      <w:r w:rsidR="00216813">
        <w:rPr>
          <w:sz w:val="28"/>
          <w:szCs w:val="28"/>
        </w:rPr>
        <w:t>омитет следующие отчеты (далее –</w:t>
      </w:r>
      <w:r w:rsidRPr="006F217B">
        <w:rPr>
          <w:sz w:val="28"/>
          <w:szCs w:val="28"/>
        </w:rPr>
        <w:t xml:space="preserve"> Отчеты):</w:t>
      </w:r>
    </w:p>
    <w:p w:rsidR="006F217B" w:rsidRPr="006F217B" w:rsidRDefault="006F217B" w:rsidP="006F217B">
      <w:pPr>
        <w:ind w:firstLine="720"/>
        <w:jc w:val="both"/>
        <w:rPr>
          <w:sz w:val="28"/>
          <w:szCs w:val="28"/>
        </w:rPr>
      </w:pPr>
      <w:r w:rsidRPr="006F217B">
        <w:rPr>
          <w:sz w:val="28"/>
          <w:szCs w:val="28"/>
        </w:rPr>
        <w:t xml:space="preserve">отчет о расходах, источником финансового обеспечения которых является Субсидия, по форме согласно приложению 5 к типовой форме; </w:t>
      </w:r>
    </w:p>
    <w:p w:rsidR="006F217B" w:rsidRPr="006F217B" w:rsidRDefault="006F217B" w:rsidP="006F217B">
      <w:pPr>
        <w:ind w:firstLine="720"/>
        <w:jc w:val="both"/>
        <w:rPr>
          <w:sz w:val="28"/>
          <w:szCs w:val="28"/>
        </w:rPr>
      </w:pPr>
      <w:r w:rsidRPr="006F217B">
        <w:rPr>
          <w:sz w:val="28"/>
          <w:szCs w:val="28"/>
        </w:rPr>
        <w:t>отчет о достижении значений результатов предо</w:t>
      </w:r>
      <w:r w:rsidR="00216813">
        <w:rPr>
          <w:sz w:val="28"/>
          <w:szCs w:val="28"/>
        </w:rPr>
        <w:t>ставления Субсидии на иные цели</w:t>
      </w:r>
      <w:r w:rsidRPr="006F217B">
        <w:rPr>
          <w:sz w:val="28"/>
          <w:szCs w:val="28"/>
        </w:rPr>
        <w:t xml:space="preserve"> по форме согласно приложению 6 к типовой форме; </w:t>
      </w:r>
    </w:p>
    <w:p w:rsidR="00216813" w:rsidRDefault="006F217B" w:rsidP="006F217B">
      <w:pPr>
        <w:ind w:firstLine="709"/>
        <w:jc w:val="both"/>
        <w:rPr>
          <w:sz w:val="28"/>
          <w:szCs w:val="28"/>
        </w:rPr>
      </w:pPr>
      <w:r w:rsidRPr="006F217B">
        <w:rPr>
          <w:sz w:val="28"/>
          <w:szCs w:val="28"/>
        </w:rPr>
        <w:t>отчет о реализации плана мероприятий по достижению резу</w:t>
      </w:r>
      <w:r w:rsidR="00216813">
        <w:rPr>
          <w:sz w:val="28"/>
          <w:szCs w:val="28"/>
        </w:rPr>
        <w:t>льтатов предоставления Субсидии</w:t>
      </w:r>
      <w:r w:rsidRPr="006F217B">
        <w:rPr>
          <w:sz w:val="28"/>
          <w:szCs w:val="28"/>
        </w:rPr>
        <w:t xml:space="preserve"> по форме согласно приложению 7 к типовой форме.»</w:t>
      </w:r>
      <w:r w:rsidR="00216813">
        <w:rPr>
          <w:sz w:val="28"/>
          <w:szCs w:val="28"/>
        </w:rPr>
        <w:t>;</w:t>
      </w:r>
    </w:p>
    <w:p w:rsidR="00BA37EB" w:rsidRPr="00E538DC" w:rsidRDefault="00216813" w:rsidP="006F2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3.2</w:t>
      </w:r>
      <w:r w:rsidR="00BA37EB" w:rsidRPr="00E538DC">
        <w:rPr>
          <w:sz w:val="28"/>
          <w:szCs w:val="28"/>
        </w:rPr>
        <w:t xml:space="preserve"> признать утратившим силу;</w:t>
      </w:r>
    </w:p>
    <w:p w:rsidR="00CC07AD" w:rsidRPr="00E538DC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DC">
        <w:rPr>
          <w:sz w:val="28"/>
          <w:szCs w:val="28"/>
        </w:rPr>
        <w:t>1.</w:t>
      </w:r>
      <w:r w:rsidR="00BA37EB" w:rsidRPr="00E538DC">
        <w:rPr>
          <w:sz w:val="28"/>
          <w:szCs w:val="28"/>
        </w:rPr>
        <w:t>6</w:t>
      </w:r>
      <w:r w:rsidRPr="00E538DC">
        <w:rPr>
          <w:sz w:val="28"/>
          <w:szCs w:val="28"/>
        </w:rPr>
        <w:t>. дополнить пунктом 4.1</w:t>
      </w:r>
      <w:r w:rsidRPr="00E538DC">
        <w:rPr>
          <w:sz w:val="28"/>
          <w:szCs w:val="28"/>
          <w:vertAlign w:val="superscript"/>
        </w:rPr>
        <w:t>1</w:t>
      </w:r>
      <w:r w:rsidR="0040431B">
        <w:rPr>
          <w:sz w:val="28"/>
          <w:szCs w:val="28"/>
        </w:rPr>
        <w:t xml:space="preserve"> следующего содержания:</w:t>
      </w:r>
    </w:p>
    <w:p w:rsidR="00C97408" w:rsidRPr="00503E5E" w:rsidRDefault="00C97408" w:rsidP="00C97408">
      <w:pPr>
        <w:ind w:firstLine="720"/>
        <w:jc w:val="both"/>
        <w:rPr>
          <w:sz w:val="28"/>
          <w:szCs w:val="28"/>
        </w:rPr>
      </w:pPr>
      <w:r w:rsidRPr="00503E5E">
        <w:rPr>
          <w:sz w:val="28"/>
          <w:szCs w:val="28"/>
        </w:rPr>
        <w:lastRenderedPageBreak/>
        <w:t>«</w:t>
      </w:r>
      <w:r w:rsidR="00FA7472" w:rsidRPr="00503E5E">
        <w:rPr>
          <w:sz w:val="28"/>
          <w:szCs w:val="28"/>
        </w:rPr>
        <w:t>4.1</w:t>
      </w:r>
      <w:r w:rsidR="00FA7472" w:rsidRPr="00503E5E">
        <w:rPr>
          <w:sz w:val="28"/>
          <w:szCs w:val="28"/>
          <w:vertAlign w:val="superscript"/>
        </w:rPr>
        <w:t>1</w:t>
      </w:r>
      <w:r w:rsidR="00FA7472" w:rsidRPr="00503E5E">
        <w:rPr>
          <w:sz w:val="28"/>
          <w:szCs w:val="28"/>
        </w:rPr>
        <w:t xml:space="preserve">. </w:t>
      </w:r>
      <w:r w:rsidRPr="00503E5E">
        <w:rPr>
          <w:sz w:val="28"/>
          <w:szCs w:val="28"/>
        </w:rPr>
        <w:t>Комитет проводит мониторинг достижения значений результатов предоставления субсиди</w:t>
      </w:r>
      <w:r w:rsidR="008E1488" w:rsidRPr="00503E5E">
        <w:rPr>
          <w:sz w:val="28"/>
          <w:szCs w:val="28"/>
        </w:rPr>
        <w:t>й</w:t>
      </w:r>
      <w:r w:rsidRPr="00503E5E">
        <w:rPr>
          <w:sz w:val="28"/>
          <w:szCs w:val="28"/>
        </w:rPr>
        <w:t xml:space="preserve">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</w:t>
      </w:r>
      <w:r w:rsidR="00216813" w:rsidRPr="00503E5E">
        <w:rPr>
          <w:sz w:val="28"/>
          <w:szCs w:val="28"/>
        </w:rPr>
        <w:t>дке и по формам, установленным П</w:t>
      </w:r>
      <w:r w:rsidRPr="00503E5E">
        <w:rPr>
          <w:sz w:val="28"/>
          <w:szCs w:val="28"/>
        </w:rPr>
        <w:t>орядком проведения мониторинга достижения результатов предоставления субсиди</w:t>
      </w:r>
      <w:r w:rsidR="006F408A" w:rsidRPr="00503E5E">
        <w:rPr>
          <w:sz w:val="28"/>
          <w:szCs w:val="28"/>
        </w:rPr>
        <w:t>й</w:t>
      </w:r>
      <w:r w:rsidR="00216813" w:rsidRPr="00503E5E">
        <w:rPr>
          <w:sz w:val="28"/>
          <w:szCs w:val="28"/>
        </w:rPr>
        <w:t>,</w:t>
      </w:r>
      <w:r w:rsidR="00DC0E65" w:rsidRPr="00503E5E">
        <w:rPr>
          <w:sz w:val="28"/>
          <w:szCs w:val="28"/>
        </w:rPr>
        <w:t xml:space="preserve">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</w:t>
      </w:r>
      <w:r w:rsidR="00216813" w:rsidRPr="00503E5E">
        <w:rPr>
          <w:sz w:val="28"/>
          <w:szCs w:val="28"/>
        </w:rPr>
        <w:t xml:space="preserve"> утвержденным п</w:t>
      </w:r>
      <w:r w:rsidRPr="00503E5E">
        <w:rPr>
          <w:sz w:val="28"/>
          <w:szCs w:val="28"/>
        </w:rPr>
        <w:t>риказом Министерства финансов Росси</w:t>
      </w:r>
      <w:r w:rsidR="006F408A" w:rsidRPr="00503E5E">
        <w:rPr>
          <w:sz w:val="28"/>
          <w:szCs w:val="28"/>
        </w:rPr>
        <w:t>йской Федерации</w:t>
      </w:r>
      <w:r w:rsidRPr="00503E5E">
        <w:rPr>
          <w:sz w:val="28"/>
          <w:szCs w:val="28"/>
        </w:rPr>
        <w:t xml:space="preserve"> от 27 апреля 2024 г. № 53н</w:t>
      </w:r>
      <w:r w:rsidR="00DC0E65" w:rsidRPr="00503E5E">
        <w:rPr>
          <w:sz w:val="28"/>
          <w:szCs w:val="28"/>
        </w:rPr>
        <w:t>.</w:t>
      </w:r>
      <w:r w:rsidR="00344738" w:rsidRPr="00503E5E">
        <w:rPr>
          <w:sz w:val="28"/>
          <w:szCs w:val="28"/>
        </w:rPr>
        <w:t>».</w:t>
      </w:r>
    </w:p>
    <w:p w:rsidR="00BA37EB" w:rsidRPr="00503E5E" w:rsidRDefault="00BA37EB" w:rsidP="00BA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1.7. приложение 1 изложить в редакции согласно приложени</w:t>
      </w:r>
      <w:r w:rsidR="006F408A" w:rsidRPr="00503E5E">
        <w:rPr>
          <w:sz w:val="28"/>
          <w:szCs w:val="28"/>
        </w:rPr>
        <w:t xml:space="preserve">ю 1 </w:t>
      </w:r>
      <w:r w:rsidR="006F408A" w:rsidRPr="00503E5E">
        <w:rPr>
          <w:sz w:val="28"/>
          <w:szCs w:val="28"/>
        </w:rPr>
        <w:br/>
        <w:t>к настоящему постановлению;</w:t>
      </w:r>
    </w:p>
    <w:p w:rsidR="00CC07AD" w:rsidRPr="00503E5E" w:rsidRDefault="00BA37EB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1.8</w:t>
      </w:r>
      <w:r w:rsidR="00CC07AD" w:rsidRPr="00503E5E">
        <w:rPr>
          <w:sz w:val="28"/>
          <w:szCs w:val="28"/>
        </w:rPr>
        <w:t xml:space="preserve">. приложение 2 изложить в редакции согласно приложению 2 </w:t>
      </w:r>
      <w:r w:rsidR="00CC07AD" w:rsidRPr="00503E5E">
        <w:rPr>
          <w:sz w:val="28"/>
          <w:szCs w:val="28"/>
        </w:rPr>
        <w:br/>
        <w:t>к настоящему постановлению.</w:t>
      </w:r>
    </w:p>
    <w:p w:rsidR="00CC07AD" w:rsidRPr="00503E5E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Pr="00503E5E"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503E5E" w:rsidRDefault="00F9206F" w:rsidP="00993E91">
      <w:pPr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503E5E" w:rsidRDefault="00F9206F" w:rsidP="00F9206F">
      <w:pPr>
        <w:ind w:firstLine="720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9206F" w:rsidRPr="00503E5E" w:rsidRDefault="00F9206F" w:rsidP="00F9206F">
      <w:pPr>
        <w:ind w:firstLine="720"/>
        <w:jc w:val="both"/>
        <w:rPr>
          <w:sz w:val="28"/>
          <w:szCs w:val="28"/>
        </w:rPr>
      </w:pPr>
      <w:r w:rsidRPr="00503E5E">
        <w:rPr>
          <w:sz w:val="28"/>
          <w:szCs w:val="28"/>
        </w:rPr>
        <w:t xml:space="preserve">5. </w:t>
      </w:r>
      <w:r w:rsidRPr="00503E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503E5E">
        <w:rPr>
          <w:bCs/>
          <w:sz w:val="28"/>
          <w:szCs w:val="28"/>
        </w:rPr>
        <w:br/>
        <w:t xml:space="preserve">на </w:t>
      </w:r>
      <w:r w:rsidRPr="00503E5E">
        <w:rPr>
          <w:sz w:val="28"/>
          <w:szCs w:val="24"/>
        </w:rPr>
        <w:t>заместителя главы администрации города Перми Мальцеву Е.Д.</w:t>
      </w: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495435" w:rsidRPr="00503E5E" w:rsidRDefault="00495435" w:rsidP="00495435">
      <w:pPr>
        <w:spacing w:line="240" w:lineRule="exact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Глав</w:t>
      </w:r>
      <w:r w:rsidR="00767B0C" w:rsidRPr="00503E5E">
        <w:rPr>
          <w:sz w:val="28"/>
          <w:szCs w:val="28"/>
        </w:rPr>
        <w:t>а</w:t>
      </w:r>
      <w:r w:rsidRPr="00503E5E">
        <w:rPr>
          <w:sz w:val="28"/>
          <w:szCs w:val="28"/>
        </w:rPr>
        <w:t xml:space="preserve"> города Перми</w:t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  <w:t xml:space="preserve">             </w:t>
      </w:r>
      <w:r w:rsidR="00767B0C" w:rsidRPr="00503E5E">
        <w:rPr>
          <w:sz w:val="28"/>
          <w:szCs w:val="28"/>
        </w:rPr>
        <w:t xml:space="preserve">     </w:t>
      </w:r>
      <w:r w:rsidR="00216813" w:rsidRPr="00503E5E">
        <w:rPr>
          <w:sz w:val="28"/>
          <w:szCs w:val="28"/>
        </w:rPr>
        <w:t xml:space="preserve"> </w:t>
      </w:r>
      <w:r w:rsidR="00767B0C" w:rsidRPr="00503E5E">
        <w:rPr>
          <w:sz w:val="28"/>
          <w:szCs w:val="28"/>
        </w:rPr>
        <w:t xml:space="preserve">             </w:t>
      </w:r>
      <w:r w:rsidRPr="00503E5E">
        <w:rPr>
          <w:sz w:val="28"/>
          <w:szCs w:val="28"/>
        </w:rPr>
        <w:t xml:space="preserve">      </w:t>
      </w:r>
      <w:r w:rsidR="00767B0C" w:rsidRPr="00503E5E">
        <w:rPr>
          <w:sz w:val="28"/>
          <w:szCs w:val="28"/>
        </w:rPr>
        <w:t>Э</w:t>
      </w:r>
      <w:r w:rsidRPr="00503E5E">
        <w:rPr>
          <w:sz w:val="28"/>
          <w:szCs w:val="28"/>
        </w:rPr>
        <w:t>.</w:t>
      </w:r>
      <w:r w:rsidR="00767B0C" w:rsidRPr="00503E5E">
        <w:rPr>
          <w:sz w:val="28"/>
          <w:szCs w:val="28"/>
        </w:rPr>
        <w:t>О</w:t>
      </w:r>
      <w:r w:rsidRPr="00503E5E">
        <w:rPr>
          <w:sz w:val="28"/>
          <w:szCs w:val="28"/>
        </w:rPr>
        <w:t xml:space="preserve">. </w:t>
      </w:r>
      <w:r w:rsidR="00767B0C" w:rsidRPr="00503E5E">
        <w:rPr>
          <w:sz w:val="28"/>
          <w:szCs w:val="28"/>
        </w:rPr>
        <w:t>Соснин</w:t>
      </w:r>
    </w:p>
    <w:p w:rsidR="00495435" w:rsidRPr="00503E5E" w:rsidRDefault="00495435" w:rsidP="00495435">
      <w:pPr>
        <w:tabs>
          <w:tab w:val="left" w:pos="1343"/>
        </w:tabs>
        <w:rPr>
          <w:lang w:eastAsia="en-US"/>
        </w:rPr>
      </w:pPr>
      <w:r w:rsidRPr="00503E5E">
        <w:rPr>
          <w:lang w:eastAsia="en-US"/>
        </w:rPr>
        <w:tab/>
      </w:r>
    </w:p>
    <w:p w:rsidR="00495435" w:rsidRPr="00503E5E" w:rsidRDefault="00495435" w:rsidP="00495435">
      <w:pPr>
        <w:rPr>
          <w:lang w:eastAsia="en-US"/>
        </w:rPr>
      </w:pPr>
    </w:p>
    <w:p w:rsidR="005A15A1" w:rsidRPr="00503E5E" w:rsidRDefault="005A15A1" w:rsidP="00495435">
      <w:pPr>
        <w:rPr>
          <w:lang w:eastAsia="en-US"/>
        </w:rPr>
        <w:sectPr w:rsidR="005A15A1" w:rsidRPr="00503E5E" w:rsidSect="00285D8F">
          <w:headerReference w:type="default" r:id="rId8"/>
          <w:headerReference w:type="first" r:id="rId9"/>
          <w:type w:val="continuous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C4CE7" w:rsidRPr="00503E5E" w:rsidRDefault="002C4CE7" w:rsidP="002C4CE7">
      <w:pPr>
        <w:pageBreakBefore/>
        <w:spacing w:line="240" w:lineRule="exact"/>
        <w:ind w:left="5670"/>
        <w:outlineLvl w:val="0"/>
        <w:rPr>
          <w:sz w:val="28"/>
          <w:szCs w:val="28"/>
        </w:rPr>
      </w:pPr>
      <w:r w:rsidRPr="00503E5E">
        <w:rPr>
          <w:sz w:val="28"/>
          <w:szCs w:val="28"/>
        </w:rPr>
        <w:lastRenderedPageBreak/>
        <w:t xml:space="preserve">Приложение </w:t>
      </w:r>
    </w:p>
    <w:p w:rsidR="002C4CE7" w:rsidRPr="00503E5E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03E5E">
        <w:rPr>
          <w:sz w:val="28"/>
          <w:szCs w:val="28"/>
        </w:rPr>
        <w:t xml:space="preserve">к постановлению администрации </w:t>
      </w:r>
    </w:p>
    <w:p w:rsidR="002C4CE7" w:rsidRPr="00503E5E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03E5E">
        <w:rPr>
          <w:sz w:val="28"/>
          <w:szCs w:val="28"/>
        </w:rPr>
        <w:t>города Перми</w:t>
      </w:r>
      <w:r w:rsidR="00216813" w:rsidRPr="00503E5E">
        <w:rPr>
          <w:sz w:val="28"/>
          <w:szCs w:val="28"/>
        </w:rPr>
        <w:t xml:space="preserve"> 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03E5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D35C1">
        <w:rPr>
          <w:sz w:val="28"/>
          <w:szCs w:val="28"/>
        </w:rPr>
        <w:t>21.10.2024 № 994</w:t>
      </w:r>
    </w:p>
    <w:p w:rsidR="002C4CE7" w:rsidRDefault="002C4CE7" w:rsidP="002C4CE7">
      <w:pPr>
        <w:pStyle w:val="aff1"/>
        <w:spacing w:line="240" w:lineRule="exact"/>
        <w:ind w:right="5101"/>
      </w:pPr>
    </w:p>
    <w:p w:rsidR="00674E6E" w:rsidRDefault="00674E6E" w:rsidP="0021681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16813" w:rsidRPr="00674E6E" w:rsidRDefault="00216813" w:rsidP="0021681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658"/>
        <w:gridCol w:w="3872"/>
      </w:tblGrid>
      <w:tr w:rsidR="00674E6E" w:rsidRPr="00674E6E" w:rsidTr="00425875">
        <w:tc>
          <w:tcPr>
            <w:tcW w:w="0" w:type="auto"/>
            <w:gridSpan w:val="3"/>
            <w:hideMark/>
          </w:tcPr>
          <w:p w:rsidR="00674E6E" w:rsidRPr="00216813" w:rsidRDefault="006F217B" w:rsidP="002168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16813">
              <w:rPr>
                <w:b/>
                <w:sz w:val="28"/>
                <w:szCs w:val="28"/>
              </w:rPr>
              <w:t>ЗАЯВКА</w:t>
            </w:r>
          </w:p>
          <w:p w:rsidR="00674E6E" w:rsidRPr="00216813" w:rsidRDefault="00674E6E" w:rsidP="002168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16813">
              <w:rPr>
                <w:b/>
                <w:sz w:val="28"/>
                <w:szCs w:val="28"/>
              </w:rPr>
              <w:t xml:space="preserve">на получение субсидии на иные цели из бюджета </w:t>
            </w:r>
            <w:r w:rsidR="006F217B" w:rsidRPr="00216813">
              <w:rPr>
                <w:b/>
                <w:sz w:val="28"/>
                <w:szCs w:val="28"/>
              </w:rPr>
              <w:t>города Перми</w:t>
            </w:r>
            <w:r w:rsidRPr="00216813">
              <w:rPr>
                <w:b/>
                <w:sz w:val="28"/>
                <w:szCs w:val="28"/>
              </w:rPr>
              <w:t xml:space="preserve"> </w:t>
            </w:r>
          </w:p>
          <w:p w:rsidR="00674E6E" w:rsidRPr="00216813" w:rsidRDefault="00674E6E" w:rsidP="002168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16813">
              <w:rPr>
                <w:b/>
                <w:sz w:val="28"/>
                <w:szCs w:val="28"/>
              </w:rPr>
              <w:t xml:space="preserve">на 20___ год и плановый период </w:t>
            </w:r>
          </w:p>
          <w:p w:rsidR="00674E6E" w:rsidRPr="00216813" w:rsidRDefault="00674E6E" w:rsidP="0021681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16813">
              <w:rPr>
                <w:b/>
                <w:sz w:val="28"/>
                <w:szCs w:val="28"/>
              </w:rPr>
              <w:t>_____________________________</w:t>
            </w:r>
            <w:r w:rsidR="00216813">
              <w:rPr>
                <w:b/>
                <w:sz w:val="28"/>
                <w:szCs w:val="28"/>
              </w:rPr>
              <w:t>_______________________________</w:t>
            </w:r>
          </w:p>
          <w:p w:rsidR="00674E6E" w:rsidRDefault="00674E6E" w:rsidP="002168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6813">
              <w:rPr>
                <w:b/>
                <w:sz w:val="28"/>
                <w:szCs w:val="28"/>
              </w:rPr>
              <w:t>(наименование муниципального учреждения)</w:t>
            </w:r>
            <w:r w:rsidRPr="00674E6E">
              <w:rPr>
                <w:sz w:val="28"/>
                <w:szCs w:val="28"/>
              </w:rPr>
              <w:t xml:space="preserve"> </w:t>
            </w:r>
          </w:p>
          <w:p w:rsidR="00216813" w:rsidRDefault="00216813" w:rsidP="002168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16813" w:rsidRPr="00674E6E" w:rsidRDefault="00216813" w:rsidP="002168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74E6E" w:rsidRPr="00674E6E" w:rsidTr="00425875">
        <w:tc>
          <w:tcPr>
            <w:tcW w:w="0" w:type="auto"/>
            <w:gridSpan w:val="3"/>
            <w:hideMark/>
          </w:tcPr>
          <w:p w:rsidR="00674E6E" w:rsidRPr="00674E6E" w:rsidRDefault="00674E6E" w:rsidP="00674E6E">
            <w:pPr>
              <w:spacing w:line="288" w:lineRule="atLeast"/>
              <w:ind w:firstLine="694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Просим предоставить субсидии на иные цели в соответствии с </w:t>
            </w:r>
            <w:hyperlink r:id="rId10" w:history="1">
              <w:r w:rsidRPr="00674E6E">
                <w:rPr>
                  <w:sz w:val="28"/>
                  <w:szCs w:val="28"/>
                </w:rPr>
                <w:t>абзацем вторым пункта 1 статьи 78.1</w:t>
              </w:r>
            </w:hyperlink>
            <w:r w:rsidRPr="00674E6E">
              <w:rPr>
                <w:sz w:val="28"/>
                <w:szCs w:val="28"/>
              </w:rPr>
              <w:t xml:space="preserve"> Бюджетного кодекса Российской Федерации в целях ______________________________________________________________________ </w:t>
            </w:r>
          </w:p>
          <w:p w:rsidR="00674E6E" w:rsidRPr="00674E6E" w:rsidRDefault="00674E6E" w:rsidP="00674E6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в рамках реализации мероприятия __________________________________</w:t>
            </w:r>
            <w:r w:rsidR="00216813">
              <w:rPr>
                <w:sz w:val="28"/>
                <w:szCs w:val="28"/>
              </w:rPr>
              <w:t>______</w:t>
            </w:r>
            <w:r w:rsidRPr="00674E6E">
              <w:rPr>
                <w:sz w:val="28"/>
                <w:szCs w:val="28"/>
              </w:rPr>
              <w:t xml:space="preserve"> </w:t>
            </w:r>
          </w:p>
          <w:p w:rsidR="00674E6E" w:rsidRPr="00674E6E" w:rsidRDefault="00674E6E" w:rsidP="00674E6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в размере: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на ________ год _____________________________</w:t>
            </w:r>
            <w:r w:rsidR="00216813">
              <w:rPr>
                <w:sz w:val="28"/>
                <w:szCs w:val="28"/>
              </w:rPr>
              <w:t>_______________</w:t>
            </w:r>
            <w:r w:rsidRPr="00674E6E">
              <w:rPr>
                <w:sz w:val="28"/>
                <w:szCs w:val="28"/>
              </w:rPr>
              <w:t xml:space="preserve"> рублей (цифрами и прописью);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на ________ год _____________________________</w:t>
            </w:r>
            <w:r w:rsidR="00216813">
              <w:rPr>
                <w:sz w:val="28"/>
                <w:szCs w:val="28"/>
              </w:rPr>
              <w:t>_______________</w:t>
            </w:r>
            <w:r w:rsidRPr="00674E6E">
              <w:rPr>
                <w:sz w:val="28"/>
                <w:szCs w:val="28"/>
              </w:rPr>
              <w:t xml:space="preserve"> рублей (цифрами и прописью);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на ________ год _____________________________</w:t>
            </w:r>
            <w:r w:rsidR="00216813">
              <w:rPr>
                <w:sz w:val="28"/>
                <w:szCs w:val="28"/>
              </w:rPr>
              <w:t>_______________ рублей (цифрами и прописью).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В соответствии с </w:t>
            </w:r>
            <w:hyperlink r:id="rId11" w:history="1">
              <w:r w:rsidRPr="00674E6E">
                <w:rPr>
                  <w:sz w:val="28"/>
                  <w:szCs w:val="28"/>
                </w:rPr>
                <w:t xml:space="preserve">пунктом </w:t>
              </w:r>
              <w:r w:rsidR="006F217B">
                <w:rPr>
                  <w:sz w:val="28"/>
                  <w:szCs w:val="28"/>
                </w:rPr>
                <w:t>2</w:t>
              </w:r>
              <w:r w:rsidRPr="00674E6E">
                <w:rPr>
                  <w:sz w:val="28"/>
                  <w:szCs w:val="28"/>
                </w:rPr>
                <w:t>.1</w:t>
              </w:r>
            </w:hyperlink>
            <w:r w:rsidRPr="00674E6E">
              <w:rPr>
                <w:sz w:val="28"/>
                <w:szCs w:val="28"/>
              </w:rPr>
              <w:t xml:space="preserve"> Порядка определения объема и условий предоставления субсидий на иные цели из бюджета города Перми  _________________</w:t>
            </w:r>
            <w:r w:rsidR="00216813">
              <w:rPr>
                <w:sz w:val="28"/>
                <w:szCs w:val="28"/>
              </w:rPr>
              <w:t>____________________________________________________</w:t>
            </w:r>
            <w:r w:rsidRPr="00674E6E">
              <w:rPr>
                <w:sz w:val="28"/>
                <w:szCs w:val="28"/>
              </w:rPr>
              <w:t xml:space="preserve"> к заявке прилагаются следующие документы: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1. ____________________________________</w:t>
            </w:r>
            <w:r w:rsidR="00216813">
              <w:rPr>
                <w:sz w:val="28"/>
                <w:szCs w:val="28"/>
              </w:rPr>
              <w:t>__________________________</w:t>
            </w:r>
            <w:r w:rsidRPr="00674E6E">
              <w:rPr>
                <w:sz w:val="28"/>
                <w:szCs w:val="28"/>
              </w:rPr>
              <w:t xml:space="preserve">;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2. ____________________________________</w:t>
            </w:r>
            <w:r w:rsidR="00216813">
              <w:rPr>
                <w:sz w:val="28"/>
                <w:szCs w:val="28"/>
              </w:rPr>
              <w:t>__________________________</w:t>
            </w:r>
            <w:r w:rsidRPr="00674E6E">
              <w:rPr>
                <w:sz w:val="28"/>
                <w:szCs w:val="28"/>
              </w:rPr>
              <w:t xml:space="preserve">; </w:t>
            </w:r>
          </w:p>
          <w:p w:rsidR="00674E6E" w:rsidRPr="00674E6E" w:rsidRDefault="00674E6E" w:rsidP="00216813">
            <w:pPr>
              <w:spacing w:line="288" w:lineRule="atLeast"/>
              <w:ind w:firstLine="709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>3. ____________________________________</w:t>
            </w:r>
            <w:r w:rsidR="00216813">
              <w:rPr>
                <w:sz w:val="28"/>
                <w:szCs w:val="28"/>
              </w:rPr>
              <w:t>__________________________</w:t>
            </w:r>
            <w:r w:rsidRPr="00674E6E">
              <w:rPr>
                <w:sz w:val="28"/>
                <w:szCs w:val="28"/>
              </w:rPr>
              <w:t xml:space="preserve">. </w:t>
            </w:r>
          </w:p>
          <w:p w:rsidR="006F217B" w:rsidRDefault="006F217B" w:rsidP="00216813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:rsidR="006F217B" w:rsidRDefault="006F217B" w:rsidP="00216813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:rsidR="00674E6E" w:rsidRPr="00674E6E" w:rsidRDefault="00674E6E" w:rsidP="00674E6E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</w:p>
        </w:tc>
      </w:tr>
      <w:tr w:rsidR="00674E6E" w:rsidRPr="00674E6E" w:rsidTr="00425875">
        <w:tc>
          <w:tcPr>
            <w:tcW w:w="0" w:type="auto"/>
            <w:hideMark/>
          </w:tcPr>
          <w:p w:rsidR="00674E6E" w:rsidRPr="00674E6E" w:rsidRDefault="00674E6E" w:rsidP="00674E6E">
            <w:pPr>
              <w:spacing w:line="288" w:lineRule="atLeast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Руководитель </w:t>
            </w:r>
          </w:p>
          <w:p w:rsidR="00674E6E" w:rsidRPr="00674E6E" w:rsidRDefault="00674E6E" w:rsidP="00674E6E">
            <w:pPr>
              <w:spacing w:line="288" w:lineRule="atLeast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0" w:type="auto"/>
            <w:hideMark/>
          </w:tcPr>
          <w:p w:rsidR="00216813" w:rsidRDefault="00216813" w:rsidP="00674E6E">
            <w:pPr>
              <w:jc w:val="center"/>
              <w:rPr>
                <w:sz w:val="28"/>
                <w:szCs w:val="28"/>
              </w:rPr>
            </w:pPr>
          </w:p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___________________ </w:t>
            </w:r>
          </w:p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16813" w:rsidRDefault="00216813" w:rsidP="00674E6E">
            <w:pPr>
              <w:jc w:val="center"/>
              <w:rPr>
                <w:sz w:val="28"/>
                <w:szCs w:val="28"/>
              </w:rPr>
            </w:pPr>
          </w:p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/___________________/ </w:t>
            </w:r>
          </w:p>
          <w:p w:rsidR="00674E6E" w:rsidRPr="00674E6E" w:rsidRDefault="00216813" w:rsidP="0067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74E6E" w:rsidRPr="00674E6E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)</w:t>
            </w:r>
            <w:r w:rsidR="00674E6E" w:rsidRPr="00674E6E">
              <w:rPr>
                <w:sz w:val="28"/>
                <w:szCs w:val="28"/>
              </w:rPr>
              <w:t xml:space="preserve"> </w:t>
            </w:r>
          </w:p>
        </w:tc>
      </w:tr>
    </w:tbl>
    <w:p w:rsidR="00674E6E" w:rsidRPr="00674E6E" w:rsidRDefault="00674E6E" w:rsidP="00674E6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C4CE7" w:rsidRDefault="002C4CE7" w:rsidP="00674E6E">
      <w:pPr>
        <w:pStyle w:val="aff1"/>
        <w:spacing w:line="240" w:lineRule="exact"/>
        <w:ind w:right="5101"/>
      </w:pPr>
    </w:p>
    <w:p w:rsidR="00216813" w:rsidRDefault="00216813" w:rsidP="00674E6E">
      <w:pPr>
        <w:pStyle w:val="aff1"/>
        <w:spacing w:line="240" w:lineRule="exact"/>
        <w:ind w:right="5101"/>
        <w:sectPr w:rsidR="00216813" w:rsidSect="005A15A1"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74E6E" w:rsidRPr="00674E6E" w:rsidRDefault="00674E6E" w:rsidP="00216813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74E6E">
        <w:rPr>
          <w:sz w:val="28"/>
          <w:szCs w:val="28"/>
        </w:rPr>
        <w:t>Приложение 2</w:t>
      </w:r>
    </w:p>
    <w:p w:rsidR="00674E6E" w:rsidRPr="00674E6E" w:rsidRDefault="00674E6E" w:rsidP="00216813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74E6E">
        <w:rPr>
          <w:sz w:val="28"/>
          <w:szCs w:val="28"/>
        </w:rPr>
        <w:t>к постановлению администрации города Перми</w:t>
      </w:r>
    </w:p>
    <w:p w:rsidR="00674E6E" w:rsidRDefault="00674E6E" w:rsidP="00DD35C1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74E6E">
        <w:rPr>
          <w:sz w:val="28"/>
          <w:szCs w:val="28"/>
        </w:rPr>
        <w:t>от</w:t>
      </w:r>
      <w:r w:rsidR="00DD35C1">
        <w:rPr>
          <w:sz w:val="28"/>
          <w:szCs w:val="28"/>
        </w:rPr>
        <w:t xml:space="preserve"> </w:t>
      </w:r>
    </w:p>
    <w:p w:rsidR="00DD35C1" w:rsidRDefault="00DD35C1" w:rsidP="00DD35C1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21.10.2024 № 994</w:t>
      </w:r>
      <w:bookmarkStart w:id="0" w:name="_GoBack"/>
      <w:bookmarkEnd w:id="0"/>
    </w:p>
    <w:p w:rsidR="00216813" w:rsidRPr="00674E6E" w:rsidRDefault="00216813" w:rsidP="0021681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74E6E" w:rsidRDefault="00674E6E" w:rsidP="0096593F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674E6E" w:rsidRPr="00216813" w:rsidRDefault="00674E6E" w:rsidP="00216813">
      <w:pPr>
        <w:spacing w:line="240" w:lineRule="exact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>РАСЧЕТ-ОБОСНОВАНИЕ</w:t>
      </w:r>
    </w:p>
    <w:p w:rsidR="00674E6E" w:rsidRPr="00216813" w:rsidRDefault="00674E6E" w:rsidP="00216813">
      <w:pPr>
        <w:spacing w:line="240" w:lineRule="exact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>суммы субсиди</w:t>
      </w:r>
      <w:r w:rsidR="0058415B">
        <w:rPr>
          <w:b/>
          <w:sz w:val="28"/>
          <w:szCs w:val="28"/>
        </w:rPr>
        <w:t>и</w:t>
      </w:r>
      <w:r w:rsidRPr="00216813">
        <w:rPr>
          <w:b/>
          <w:sz w:val="28"/>
          <w:szCs w:val="28"/>
        </w:rPr>
        <w:t xml:space="preserve"> на иные цели на повышение фонда оплаты труда </w:t>
      </w:r>
    </w:p>
    <w:p w:rsidR="00674E6E" w:rsidRPr="00216813" w:rsidRDefault="00674E6E" w:rsidP="00216813">
      <w:pPr>
        <w:spacing w:line="240" w:lineRule="exact"/>
        <w:jc w:val="both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 xml:space="preserve">  </w:t>
      </w:r>
    </w:p>
    <w:p w:rsidR="00674E6E" w:rsidRPr="00216813" w:rsidRDefault="00674E6E" w:rsidP="00216813">
      <w:pPr>
        <w:spacing w:line="240" w:lineRule="exact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 xml:space="preserve">по состоянию на 01 _______________ 20____ г. </w:t>
      </w:r>
    </w:p>
    <w:p w:rsidR="00674E6E" w:rsidRPr="00216813" w:rsidRDefault="00674E6E" w:rsidP="00216813">
      <w:pPr>
        <w:spacing w:line="240" w:lineRule="exact"/>
        <w:jc w:val="both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 xml:space="preserve">  </w:t>
      </w:r>
    </w:p>
    <w:p w:rsidR="00674E6E" w:rsidRPr="00216813" w:rsidRDefault="00674E6E" w:rsidP="00216813">
      <w:pPr>
        <w:spacing w:line="240" w:lineRule="exact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 xml:space="preserve">____________________________________________________________ </w:t>
      </w:r>
    </w:p>
    <w:p w:rsidR="00674E6E" w:rsidRPr="00216813" w:rsidRDefault="00674E6E" w:rsidP="00216813">
      <w:pPr>
        <w:spacing w:line="240" w:lineRule="exact"/>
        <w:jc w:val="center"/>
        <w:rPr>
          <w:b/>
          <w:sz w:val="28"/>
          <w:szCs w:val="28"/>
        </w:rPr>
      </w:pPr>
      <w:r w:rsidRPr="00216813">
        <w:rPr>
          <w:b/>
          <w:sz w:val="28"/>
          <w:szCs w:val="28"/>
        </w:rPr>
        <w:t xml:space="preserve">(наименование учреждения) </w:t>
      </w:r>
    </w:p>
    <w:p w:rsidR="00674E6E" w:rsidRDefault="00674E6E" w:rsidP="00674E6E">
      <w:pPr>
        <w:spacing w:line="288" w:lineRule="atLeast"/>
        <w:jc w:val="both"/>
        <w:rPr>
          <w:sz w:val="28"/>
          <w:szCs w:val="28"/>
        </w:rPr>
      </w:pPr>
      <w:r w:rsidRPr="00674E6E">
        <w:rPr>
          <w:sz w:val="28"/>
          <w:szCs w:val="28"/>
        </w:rPr>
        <w:t xml:space="preserve">  </w:t>
      </w:r>
    </w:p>
    <w:p w:rsidR="00216813" w:rsidRPr="00674E6E" w:rsidRDefault="00216813" w:rsidP="00674E6E">
      <w:pPr>
        <w:spacing w:line="288" w:lineRule="atLeast"/>
        <w:jc w:val="both"/>
        <w:rPr>
          <w:sz w:val="28"/>
          <w:szCs w:val="28"/>
        </w:rPr>
      </w:pP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290"/>
        <w:gridCol w:w="2207"/>
      </w:tblGrid>
      <w:tr w:rsidR="00674E6E" w:rsidRPr="00674E6E" w:rsidTr="0021681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216813" w:rsidP="0067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74E6E" w:rsidRPr="00674E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Показатель </w:t>
            </w:r>
          </w:p>
        </w:tc>
      </w:tr>
      <w:tr w:rsidR="00674E6E" w:rsidRPr="00674E6E" w:rsidTr="0021681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3 </w:t>
            </w:r>
          </w:p>
        </w:tc>
      </w:tr>
      <w:tr w:rsidR="00674E6E" w:rsidRPr="00674E6E" w:rsidTr="0021681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813" w:rsidRDefault="00674E6E" w:rsidP="00216813">
            <w:pPr>
              <w:spacing w:line="288" w:lineRule="atLeast"/>
              <w:ind w:left="113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Фонд оплаты труда, исчисленный из нормативных затрат на оказание соответствующих муниципальных услуг </w:t>
            </w:r>
          </w:p>
          <w:p w:rsidR="00674E6E" w:rsidRPr="00674E6E" w:rsidRDefault="00674E6E" w:rsidP="00216813">
            <w:pPr>
              <w:spacing w:line="288" w:lineRule="atLeast"/>
              <w:ind w:left="113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с учетом индексации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E6E" w:rsidRPr="00674E6E" w:rsidRDefault="00674E6E" w:rsidP="00674E6E">
            <w:pPr>
              <w:spacing w:line="288" w:lineRule="atLeast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  </w:t>
            </w:r>
          </w:p>
        </w:tc>
      </w:tr>
    </w:tbl>
    <w:p w:rsidR="00674E6E" w:rsidRDefault="00216813" w:rsidP="00674E6E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16813" w:rsidRDefault="00216813" w:rsidP="00674E6E">
      <w:pPr>
        <w:spacing w:line="288" w:lineRule="atLeast"/>
        <w:jc w:val="both"/>
        <w:rPr>
          <w:sz w:val="28"/>
          <w:szCs w:val="28"/>
        </w:rPr>
      </w:pPr>
    </w:p>
    <w:p w:rsidR="00216813" w:rsidRDefault="00216813" w:rsidP="00674E6E">
      <w:pPr>
        <w:spacing w:line="288" w:lineRule="atLeast"/>
        <w:jc w:val="both"/>
        <w:rPr>
          <w:sz w:val="28"/>
          <w:szCs w:val="28"/>
        </w:rPr>
      </w:pPr>
    </w:p>
    <w:tbl>
      <w:tblPr>
        <w:tblW w:w="968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6300"/>
      </w:tblGrid>
      <w:tr w:rsidR="00674E6E" w:rsidRPr="00674E6E" w:rsidTr="004328B7">
        <w:tc>
          <w:tcPr>
            <w:tcW w:w="3387" w:type="dxa"/>
            <w:hideMark/>
          </w:tcPr>
          <w:p w:rsidR="004328B7" w:rsidRDefault="004328B7" w:rsidP="00674E6E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  <w:p w:rsidR="00674E6E" w:rsidRPr="00674E6E" w:rsidRDefault="00674E6E" w:rsidP="00674E6E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4E6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674E6E">
              <w:rPr>
                <w:sz w:val="28"/>
                <w:szCs w:val="28"/>
              </w:rPr>
              <w:t xml:space="preserve"> ____________ г. </w:t>
            </w:r>
          </w:p>
          <w:p w:rsidR="00674E6E" w:rsidRPr="00674E6E" w:rsidRDefault="00216813" w:rsidP="00674E6E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74E6E" w:rsidRPr="00674E6E">
              <w:rPr>
                <w:sz w:val="28"/>
                <w:szCs w:val="28"/>
              </w:rPr>
              <w:t xml:space="preserve">(дата заполнения) </w:t>
            </w:r>
          </w:p>
          <w:p w:rsidR="00216813" w:rsidRDefault="00216813" w:rsidP="00674E6E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:rsidR="00674E6E" w:rsidRPr="00674E6E" w:rsidRDefault="00674E6E" w:rsidP="00674E6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_____________________________________________ </w:t>
            </w:r>
          </w:p>
          <w:p w:rsidR="00674E6E" w:rsidRPr="00674E6E" w:rsidRDefault="00674E6E" w:rsidP="00674E6E">
            <w:pPr>
              <w:jc w:val="center"/>
              <w:rPr>
                <w:sz w:val="28"/>
                <w:szCs w:val="28"/>
              </w:rPr>
            </w:pPr>
            <w:r w:rsidRPr="00674E6E">
              <w:rPr>
                <w:sz w:val="28"/>
                <w:szCs w:val="28"/>
              </w:rPr>
              <w:t xml:space="preserve">(подпись, расшифровка подписи) </w:t>
            </w:r>
          </w:p>
        </w:tc>
      </w:tr>
    </w:tbl>
    <w:p w:rsidR="00674E6E" w:rsidRDefault="00674E6E" w:rsidP="0096593F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sectPr w:rsidR="00674E6E" w:rsidSect="005A15A1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44" w:rsidRDefault="00296C44">
      <w:r>
        <w:separator/>
      </w:r>
    </w:p>
  </w:endnote>
  <w:endnote w:type="continuationSeparator" w:id="0">
    <w:p w:rsidR="00296C44" w:rsidRDefault="002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44" w:rsidRDefault="00296C44">
      <w:r>
        <w:separator/>
      </w:r>
    </w:p>
  </w:footnote>
  <w:footnote w:type="continuationSeparator" w:id="0">
    <w:p w:rsidR="00296C44" w:rsidRDefault="0029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8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4FFB" w:rsidRPr="00746568" w:rsidRDefault="00B44FFB">
        <w:pPr>
          <w:pStyle w:val="ab"/>
          <w:jc w:val="center"/>
          <w:rPr>
            <w:sz w:val="28"/>
            <w:szCs w:val="28"/>
          </w:rPr>
        </w:pPr>
        <w:r w:rsidRPr="00746568">
          <w:rPr>
            <w:sz w:val="28"/>
            <w:szCs w:val="28"/>
          </w:rPr>
          <w:fldChar w:fldCharType="begin"/>
        </w:r>
        <w:r w:rsidRPr="00746568">
          <w:rPr>
            <w:sz w:val="28"/>
            <w:szCs w:val="28"/>
          </w:rPr>
          <w:instrText>PAGE   \* MERGEFORMAT</w:instrText>
        </w:r>
        <w:r w:rsidRPr="00746568">
          <w:rPr>
            <w:sz w:val="28"/>
            <w:szCs w:val="28"/>
          </w:rPr>
          <w:fldChar w:fldCharType="separate"/>
        </w:r>
        <w:r w:rsidR="008A292C">
          <w:rPr>
            <w:noProof/>
            <w:sz w:val="28"/>
            <w:szCs w:val="28"/>
          </w:rPr>
          <w:t>5</w:t>
        </w:r>
        <w:r w:rsidRPr="00746568">
          <w:rPr>
            <w:sz w:val="28"/>
            <w:szCs w:val="28"/>
          </w:rPr>
          <w:fldChar w:fldCharType="end"/>
        </w:r>
      </w:p>
    </w:sdtContent>
  </w:sdt>
  <w:p w:rsidR="00B44FFB" w:rsidRDefault="00B44FFB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FB" w:rsidRDefault="00B44F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DED"/>
    <w:multiLevelType w:val="hybridMultilevel"/>
    <w:tmpl w:val="856E677E"/>
    <w:lvl w:ilvl="0" w:tplc="EC5C2F2A">
      <w:start w:val="3"/>
      <w:numFmt w:val="decimal"/>
      <w:lvlText w:val="%1."/>
      <w:lvlJc w:val="left"/>
      <w:pPr>
        <w:ind w:left="1429" w:hanging="360"/>
      </w:pPr>
    </w:lvl>
    <w:lvl w:ilvl="1" w:tplc="E0E41DAA">
      <w:start w:val="1"/>
      <w:numFmt w:val="lowerLetter"/>
      <w:lvlText w:val="%2."/>
      <w:lvlJc w:val="left"/>
      <w:pPr>
        <w:ind w:left="2149" w:hanging="360"/>
      </w:pPr>
    </w:lvl>
    <w:lvl w:ilvl="2" w:tplc="6CC4F824">
      <w:start w:val="1"/>
      <w:numFmt w:val="lowerRoman"/>
      <w:lvlText w:val="%3."/>
      <w:lvlJc w:val="right"/>
      <w:pPr>
        <w:ind w:left="2869" w:hanging="180"/>
      </w:pPr>
    </w:lvl>
    <w:lvl w:ilvl="3" w:tplc="379CD1E8">
      <w:start w:val="1"/>
      <w:numFmt w:val="decimal"/>
      <w:lvlText w:val="%4."/>
      <w:lvlJc w:val="left"/>
      <w:pPr>
        <w:ind w:left="3589" w:hanging="360"/>
      </w:pPr>
    </w:lvl>
    <w:lvl w:ilvl="4" w:tplc="39C23C0A">
      <w:start w:val="1"/>
      <w:numFmt w:val="lowerLetter"/>
      <w:lvlText w:val="%5."/>
      <w:lvlJc w:val="left"/>
      <w:pPr>
        <w:ind w:left="4309" w:hanging="360"/>
      </w:pPr>
    </w:lvl>
    <w:lvl w:ilvl="5" w:tplc="B6849640">
      <w:start w:val="1"/>
      <w:numFmt w:val="lowerRoman"/>
      <w:lvlText w:val="%6."/>
      <w:lvlJc w:val="right"/>
      <w:pPr>
        <w:ind w:left="5029" w:hanging="180"/>
      </w:pPr>
    </w:lvl>
    <w:lvl w:ilvl="6" w:tplc="A4B0A1BE">
      <w:start w:val="1"/>
      <w:numFmt w:val="decimal"/>
      <w:lvlText w:val="%7."/>
      <w:lvlJc w:val="left"/>
      <w:pPr>
        <w:ind w:left="5749" w:hanging="360"/>
      </w:pPr>
    </w:lvl>
    <w:lvl w:ilvl="7" w:tplc="7BCCCD26">
      <w:start w:val="1"/>
      <w:numFmt w:val="lowerLetter"/>
      <w:lvlText w:val="%8."/>
      <w:lvlJc w:val="left"/>
      <w:pPr>
        <w:ind w:left="6469" w:hanging="360"/>
      </w:pPr>
    </w:lvl>
    <w:lvl w:ilvl="8" w:tplc="DBFABA2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091998"/>
    <w:multiLevelType w:val="hybridMultilevel"/>
    <w:tmpl w:val="3948029A"/>
    <w:lvl w:ilvl="0" w:tplc="0F9C566A">
      <w:start w:val="1"/>
      <w:numFmt w:val="decimal"/>
      <w:lvlText w:val="%1."/>
      <w:lvlJc w:val="left"/>
      <w:pPr>
        <w:ind w:left="1069" w:hanging="360"/>
      </w:pPr>
    </w:lvl>
    <w:lvl w:ilvl="1" w:tplc="A670C75E">
      <w:start w:val="1"/>
      <w:numFmt w:val="lowerLetter"/>
      <w:lvlText w:val="%2."/>
      <w:lvlJc w:val="left"/>
      <w:pPr>
        <w:ind w:left="1789" w:hanging="360"/>
      </w:pPr>
    </w:lvl>
    <w:lvl w:ilvl="2" w:tplc="FCB8A3AE">
      <w:start w:val="1"/>
      <w:numFmt w:val="lowerRoman"/>
      <w:lvlText w:val="%3."/>
      <w:lvlJc w:val="right"/>
      <w:pPr>
        <w:ind w:left="2509" w:hanging="180"/>
      </w:pPr>
    </w:lvl>
    <w:lvl w:ilvl="3" w:tplc="CC38F5B6">
      <w:start w:val="1"/>
      <w:numFmt w:val="decimal"/>
      <w:lvlText w:val="%4."/>
      <w:lvlJc w:val="left"/>
      <w:pPr>
        <w:ind w:left="3229" w:hanging="360"/>
      </w:pPr>
    </w:lvl>
    <w:lvl w:ilvl="4" w:tplc="EA14B828">
      <w:start w:val="1"/>
      <w:numFmt w:val="lowerLetter"/>
      <w:lvlText w:val="%5."/>
      <w:lvlJc w:val="left"/>
      <w:pPr>
        <w:ind w:left="3949" w:hanging="360"/>
      </w:pPr>
    </w:lvl>
    <w:lvl w:ilvl="5" w:tplc="7BA62BAA">
      <w:start w:val="1"/>
      <w:numFmt w:val="lowerRoman"/>
      <w:lvlText w:val="%6."/>
      <w:lvlJc w:val="right"/>
      <w:pPr>
        <w:ind w:left="4669" w:hanging="180"/>
      </w:pPr>
    </w:lvl>
    <w:lvl w:ilvl="6" w:tplc="822EB70E">
      <w:start w:val="1"/>
      <w:numFmt w:val="decimal"/>
      <w:lvlText w:val="%7."/>
      <w:lvlJc w:val="left"/>
      <w:pPr>
        <w:ind w:left="5389" w:hanging="360"/>
      </w:pPr>
    </w:lvl>
    <w:lvl w:ilvl="7" w:tplc="0A98E432">
      <w:start w:val="1"/>
      <w:numFmt w:val="lowerLetter"/>
      <w:lvlText w:val="%8."/>
      <w:lvlJc w:val="left"/>
      <w:pPr>
        <w:ind w:left="6109" w:hanging="360"/>
      </w:pPr>
    </w:lvl>
    <w:lvl w:ilvl="8" w:tplc="E4F050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52621"/>
    <w:multiLevelType w:val="hybridMultilevel"/>
    <w:tmpl w:val="035648D6"/>
    <w:lvl w:ilvl="0" w:tplc="9B823110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9A484810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F356B20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3ECC61B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099ABC08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0ECE5F9E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CD1C314C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A72A5F9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CCF2043E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 w15:restartNumberingAfterBreak="0">
    <w:nsid w:val="61F7107B"/>
    <w:multiLevelType w:val="hybridMultilevel"/>
    <w:tmpl w:val="F0709578"/>
    <w:lvl w:ilvl="0" w:tplc="8D0A2BAA">
      <w:start w:val="1"/>
      <w:numFmt w:val="upperRoman"/>
      <w:lvlText w:val="%1."/>
      <w:lvlJc w:val="left"/>
      <w:pPr>
        <w:ind w:left="3556" w:hanging="720"/>
      </w:pPr>
    </w:lvl>
    <w:lvl w:ilvl="1" w:tplc="62BE6FB8">
      <w:start w:val="1"/>
      <w:numFmt w:val="lowerLetter"/>
      <w:lvlText w:val="%2."/>
      <w:lvlJc w:val="left"/>
      <w:pPr>
        <w:ind w:left="1789" w:hanging="360"/>
      </w:pPr>
    </w:lvl>
    <w:lvl w:ilvl="2" w:tplc="48F2B9B0">
      <w:start w:val="1"/>
      <w:numFmt w:val="lowerRoman"/>
      <w:lvlText w:val="%3."/>
      <w:lvlJc w:val="right"/>
      <w:pPr>
        <w:ind w:left="2509" w:hanging="180"/>
      </w:pPr>
    </w:lvl>
    <w:lvl w:ilvl="3" w:tplc="45927236">
      <w:start w:val="1"/>
      <w:numFmt w:val="decimal"/>
      <w:lvlText w:val="%4."/>
      <w:lvlJc w:val="left"/>
      <w:pPr>
        <w:ind w:left="3229" w:hanging="360"/>
      </w:pPr>
    </w:lvl>
    <w:lvl w:ilvl="4" w:tplc="25E2B314">
      <w:start w:val="1"/>
      <w:numFmt w:val="lowerLetter"/>
      <w:lvlText w:val="%5."/>
      <w:lvlJc w:val="left"/>
      <w:pPr>
        <w:ind w:left="3949" w:hanging="360"/>
      </w:pPr>
    </w:lvl>
    <w:lvl w:ilvl="5" w:tplc="8E84E814">
      <w:start w:val="1"/>
      <w:numFmt w:val="lowerRoman"/>
      <w:lvlText w:val="%6."/>
      <w:lvlJc w:val="right"/>
      <w:pPr>
        <w:ind w:left="4669" w:hanging="180"/>
      </w:pPr>
    </w:lvl>
    <w:lvl w:ilvl="6" w:tplc="E760E5AA">
      <w:start w:val="1"/>
      <w:numFmt w:val="decimal"/>
      <w:lvlText w:val="%7."/>
      <w:lvlJc w:val="left"/>
      <w:pPr>
        <w:ind w:left="5389" w:hanging="360"/>
      </w:pPr>
    </w:lvl>
    <w:lvl w:ilvl="7" w:tplc="5E4CF518">
      <w:start w:val="1"/>
      <w:numFmt w:val="lowerLetter"/>
      <w:lvlText w:val="%8."/>
      <w:lvlJc w:val="left"/>
      <w:pPr>
        <w:ind w:left="6109" w:hanging="360"/>
      </w:pPr>
    </w:lvl>
    <w:lvl w:ilvl="8" w:tplc="22C8C3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F1F4D"/>
    <w:multiLevelType w:val="hybridMultilevel"/>
    <w:tmpl w:val="22487A94"/>
    <w:lvl w:ilvl="0" w:tplc="E0C0C1EA">
      <w:start w:val="3"/>
      <w:numFmt w:val="decimal"/>
      <w:lvlText w:val="%1."/>
      <w:lvlJc w:val="left"/>
      <w:pPr>
        <w:ind w:left="1429" w:hanging="360"/>
      </w:pPr>
    </w:lvl>
    <w:lvl w:ilvl="1" w:tplc="DD34B264">
      <w:start w:val="1"/>
      <w:numFmt w:val="lowerLetter"/>
      <w:lvlText w:val="%2."/>
      <w:lvlJc w:val="left"/>
      <w:pPr>
        <w:ind w:left="2149" w:hanging="360"/>
      </w:pPr>
    </w:lvl>
    <w:lvl w:ilvl="2" w:tplc="42FE6358">
      <w:start w:val="1"/>
      <w:numFmt w:val="lowerRoman"/>
      <w:lvlText w:val="%3."/>
      <w:lvlJc w:val="right"/>
      <w:pPr>
        <w:ind w:left="2869" w:hanging="180"/>
      </w:pPr>
    </w:lvl>
    <w:lvl w:ilvl="3" w:tplc="8054B738">
      <w:start w:val="1"/>
      <w:numFmt w:val="decimal"/>
      <w:lvlText w:val="%4."/>
      <w:lvlJc w:val="left"/>
      <w:pPr>
        <w:ind w:left="3589" w:hanging="360"/>
      </w:pPr>
    </w:lvl>
    <w:lvl w:ilvl="4" w:tplc="65D61D28">
      <w:start w:val="1"/>
      <w:numFmt w:val="lowerLetter"/>
      <w:lvlText w:val="%5."/>
      <w:lvlJc w:val="left"/>
      <w:pPr>
        <w:ind w:left="4309" w:hanging="360"/>
      </w:pPr>
    </w:lvl>
    <w:lvl w:ilvl="5" w:tplc="D4F67A2E">
      <w:start w:val="1"/>
      <w:numFmt w:val="lowerRoman"/>
      <w:lvlText w:val="%6."/>
      <w:lvlJc w:val="right"/>
      <w:pPr>
        <w:ind w:left="5029" w:hanging="180"/>
      </w:pPr>
    </w:lvl>
    <w:lvl w:ilvl="6" w:tplc="D2165304">
      <w:start w:val="1"/>
      <w:numFmt w:val="decimal"/>
      <w:lvlText w:val="%7."/>
      <w:lvlJc w:val="left"/>
      <w:pPr>
        <w:ind w:left="5749" w:hanging="360"/>
      </w:pPr>
    </w:lvl>
    <w:lvl w:ilvl="7" w:tplc="434C42FA">
      <w:start w:val="1"/>
      <w:numFmt w:val="lowerLetter"/>
      <w:lvlText w:val="%8."/>
      <w:lvlJc w:val="left"/>
      <w:pPr>
        <w:ind w:left="6469" w:hanging="360"/>
      </w:pPr>
    </w:lvl>
    <w:lvl w:ilvl="8" w:tplc="D1E4D7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3"/>
    <w:rsid w:val="00025E29"/>
    <w:rsid w:val="00077A0E"/>
    <w:rsid w:val="000A6221"/>
    <w:rsid w:val="00134A2C"/>
    <w:rsid w:val="001740ED"/>
    <w:rsid w:val="001A57C2"/>
    <w:rsid w:val="00216813"/>
    <w:rsid w:val="0021781D"/>
    <w:rsid w:val="00236471"/>
    <w:rsid w:val="00285D8F"/>
    <w:rsid w:val="00296C44"/>
    <w:rsid w:val="002C2B0A"/>
    <w:rsid w:val="002C4CE7"/>
    <w:rsid w:val="002D3D76"/>
    <w:rsid w:val="00344738"/>
    <w:rsid w:val="003976B6"/>
    <w:rsid w:val="003B15BD"/>
    <w:rsid w:val="003F257B"/>
    <w:rsid w:val="0040431B"/>
    <w:rsid w:val="00417DF7"/>
    <w:rsid w:val="00426057"/>
    <w:rsid w:val="004328B7"/>
    <w:rsid w:val="004335F2"/>
    <w:rsid w:val="00437470"/>
    <w:rsid w:val="00445BEF"/>
    <w:rsid w:val="00466B59"/>
    <w:rsid w:val="00494D77"/>
    <w:rsid w:val="00495435"/>
    <w:rsid w:val="004A09E0"/>
    <w:rsid w:val="004D545F"/>
    <w:rsid w:val="00503E5E"/>
    <w:rsid w:val="005146E0"/>
    <w:rsid w:val="005437B4"/>
    <w:rsid w:val="0057275E"/>
    <w:rsid w:val="0058415B"/>
    <w:rsid w:val="005A15A1"/>
    <w:rsid w:val="005A4107"/>
    <w:rsid w:val="005B3B54"/>
    <w:rsid w:val="005B3F74"/>
    <w:rsid w:val="005B6D8D"/>
    <w:rsid w:val="005C22EB"/>
    <w:rsid w:val="005C4CA2"/>
    <w:rsid w:val="0062175B"/>
    <w:rsid w:val="00674E6E"/>
    <w:rsid w:val="00691E6C"/>
    <w:rsid w:val="006C282E"/>
    <w:rsid w:val="006C36E0"/>
    <w:rsid w:val="006F217B"/>
    <w:rsid w:val="006F408A"/>
    <w:rsid w:val="007017E8"/>
    <w:rsid w:val="00706861"/>
    <w:rsid w:val="007239C6"/>
    <w:rsid w:val="00723A50"/>
    <w:rsid w:val="00726C6B"/>
    <w:rsid w:val="00746568"/>
    <w:rsid w:val="00764068"/>
    <w:rsid w:val="00767B0C"/>
    <w:rsid w:val="007A425A"/>
    <w:rsid w:val="007C163D"/>
    <w:rsid w:val="007C3BCA"/>
    <w:rsid w:val="007C49D7"/>
    <w:rsid w:val="007E4886"/>
    <w:rsid w:val="0080399E"/>
    <w:rsid w:val="00850186"/>
    <w:rsid w:val="0085418E"/>
    <w:rsid w:val="00885EB2"/>
    <w:rsid w:val="008A292C"/>
    <w:rsid w:val="008C3396"/>
    <w:rsid w:val="008D02A8"/>
    <w:rsid w:val="008D3A36"/>
    <w:rsid w:val="008E1488"/>
    <w:rsid w:val="00905242"/>
    <w:rsid w:val="00907057"/>
    <w:rsid w:val="00943B87"/>
    <w:rsid w:val="00955BAA"/>
    <w:rsid w:val="00965802"/>
    <w:rsid w:val="0096593F"/>
    <w:rsid w:val="00972561"/>
    <w:rsid w:val="00993E91"/>
    <w:rsid w:val="009B325C"/>
    <w:rsid w:val="009B3FD3"/>
    <w:rsid w:val="009F6B70"/>
    <w:rsid w:val="00A03AB8"/>
    <w:rsid w:val="00A21455"/>
    <w:rsid w:val="00A453F6"/>
    <w:rsid w:val="00A53E29"/>
    <w:rsid w:val="00A82500"/>
    <w:rsid w:val="00AC580B"/>
    <w:rsid w:val="00AD67A6"/>
    <w:rsid w:val="00AE0339"/>
    <w:rsid w:val="00AE5713"/>
    <w:rsid w:val="00B05675"/>
    <w:rsid w:val="00B44FFB"/>
    <w:rsid w:val="00BA37EB"/>
    <w:rsid w:val="00BB1014"/>
    <w:rsid w:val="00C30F42"/>
    <w:rsid w:val="00C4407C"/>
    <w:rsid w:val="00C51EDF"/>
    <w:rsid w:val="00C56E71"/>
    <w:rsid w:val="00C6027E"/>
    <w:rsid w:val="00C75511"/>
    <w:rsid w:val="00C91D0F"/>
    <w:rsid w:val="00C97408"/>
    <w:rsid w:val="00CA3568"/>
    <w:rsid w:val="00CC07AD"/>
    <w:rsid w:val="00CD7409"/>
    <w:rsid w:val="00CF092A"/>
    <w:rsid w:val="00CF4179"/>
    <w:rsid w:val="00D5203B"/>
    <w:rsid w:val="00D90DAD"/>
    <w:rsid w:val="00DC0E65"/>
    <w:rsid w:val="00DD35C1"/>
    <w:rsid w:val="00DF080A"/>
    <w:rsid w:val="00E538DC"/>
    <w:rsid w:val="00E81143"/>
    <w:rsid w:val="00E916AB"/>
    <w:rsid w:val="00EA46F1"/>
    <w:rsid w:val="00EB0CBD"/>
    <w:rsid w:val="00EC27E6"/>
    <w:rsid w:val="00ED11BA"/>
    <w:rsid w:val="00ED2D5E"/>
    <w:rsid w:val="00ED4B38"/>
    <w:rsid w:val="00F028AD"/>
    <w:rsid w:val="00F10E3D"/>
    <w:rsid w:val="00F625EF"/>
    <w:rsid w:val="00F70DC9"/>
    <w:rsid w:val="00F74419"/>
    <w:rsid w:val="00F802F8"/>
    <w:rsid w:val="00F9206F"/>
    <w:rsid w:val="00FA1D89"/>
    <w:rsid w:val="00FA7472"/>
    <w:rsid w:val="00FB6B9C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0B4A-35DC-434B-868C-A5A503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8"/>
    <w:rPr>
      <w:lang w:eastAsia="ru-RU"/>
    </w:rPr>
  </w:style>
  <w:style w:type="paragraph" w:styleId="1">
    <w:name w:val="heading 1"/>
    <w:basedOn w:val="a"/>
    <w:next w:val="a"/>
    <w:link w:val="10"/>
    <w:qFormat/>
    <w:rsid w:val="00ED4B3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ED4B38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B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4B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4B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4B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4B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4B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4B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D4B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4B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D4B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D4B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D4B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D4B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D4B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D4B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D4B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4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4B38"/>
  </w:style>
  <w:style w:type="paragraph" w:styleId="a5">
    <w:name w:val="Title"/>
    <w:basedOn w:val="a"/>
    <w:next w:val="a"/>
    <w:link w:val="a6"/>
    <w:uiPriority w:val="10"/>
    <w:qFormat/>
    <w:rsid w:val="00ED4B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4B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4B3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D4B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4B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4B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4B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4B38"/>
    <w:rPr>
      <w:i/>
    </w:rPr>
  </w:style>
  <w:style w:type="paragraph" w:styleId="ab">
    <w:name w:val="header"/>
    <w:basedOn w:val="a"/>
    <w:link w:val="ac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D4B38"/>
  </w:style>
  <w:style w:type="paragraph" w:styleId="ad">
    <w:name w:val="footer"/>
    <w:basedOn w:val="a"/>
    <w:link w:val="ae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D4B38"/>
  </w:style>
  <w:style w:type="paragraph" w:styleId="af">
    <w:name w:val="caption"/>
    <w:basedOn w:val="a"/>
    <w:next w:val="a"/>
    <w:qFormat/>
    <w:rsid w:val="00ED4B38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D4B38"/>
  </w:style>
  <w:style w:type="table" w:styleId="af0">
    <w:name w:val="Table Grid"/>
    <w:basedOn w:val="a1"/>
    <w:uiPriority w:val="59"/>
    <w:rsid w:val="00ED4B38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D4B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D4B3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D4B3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D4B38"/>
    <w:rPr>
      <w:sz w:val="18"/>
    </w:rPr>
  </w:style>
  <w:style w:type="character" w:styleId="af4">
    <w:name w:val="footnote reference"/>
    <w:uiPriority w:val="99"/>
    <w:unhideWhenUsed/>
    <w:rsid w:val="00ED4B3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D4B38"/>
  </w:style>
  <w:style w:type="character" w:customStyle="1" w:styleId="af6">
    <w:name w:val="Текст концевой сноски Знак"/>
    <w:link w:val="af5"/>
    <w:uiPriority w:val="99"/>
    <w:rsid w:val="00ED4B38"/>
    <w:rPr>
      <w:sz w:val="20"/>
    </w:rPr>
  </w:style>
  <w:style w:type="character" w:styleId="af7">
    <w:name w:val="endnote reference"/>
    <w:uiPriority w:val="99"/>
    <w:semiHidden/>
    <w:unhideWhenUsed/>
    <w:rsid w:val="00ED4B3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D4B38"/>
    <w:pPr>
      <w:spacing w:after="57"/>
    </w:pPr>
  </w:style>
  <w:style w:type="paragraph" w:styleId="23">
    <w:name w:val="toc 2"/>
    <w:basedOn w:val="a"/>
    <w:next w:val="a"/>
    <w:uiPriority w:val="39"/>
    <w:unhideWhenUsed/>
    <w:rsid w:val="00ED4B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D4B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D4B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D4B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4B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4B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4B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4B38"/>
    <w:pPr>
      <w:spacing w:after="57"/>
      <w:ind w:left="2268"/>
    </w:pPr>
  </w:style>
  <w:style w:type="paragraph" w:styleId="af8">
    <w:name w:val="TOC Heading"/>
    <w:uiPriority w:val="39"/>
    <w:unhideWhenUsed/>
    <w:rsid w:val="00ED4B38"/>
  </w:style>
  <w:style w:type="paragraph" w:styleId="af9">
    <w:name w:val="table of figures"/>
    <w:basedOn w:val="a"/>
    <w:next w:val="a"/>
    <w:uiPriority w:val="99"/>
    <w:unhideWhenUsed/>
    <w:rsid w:val="00ED4B38"/>
  </w:style>
  <w:style w:type="character" w:customStyle="1" w:styleId="10">
    <w:name w:val="Заголовок 1 Знак"/>
    <w:link w:val="1"/>
    <w:rsid w:val="00ED4B38"/>
    <w:rPr>
      <w:sz w:val="24"/>
    </w:rPr>
  </w:style>
  <w:style w:type="character" w:customStyle="1" w:styleId="20">
    <w:name w:val="Заголовок 2 Знак"/>
    <w:link w:val="2"/>
    <w:rsid w:val="00ED4B38"/>
    <w:rPr>
      <w:sz w:val="24"/>
    </w:rPr>
  </w:style>
  <w:style w:type="paragraph" w:styleId="afa">
    <w:name w:val="Body Text"/>
    <w:basedOn w:val="a"/>
    <w:link w:val="afb"/>
    <w:rsid w:val="00ED4B38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sid w:val="00ED4B38"/>
    <w:rPr>
      <w:rFonts w:ascii="Courier New" w:hAnsi="Courier New"/>
      <w:sz w:val="26"/>
    </w:rPr>
  </w:style>
  <w:style w:type="paragraph" w:styleId="afc">
    <w:name w:val="Body Text Indent"/>
    <w:basedOn w:val="a"/>
    <w:link w:val="afd"/>
    <w:rsid w:val="00ED4B38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sid w:val="00ED4B38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  <w:rsid w:val="00ED4B38"/>
  </w:style>
  <w:style w:type="character" w:styleId="afe">
    <w:name w:val="page number"/>
    <w:basedOn w:val="a0"/>
    <w:rsid w:val="00ED4B38"/>
  </w:style>
  <w:style w:type="character" w:customStyle="1" w:styleId="ac">
    <w:name w:val="Верхний колонтитул Знак"/>
    <w:link w:val="ab"/>
    <w:uiPriority w:val="99"/>
    <w:rsid w:val="00ED4B38"/>
  </w:style>
  <w:style w:type="paragraph" w:styleId="aff">
    <w:name w:val="Balloon Text"/>
    <w:basedOn w:val="a"/>
    <w:link w:val="aff0"/>
    <w:rsid w:val="00ED4B38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ED4B38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ED4B38"/>
    <w:rPr>
      <w:sz w:val="28"/>
      <w:szCs w:val="28"/>
      <w:lang w:eastAsia="ru-RU"/>
    </w:rPr>
  </w:style>
  <w:style w:type="paragraph" w:customStyle="1" w:styleId="ConsPlusTitle">
    <w:name w:val="ConsPlusTitle"/>
    <w:rsid w:val="00ED4B38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ED4B38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rsid w:val="00ED4B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sid w:val="00ED4B38"/>
    <w:rPr>
      <w:sz w:val="16"/>
      <w:szCs w:val="16"/>
    </w:rPr>
  </w:style>
  <w:style w:type="paragraph" w:styleId="aff3">
    <w:name w:val="annotation text"/>
    <w:basedOn w:val="a"/>
    <w:link w:val="aff4"/>
    <w:rsid w:val="00ED4B38"/>
  </w:style>
  <w:style w:type="character" w:customStyle="1" w:styleId="aff4">
    <w:name w:val="Текст примечания Знак"/>
    <w:basedOn w:val="a0"/>
    <w:link w:val="aff3"/>
    <w:rsid w:val="00ED4B38"/>
  </w:style>
  <w:style w:type="paragraph" w:styleId="aff5">
    <w:name w:val="annotation subject"/>
    <w:basedOn w:val="aff3"/>
    <w:next w:val="aff3"/>
    <w:link w:val="aff6"/>
    <w:rsid w:val="00ED4B38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sid w:val="00ED4B38"/>
    <w:rPr>
      <w:b/>
      <w:bCs/>
    </w:rPr>
  </w:style>
  <w:style w:type="paragraph" w:styleId="aff7">
    <w:name w:val="Normal (Web)"/>
    <w:basedOn w:val="a"/>
    <w:uiPriority w:val="99"/>
    <w:unhideWhenUsed/>
    <w:rsid w:val="00C75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96671&amp;dst=100028&amp;field=134&amp;date=13.09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3146&amp;field=134&amp;date=13.09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2024-10-21T05:42:00Z</cp:lastPrinted>
  <dcterms:created xsi:type="dcterms:W3CDTF">2024-10-21T05:42:00Z</dcterms:created>
  <dcterms:modified xsi:type="dcterms:W3CDTF">2024-10-21T05:42:00Z</dcterms:modified>
  <cp:version>786432</cp:version>
</cp:coreProperties>
</file>