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E8" w:rsidRDefault="00040072">
      <w:pPr>
        <w:pStyle w:val="aff0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357E8" w:rsidRDefault="00040072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73" cy="510483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73" cy="5104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357E8" w:rsidRDefault="00040072">
                              <w:pPr>
                                <w:pStyle w:val="ae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357E8" w:rsidRDefault="0004007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357E8" w:rsidRDefault="00F357E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357E8" w:rsidRDefault="00F357E8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357E8" w:rsidRDefault="00D0060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29.10.2024</w:t>
                              </w:r>
                            </w:p>
                            <w:p w:rsidR="00F357E8" w:rsidRDefault="00F357E8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357E8" w:rsidRDefault="00D0060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1043</w:t>
                              </w:r>
                            </w:p>
                            <w:p w:rsidR="00F357E8" w:rsidRDefault="00F357E8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F357E8" w:rsidRDefault="00040072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73" cy="510483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73" cy="5104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357E8" w:rsidRDefault="00040072">
                        <w:pPr>
                          <w:pStyle w:val="ae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357E8" w:rsidRDefault="0004007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357E8" w:rsidRDefault="00F357E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357E8" w:rsidRDefault="00F357E8"/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357E8" w:rsidRDefault="00D0060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29.10.2024</w:t>
                        </w:r>
                      </w:p>
                      <w:p w:rsidR="00F357E8" w:rsidRDefault="00F357E8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F357E8" w:rsidRDefault="00D0060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1043</w:t>
                        </w:r>
                      </w:p>
                      <w:p w:rsidR="00F357E8" w:rsidRDefault="00F357E8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57E8" w:rsidRDefault="00F357E8">
      <w:pPr>
        <w:pStyle w:val="aff0"/>
        <w:ind w:right="0"/>
        <w:jc w:val="both"/>
        <w:rPr>
          <w:rFonts w:ascii="Times New Roman" w:hAnsi="Times New Roman"/>
          <w:sz w:val="28"/>
          <w:szCs w:val="28"/>
        </w:rPr>
      </w:pPr>
    </w:p>
    <w:p w:rsidR="00F357E8" w:rsidRDefault="00F357E8">
      <w:pPr>
        <w:pStyle w:val="aff0"/>
        <w:ind w:right="0"/>
        <w:jc w:val="both"/>
        <w:rPr>
          <w:rFonts w:ascii="Times New Roman" w:hAnsi="Times New Roman"/>
          <w:sz w:val="28"/>
          <w:szCs w:val="28"/>
        </w:rPr>
      </w:pPr>
    </w:p>
    <w:p w:rsidR="00F357E8" w:rsidRDefault="00F357E8">
      <w:pPr>
        <w:jc w:val="both"/>
        <w:rPr>
          <w:sz w:val="28"/>
          <w:szCs w:val="28"/>
        </w:rPr>
      </w:pPr>
    </w:p>
    <w:p w:rsidR="00F357E8" w:rsidRDefault="00F357E8">
      <w:pPr>
        <w:jc w:val="both"/>
        <w:rPr>
          <w:sz w:val="28"/>
          <w:szCs w:val="28"/>
        </w:rPr>
      </w:pPr>
    </w:p>
    <w:p w:rsidR="00F357E8" w:rsidRDefault="00F357E8">
      <w:pPr>
        <w:spacing w:line="240" w:lineRule="exact"/>
        <w:ind w:right="5387"/>
        <w:jc w:val="both"/>
        <w:rPr>
          <w:sz w:val="28"/>
          <w:szCs w:val="28"/>
        </w:rPr>
      </w:pPr>
    </w:p>
    <w:p w:rsidR="00F357E8" w:rsidRDefault="00F357E8">
      <w:pPr>
        <w:spacing w:line="240" w:lineRule="exact"/>
        <w:ind w:right="5387"/>
        <w:rPr>
          <w:sz w:val="28"/>
          <w:szCs w:val="28"/>
        </w:rPr>
      </w:pPr>
    </w:p>
    <w:p w:rsidR="00F357E8" w:rsidRDefault="00F357E8">
      <w:pPr>
        <w:spacing w:line="240" w:lineRule="exact"/>
        <w:ind w:right="5387"/>
        <w:rPr>
          <w:sz w:val="28"/>
          <w:szCs w:val="28"/>
        </w:rPr>
      </w:pPr>
    </w:p>
    <w:p w:rsidR="00F357E8" w:rsidRDefault="00F357E8">
      <w:pPr>
        <w:spacing w:line="240" w:lineRule="exact"/>
        <w:ind w:right="5387"/>
        <w:rPr>
          <w:sz w:val="28"/>
          <w:szCs w:val="28"/>
        </w:rPr>
      </w:pPr>
    </w:p>
    <w:p w:rsidR="00F357E8" w:rsidRDefault="00040072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муниципальную программу «Обеспечение жильем жителей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Перми», утвержденную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постановлением администрации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 от 20.10.2021 № 918 </w:t>
      </w:r>
    </w:p>
    <w:p w:rsidR="00F357E8" w:rsidRDefault="00F357E8">
      <w:pPr>
        <w:spacing w:line="240" w:lineRule="exact"/>
        <w:ind w:right="5387" w:firstLine="709"/>
        <w:rPr>
          <w:sz w:val="28"/>
          <w:szCs w:val="28"/>
        </w:rPr>
      </w:pPr>
    </w:p>
    <w:p w:rsidR="00F357E8" w:rsidRDefault="00F357E8">
      <w:pPr>
        <w:spacing w:line="240" w:lineRule="exact"/>
        <w:ind w:right="5387" w:firstLine="709"/>
        <w:rPr>
          <w:sz w:val="28"/>
          <w:szCs w:val="28"/>
        </w:rPr>
      </w:pPr>
    </w:p>
    <w:p w:rsidR="00F357E8" w:rsidRDefault="00F357E8">
      <w:pPr>
        <w:spacing w:line="240" w:lineRule="exact"/>
        <w:ind w:right="5387" w:firstLine="709"/>
        <w:rPr>
          <w:sz w:val="28"/>
          <w:szCs w:val="28"/>
        </w:rPr>
      </w:pPr>
    </w:p>
    <w:p w:rsidR="00F357E8" w:rsidRDefault="00040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города Перми от 25 сентября 2013 г. № 781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утверждении Порядка принятия решений о разработке муниципальных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программ, их формирования и реализации» </w:t>
      </w:r>
    </w:p>
    <w:p w:rsidR="00F357E8" w:rsidRDefault="00040072">
      <w:pPr>
        <w:jc w:val="both"/>
        <w:rPr>
          <w:sz w:val="28"/>
          <w:szCs w:val="28"/>
        </w:rPr>
      </w:pPr>
      <w:r>
        <w:rPr>
          <w:sz w:val="28"/>
          <w:szCs w:val="28"/>
        </w:rPr>
        <w:t>адм</w:t>
      </w:r>
      <w:r>
        <w:rPr>
          <w:sz w:val="28"/>
          <w:szCs w:val="28"/>
        </w:rPr>
        <w:t>инистрация города Перми ПОСТАНОВЛЯЕТ:</w:t>
      </w:r>
    </w:p>
    <w:p w:rsidR="00F357E8" w:rsidRDefault="00040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 </w:t>
      </w:r>
      <w:r>
        <w:rPr>
          <w:sz w:val="28"/>
          <w:szCs w:val="28"/>
        </w:rPr>
        <w:t xml:space="preserve">Утвердить прилагаемые изменения в муниципальную программу «Обеспечение жильем жителей города Перми», утвержденную постановлением администрации города Перми от 20 октября 2021 г. № 918 (в ред. от 22.12.2021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1183, </w:t>
      </w:r>
      <w:r>
        <w:rPr>
          <w:sz w:val="28"/>
          <w:szCs w:val="28"/>
        </w:rPr>
        <w:t xml:space="preserve">от 14.06.2022 № 471, от 02.08.2022 № 649, от 09.08.2022 № 661,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20.10.2022 № 1037, от 30.11.2022 № 1211, от 06.12.2022 № 1247, от 10.01.2023 № 5, от 26.01.2023 № 43, от 28.02.2023 № 147, от 16.03.2023 № 205, от 20.04.2023 № 324, от 05.06.2023 № 453, от </w:t>
      </w:r>
      <w:r>
        <w:rPr>
          <w:sz w:val="28"/>
          <w:szCs w:val="28"/>
        </w:rPr>
        <w:t xml:space="preserve">22.06.2023 № 530, от 14.07.2023 № 606,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22.08.2023 № 741, от 18.09.2023 № 836, от 19.10.2023 № 1127, от 24.10.2023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1163, от 15.11.2023 № 1250, от 19.12.2023 № 1431, от 21.12.2023 № 1446,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27.12.2023 № 1502, от 27.12.2023 № 1505, от 27.12.2023 № 1517, от 10.01.2024 № 6, от 06.02.2024 № 83, от 05.03.2024 № 166, от 19.04.2024 № 307, от 05.06.2024 № 443, от 16.08.2024 № 655, от 08.10.2024 № 849).</w:t>
      </w:r>
    </w:p>
    <w:p w:rsidR="00F357E8" w:rsidRDefault="00040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</w:t>
      </w:r>
      <w:r>
        <w:rPr>
          <w:sz w:val="28"/>
          <w:szCs w:val="28"/>
        </w:rPr>
        <w:t xml:space="preserve">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 xml:space="preserve"> </w:t>
      </w:r>
      <w:r>
        <w:rPr>
          <w:sz w:val="28"/>
          <w:szCs w:val="28"/>
        </w:rPr>
        <w:t>и действует до 31 декабря 2024 г.</w:t>
      </w:r>
    </w:p>
    <w:p w:rsidR="00F357E8" w:rsidRDefault="00040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</w:t>
      </w:r>
      <w:r>
        <w:rPr>
          <w:sz w:val="28"/>
          <w:szCs w:val="28"/>
        </w:rPr>
        <w:t xml:space="preserve">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</w:t>
      </w:r>
      <w:r>
        <w:rPr>
          <w:sz w:val="28"/>
          <w:szCs w:val="28"/>
        </w:rPr>
        <w:t>род Пермь».</w:t>
      </w:r>
    </w:p>
    <w:p w:rsidR="00F357E8" w:rsidRDefault="00040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</w:t>
      </w:r>
      <w:r>
        <w:rPr>
          <w:sz w:val="28"/>
          <w:szCs w:val="28"/>
        </w:rPr>
        <w:t xml:space="preserve">erm.ru». </w:t>
      </w:r>
    </w:p>
    <w:p w:rsidR="00F357E8" w:rsidRDefault="0004007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rFonts w:eastAsia="Calibri"/>
          <w:sz w:val="28"/>
          <w:szCs w:val="28"/>
        </w:rPr>
        <w:t>на заместителя главы администрации города Перми Субботина И.А.</w:t>
      </w:r>
    </w:p>
    <w:p w:rsidR="00F357E8" w:rsidRDefault="00F357E8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F357E8" w:rsidRDefault="00F357E8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F357E8" w:rsidRDefault="00F357E8">
      <w:pPr>
        <w:widowControl w:val="0"/>
        <w:ind w:firstLine="709"/>
        <w:jc w:val="both"/>
        <w:rPr>
          <w:sz w:val="28"/>
          <w:szCs w:val="28"/>
        </w:rPr>
      </w:pPr>
    </w:p>
    <w:p w:rsidR="00F357E8" w:rsidRDefault="00040072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F357E8" w:rsidRDefault="00F357E8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</w:p>
    <w:p w:rsidR="00F357E8" w:rsidRDefault="00F357E8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</w:p>
    <w:p w:rsidR="00F357E8" w:rsidRDefault="00F357E8">
      <w:pPr>
        <w:tabs>
          <w:tab w:val="right" w:pos="9921"/>
        </w:tabs>
        <w:spacing w:line="240" w:lineRule="exact"/>
        <w:jc w:val="both"/>
        <w:rPr>
          <w:sz w:val="28"/>
          <w:szCs w:val="28"/>
        </w:rPr>
        <w:sectPr w:rsidR="00F357E8">
          <w:headerReference w:type="even" r:id="rId9"/>
          <w:headerReference w:type="default" r:id="rId10"/>
          <w:pgSz w:w="11900" w:h="16820"/>
          <w:pgMar w:top="1134" w:right="567" w:bottom="1134" w:left="1417" w:header="363" w:footer="720" w:gutter="0"/>
          <w:cols w:space="720"/>
          <w:docGrid w:linePitch="360"/>
        </w:sectPr>
      </w:pPr>
    </w:p>
    <w:p w:rsidR="00F357E8" w:rsidRDefault="00040072">
      <w:pPr>
        <w:widowControl w:val="0"/>
        <w:spacing w:line="240" w:lineRule="exact"/>
        <w:ind w:left="9923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 </w:t>
      </w:r>
    </w:p>
    <w:p w:rsidR="00F357E8" w:rsidRDefault="00040072">
      <w:pPr>
        <w:widowControl w:val="0"/>
        <w:spacing w:line="240" w:lineRule="exact"/>
        <w:ind w:left="9923" w:hanging="56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F357E8" w:rsidRDefault="00040072">
      <w:pPr>
        <w:widowControl w:val="0"/>
        <w:spacing w:line="240" w:lineRule="exact"/>
        <w:ind w:left="9923" w:hanging="567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F357E8" w:rsidRDefault="00040072">
      <w:pPr>
        <w:widowControl w:val="0"/>
        <w:spacing w:line="240" w:lineRule="exact"/>
        <w:ind w:left="9923" w:hanging="56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0601">
        <w:rPr>
          <w:sz w:val="28"/>
          <w:szCs w:val="28"/>
        </w:rPr>
        <w:t>29.10.2024 № 1043</w:t>
      </w:r>
      <w:bookmarkStart w:id="0" w:name="_GoBack"/>
      <w:bookmarkEnd w:id="0"/>
    </w:p>
    <w:p w:rsidR="00F357E8" w:rsidRDefault="00F357E8">
      <w:pPr>
        <w:widowControl w:val="0"/>
        <w:spacing w:line="240" w:lineRule="exact"/>
        <w:rPr>
          <w:sz w:val="28"/>
          <w:szCs w:val="28"/>
        </w:rPr>
      </w:pPr>
    </w:p>
    <w:p w:rsidR="00F357E8" w:rsidRDefault="00F357E8">
      <w:pPr>
        <w:widowControl w:val="0"/>
        <w:spacing w:line="240" w:lineRule="exact"/>
        <w:rPr>
          <w:sz w:val="28"/>
          <w:szCs w:val="28"/>
        </w:rPr>
      </w:pPr>
    </w:p>
    <w:p w:rsidR="00F357E8" w:rsidRDefault="000400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F357E8" w:rsidRDefault="000400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муниципальную программу «</w:t>
      </w:r>
      <w:r>
        <w:rPr>
          <w:b/>
          <w:sz w:val="28"/>
          <w:szCs w:val="28"/>
        </w:rPr>
        <w:t xml:space="preserve">Обеспечение жильем жителей города Перми», </w:t>
      </w:r>
    </w:p>
    <w:p w:rsidR="00F357E8" w:rsidRDefault="000400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администрации города Перми от 20 октября 2021 г. № 918 </w:t>
      </w:r>
    </w:p>
    <w:p w:rsidR="00F357E8" w:rsidRDefault="00F357E8">
      <w:pPr>
        <w:spacing w:line="240" w:lineRule="exact"/>
        <w:jc w:val="center"/>
        <w:rPr>
          <w:b/>
          <w:sz w:val="28"/>
          <w:szCs w:val="28"/>
        </w:rPr>
      </w:pPr>
    </w:p>
    <w:p w:rsidR="00F357E8" w:rsidRDefault="00040072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>В разделе «Система программных мероприятий подпрограммы 1.1 «Обеспечение устойчивого сокращения непригодного для проживания и</w:t>
      </w:r>
      <w:r>
        <w:rPr>
          <w:rFonts w:eastAsia="Calibri"/>
          <w:sz w:val="28"/>
          <w:szCs w:val="28"/>
          <w:lang w:eastAsia="en-US"/>
        </w:rPr>
        <w:t xml:space="preserve"> аварийного жилищного фонда»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муниципальной программы «Обеспечение жильем жителей города Перми»:</w:t>
      </w:r>
    </w:p>
    <w:p w:rsidR="00F357E8" w:rsidRDefault="0004007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</w:rPr>
        <w:t xml:space="preserve">строку 1.1.1.2.1.1 </w:t>
      </w:r>
      <w:r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2587"/>
        <w:gridCol w:w="687"/>
        <w:gridCol w:w="635"/>
        <w:gridCol w:w="635"/>
        <w:gridCol w:w="635"/>
        <w:gridCol w:w="444"/>
        <w:gridCol w:w="453"/>
        <w:gridCol w:w="805"/>
        <w:gridCol w:w="1941"/>
        <w:gridCol w:w="1185"/>
        <w:gridCol w:w="1143"/>
        <w:gridCol w:w="1034"/>
        <w:gridCol w:w="773"/>
        <w:gridCol w:w="767"/>
      </w:tblGrid>
      <w:tr w:rsidR="00F357E8">
        <w:trPr>
          <w:trHeight w:val="536"/>
        </w:trPr>
        <w:tc>
          <w:tcPr>
            <w:tcW w:w="372" w:type="pct"/>
            <w:vMerge w:val="restar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1.1.1.2.1.1</w:t>
            </w:r>
          </w:p>
        </w:tc>
        <w:tc>
          <w:tcPr>
            <w:tcW w:w="873" w:type="pct"/>
            <w:vMerge w:val="restart"/>
          </w:tcPr>
          <w:p w:rsidR="00F357E8" w:rsidRDefault="00040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жилых помещений, приобретенных, изъятых для переселения граждан из аварий</w:t>
            </w:r>
            <w:r>
              <w:rPr>
                <w:sz w:val="22"/>
                <w:szCs w:val="22"/>
              </w:rPr>
              <w:t>ного жилищного фонда</w:t>
            </w:r>
          </w:p>
        </w:tc>
        <w:tc>
          <w:tcPr>
            <w:tcW w:w="232" w:type="pct"/>
            <w:vMerge w:val="restar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</w:p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212" w:type="pct"/>
            <w:vMerge w:val="restar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18,0*</w:t>
            </w:r>
          </w:p>
        </w:tc>
        <w:tc>
          <w:tcPr>
            <w:tcW w:w="212" w:type="pct"/>
            <w:vMerge w:val="restar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31,8*</w:t>
            </w:r>
          </w:p>
        </w:tc>
        <w:tc>
          <w:tcPr>
            <w:tcW w:w="212" w:type="pct"/>
            <w:vMerge w:val="restar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24,5*</w:t>
            </w:r>
          </w:p>
        </w:tc>
        <w:tc>
          <w:tcPr>
            <w:tcW w:w="150" w:type="pct"/>
            <w:vMerge w:val="restar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" w:type="pct"/>
            <w:vMerge w:val="restar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vMerge w:val="restar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УЖО</w:t>
            </w:r>
          </w:p>
        </w:tc>
        <w:tc>
          <w:tcPr>
            <w:tcW w:w="655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Фонда</w:t>
            </w:r>
          </w:p>
        </w:tc>
        <w:tc>
          <w:tcPr>
            <w:tcW w:w="400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2 011 886,</w:t>
            </w:r>
          </w:p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386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721 704,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072</w:t>
            </w:r>
          </w:p>
        </w:tc>
        <w:tc>
          <w:tcPr>
            <w:tcW w:w="349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357E8">
        <w:trPr>
          <w:trHeight w:val="77"/>
        </w:trPr>
        <w:tc>
          <w:tcPr>
            <w:tcW w:w="372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vMerge/>
          </w:tcPr>
          <w:p w:rsidR="00F357E8" w:rsidRDefault="00F357E8">
            <w:pPr>
              <w:rPr>
                <w:sz w:val="22"/>
                <w:szCs w:val="22"/>
              </w:rPr>
            </w:pPr>
          </w:p>
        </w:tc>
        <w:tc>
          <w:tcPr>
            <w:tcW w:w="232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Российской </w:t>
            </w:r>
          </w:p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Федерации</w:t>
            </w:r>
          </w:p>
        </w:tc>
        <w:tc>
          <w:tcPr>
            <w:tcW w:w="400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22 973,</w:t>
            </w:r>
          </w:p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1" w:type="pct"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" w:type="pct"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</w:tr>
      <w:tr w:rsidR="00F357E8">
        <w:trPr>
          <w:trHeight w:val="536"/>
        </w:trPr>
        <w:tc>
          <w:tcPr>
            <w:tcW w:w="372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vMerge w:val="restart"/>
          </w:tcPr>
          <w:p w:rsidR="00F357E8" w:rsidRDefault="00040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жилых помещений, приобретенных, изъятых для пересе</w:t>
            </w:r>
            <w:r>
              <w:rPr>
                <w:sz w:val="22"/>
                <w:szCs w:val="22"/>
              </w:rPr>
              <w:t>ления граждан из аварийного жилищного фонда (невыполнение показателя за прошлый год)</w:t>
            </w:r>
          </w:p>
        </w:tc>
        <w:tc>
          <w:tcPr>
            <w:tcW w:w="232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vMerge w:val="restar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6,1*</w:t>
            </w:r>
          </w:p>
        </w:tc>
        <w:tc>
          <w:tcPr>
            <w:tcW w:w="212" w:type="pct"/>
            <w:vMerge w:val="restar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0,6*</w:t>
            </w:r>
          </w:p>
        </w:tc>
        <w:tc>
          <w:tcPr>
            <w:tcW w:w="212" w:type="pct"/>
            <w:vMerge w:val="restar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0,2*</w:t>
            </w:r>
          </w:p>
        </w:tc>
        <w:tc>
          <w:tcPr>
            <w:tcW w:w="150" w:type="pct"/>
            <w:vMerge w:val="restar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" w:type="pct"/>
            <w:vMerge w:val="restar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Фонда (неис-пользованные ас-сигнования отчет-ного года)</w:t>
            </w:r>
          </w:p>
        </w:tc>
        <w:tc>
          <w:tcPr>
            <w:tcW w:w="400" w:type="pct"/>
          </w:tcPr>
          <w:p w:rsidR="00F357E8" w:rsidRDefault="0004007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471 082,546</w:t>
            </w:r>
          </w:p>
        </w:tc>
        <w:tc>
          <w:tcPr>
            <w:tcW w:w="386" w:type="pct"/>
          </w:tcPr>
          <w:p w:rsidR="00F357E8" w:rsidRDefault="0004007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43 950,456</w:t>
            </w:r>
          </w:p>
        </w:tc>
        <w:tc>
          <w:tcPr>
            <w:tcW w:w="349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357E8">
        <w:trPr>
          <w:trHeight w:val="77"/>
        </w:trPr>
        <w:tc>
          <w:tcPr>
            <w:tcW w:w="372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vMerge/>
          </w:tcPr>
          <w:p w:rsidR="00F357E8" w:rsidRDefault="00F357E8">
            <w:pPr>
              <w:rPr>
                <w:sz w:val="22"/>
                <w:szCs w:val="22"/>
              </w:rPr>
            </w:pPr>
          </w:p>
        </w:tc>
        <w:tc>
          <w:tcPr>
            <w:tcW w:w="232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Российской </w:t>
            </w:r>
          </w:p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Федерации (неис</w:t>
            </w:r>
            <w:r>
              <w:rPr>
                <w:sz w:val="22"/>
                <w:szCs w:val="22"/>
              </w:rPr>
              <w:t>пользованные ассигнования отчетного года)</w:t>
            </w:r>
          </w:p>
        </w:tc>
        <w:tc>
          <w:tcPr>
            <w:tcW w:w="400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6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49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13 656,</w:t>
            </w:r>
          </w:p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039</w:t>
            </w:r>
          </w:p>
        </w:tc>
        <w:tc>
          <w:tcPr>
            <w:tcW w:w="261" w:type="pct"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" w:type="pct"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357E8" w:rsidRDefault="00F357E8">
      <w:pPr>
        <w:ind w:firstLine="720"/>
        <w:jc w:val="both"/>
        <w:rPr>
          <w:sz w:val="28"/>
          <w:szCs w:val="28"/>
        </w:rPr>
      </w:pPr>
    </w:p>
    <w:p w:rsidR="00F357E8" w:rsidRDefault="000400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1.2. </w:t>
      </w:r>
      <w:r>
        <w:rPr>
          <w:rFonts w:eastAsia="Calibri"/>
          <w:sz w:val="28"/>
          <w:szCs w:val="28"/>
          <w:lang w:eastAsia="en-US"/>
        </w:rPr>
        <w:t>строку «Итого по мероприятию 1.1.1.2.1,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2"/>
        <w:gridCol w:w="6310"/>
        <w:gridCol w:w="1542"/>
        <w:gridCol w:w="1263"/>
        <w:gridCol w:w="1121"/>
        <w:gridCol w:w="860"/>
        <w:gridCol w:w="857"/>
      </w:tblGrid>
      <w:tr w:rsidR="00F357E8">
        <w:trPr>
          <w:trHeight w:val="77"/>
        </w:trPr>
        <w:tc>
          <w:tcPr>
            <w:tcW w:w="969" w:type="pct"/>
            <w:vMerge w:val="restart"/>
          </w:tcPr>
          <w:p w:rsidR="00F357E8" w:rsidRDefault="00040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1.1.1.2.1, в том числе по ис</w:t>
            </w:r>
            <w:r>
              <w:rPr>
                <w:sz w:val="22"/>
                <w:szCs w:val="22"/>
              </w:rPr>
              <w:lastRenderedPageBreak/>
              <w:t>точникам финансирования</w:t>
            </w:r>
          </w:p>
        </w:tc>
        <w:tc>
          <w:tcPr>
            <w:tcW w:w="2128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520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2 483 742,608</w:t>
            </w:r>
          </w:p>
        </w:tc>
        <w:tc>
          <w:tcPr>
            <w:tcW w:w="426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794 493,146</w:t>
            </w:r>
          </w:p>
        </w:tc>
        <w:tc>
          <w:tcPr>
            <w:tcW w:w="378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37 215,715</w:t>
            </w:r>
          </w:p>
        </w:tc>
        <w:tc>
          <w:tcPr>
            <w:tcW w:w="290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357E8">
        <w:trPr>
          <w:trHeight w:val="77"/>
        </w:trPr>
        <w:tc>
          <w:tcPr>
            <w:tcW w:w="969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Фонда</w:t>
            </w:r>
          </w:p>
        </w:tc>
        <w:tc>
          <w:tcPr>
            <w:tcW w:w="520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2 012 154,620</w:t>
            </w:r>
          </w:p>
        </w:tc>
        <w:tc>
          <w:tcPr>
            <w:tcW w:w="426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750 542,690</w:t>
            </w:r>
          </w:p>
        </w:tc>
        <w:tc>
          <w:tcPr>
            <w:tcW w:w="378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357E8">
        <w:trPr>
          <w:trHeight w:val="77"/>
        </w:trPr>
        <w:tc>
          <w:tcPr>
            <w:tcW w:w="969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Фонда (неиспользованные ассигнования отчетного года)</w:t>
            </w:r>
          </w:p>
        </w:tc>
        <w:tc>
          <w:tcPr>
            <w:tcW w:w="520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471 587,988</w:t>
            </w:r>
          </w:p>
        </w:tc>
        <w:tc>
          <w:tcPr>
            <w:tcW w:w="426" w:type="pct"/>
          </w:tcPr>
          <w:p w:rsidR="00F357E8" w:rsidRDefault="0004007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43 950,456</w:t>
            </w:r>
          </w:p>
        </w:tc>
        <w:tc>
          <w:tcPr>
            <w:tcW w:w="378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357E8">
        <w:trPr>
          <w:trHeight w:val="77"/>
        </w:trPr>
        <w:tc>
          <w:tcPr>
            <w:tcW w:w="969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20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23 281,201</w:t>
            </w:r>
          </w:p>
        </w:tc>
        <w:tc>
          <w:tcPr>
            <w:tcW w:w="290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357E8">
        <w:trPr>
          <w:trHeight w:val="77"/>
        </w:trPr>
        <w:tc>
          <w:tcPr>
            <w:tcW w:w="969" w:type="pct"/>
            <w:vMerge/>
          </w:tcPr>
          <w:p w:rsidR="00F357E8" w:rsidRDefault="00F35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Российской Федерации (неиспользованные ассигнования отчетного года)</w:t>
            </w:r>
          </w:p>
        </w:tc>
        <w:tc>
          <w:tcPr>
            <w:tcW w:w="520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8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13 934,514</w:t>
            </w:r>
          </w:p>
        </w:tc>
        <w:tc>
          <w:tcPr>
            <w:tcW w:w="290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F357E8" w:rsidRDefault="00F357E8">
      <w:pPr>
        <w:ind w:firstLine="720"/>
        <w:jc w:val="both"/>
        <w:rPr>
          <w:sz w:val="28"/>
          <w:szCs w:val="28"/>
        </w:rPr>
      </w:pPr>
    </w:p>
    <w:p w:rsidR="00F357E8" w:rsidRDefault="000400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строку 1.1.1.2.2.5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1"/>
        <w:gridCol w:w="3430"/>
        <w:gridCol w:w="481"/>
        <w:gridCol w:w="326"/>
        <w:gridCol w:w="326"/>
        <w:gridCol w:w="290"/>
        <w:gridCol w:w="290"/>
        <w:gridCol w:w="290"/>
        <w:gridCol w:w="837"/>
        <w:gridCol w:w="1873"/>
        <w:gridCol w:w="1151"/>
        <w:gridCol w:w="1316"/>
        <w:gridCol w:w="1255"/>
        <w:gridCol w:w="1318"/>
        <w:gridCol w:w="491"/>
      </w:tblGrid>
      <w:tr w:rsidR="00F357E8">
        <w:trPr>
          <w:trHeight w:val="537"/>
        </w:trPr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7E8" w:rsidRDefault="000400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1.1.1.2.2.5</w:t>
            </w:r>
          </w:p>
        </w:tc>
        <w:tc>
          <w:tcPr>
            <w:tcW w:w="12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7E8" w:rsidRDefault="000400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компенсация затрат на выполнение работ по выносу инженерных се</w:t>
            </w:r>
            <w:r>
              <w:rPr>
                <w:color w:val="000000"/>
                <w:sz w:val="22"/>
                <w:szCs w:val="22"/>
              </w:rPr>
              <w:t>тей при строительстве многоквартирного жилого дома на земельном участке с кадастровым номером 59:01:4410713:1234, расположенного по адресу: г. Пермь, ул. Чайковского, 11</w:t>
            </w:r>
          </w:p>
        </w:tc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«УТЗ»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Фонда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995,91070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2 825,30237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E8" w:rsidRDefault="0004007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E8" w:rsidRDefault="0004007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E8" w:rsidRDefault="0004007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357E8">
        <w:trPr>
          <w:trHeight w:val="77"/>
        </w:trPr>
        <w:tc>
          <w:tcPr>
            <w:tcW w:w="3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7E8" w:rsidRDefault="00F357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7E8" w:rsidRDefault="00F357E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7E8" w:rsidRDefault="00F357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7E8" w:rsidRDefault="00F357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7E8" w:rsidRDefault="00F357E8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7E8" w:rsidRDefault="00F357E8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7E8" w:rsidRDefault="00F357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7E8" w:rsidRDefault="00F357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7E8" w:rsidRDefault="00F357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E8" w:rsidRDefault="0004007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Российской Федерации (неиспользованные ассигнования отчетного года)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E8" w:rsidRDefault="0004007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782,58110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F357E8" w:rsidRDefault="00F357E8">
      <w:pPr>
        <w:ind w:firstLine="720"/>
        <w:jc w:val="both"/>
        <w:rPr>
          <w:sz w:val="28"/>
          <w:szCs w:val="28"/>
        </w:rPr>
      </w:pPr>
    </w:p>
    <w:p w:rsidR="00F357E8" w:rsidRDefault="000400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строки «Итого по мероприятию 1.1.1.2.2,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7"/>
        <w:gridCol w:w="2239"/>
        <w:gridCol w:w="1678"/>
        <w:gridCol w:w="1675"/>
        <w:gridCol w:w="2099"/>
        <w:gridCol w:w="1678"/>
        <w:gridCol w:w="1539"/>
      </w:tblGrid>
      <w:tr w:rsidR="00F357E8">
        <w:trPr>
          <w:trHeight w:val="20"/>
        </w:trPr>
        <w:tc>
          <w:tcPr>
            <w:tcW w:w="1321" w:type="pct"/>
            <w:vMerge w:val="restart"/>
          </w:tcPr>
          <w:p w:rsidR="00F357E8" w:rsidRDefault="00040072">
            <w:pPr>
              <w:widowControl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Итого по мероприятию 1.1.1.2.2</w:t>
            </w:r>
            <w:r>
              <w:rPr>
                <w:rFonts w:eastAsia="Times New Roman"/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755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66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341 212,52554</w:t>
            </w:r>
          </w:p>
        </w:tc>
        <w:tc>
          <w:tcPr>
            <w:tcW w:w="565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472 213,27540</w:t>
            </w:r>
          </w:p>
        </w:tc>
        <w:tc>
          <w:tcPr>
            <w:tcW w:w="708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782,58110</w:t>
            </w:r>
          </w:p>
        </w:tc>
        <w:tc>
          <w:tcPr>
            <w:tcW w:w="566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F357E8" w:rsidRDefault="00040072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F357E8">
        <w:trPr>
          <w:trHeight w:val="20"/>
        </w:trPr>
        <w:tc>
          <w:tcPr>
            <w:tcW w:w="1321" w:type="pct"/>
            <w:vMerge/>
          </w:tcPr>
          <w:p w:rsidR="00F357E8" w:rsidRDefault="00F357E8">
            <w:pPr>
              <w:widowControl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5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Фонда</w:t>
            </w:r>
          </w:p>
        </w:tc>
        <w:tc>
          <w:tcPr>
            <w:tcW w:w="566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341 212,52554</w:t>
            </w:r>
          </w:p>
        </w:tc>
        <w:tc>
          <w:tcPr>
            <w:tcW w:w="565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472 213,27540</w:t>
            </w:r>
          </w:p>
        </w:tc>
        <w:tc>
          <w:tcPr>
            <w:tcW w:w="708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6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357E8">
        <w:trPr>
          <w:trHeight w:val="20"/>
        </w:trPr>
        <w:tc>
          <w:tcPr>
            <w:tcW w:w="1321" w:type="pct"/>
            <w:vMerge/>
          </w:tcPr>
          <w:p w:rsidR="00F357E8" w:rsidRDefault="00F357E8">
            <w:pPr>
              <w:widowControl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55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Российской Федерации (неиспользованные ассигнования отчетного года)</w:t>
            </w:r>
          </w:p>
        </w:tc>
        <w:tc>
          <w:tcPr>
            <w:tcW w:w="566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5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782,58110</w:t>
            </w:r>
          </w:p>
        </w:tc>
        <w:tc>
          <w:tcPr>
            <w:tcW w:w="566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</w:tcPr>
          <w:p w:rsidR="00F357E8" w:rsidRDefault="00040072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0,0</w:t>
            </w:r>
          </w:p>
        </w:tc>
      </w:tr>
    </w:tbl>
    <w:p w:rsidR="00F357E8" w:rsidRDefault="00F357E8">
      <w:pPr>
        <w:ind w:firstLine="720"/>
        <w:jc w:val="both"/>
        <w:rPr>
          <w:rFonts w:eastAsia="Times New Roman"/>
          <w:sz w:val="28"/>
          <w:szCs w:val="28"/>
        </w:rPr>
      </w:pPr>
    </w:p>
    <w:p w:rsidR="00F357E8" w:rsidRDefault="00040072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1.5. в приложении: </w:t>
      </w:r>
    </w:p>
    <w:p w:rsidR="00F357E8" w:rsidRDefault="00040072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1.5.1. в таблице 1 строки 13, 14 изложить в следующей редакции: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2387"/>
        <w:gridCol w:w="2645"/>
        <w:gridCol w:w="1657"/>
        <w:gridCol w:w="1666"/>
        <w:gridCol w:w="1527"/>
        <w:gridCol w:w="1527"/>
        <w:gridCol w:w="1453"/>
        <w:gridCol w:w="1399"/>
      </w:tblGrid>
      <w:tr w:rsidR="00F357E8">
        <w:trPr>
          <w:trHeight w:val="487"/>
        </w:trPr>
        <w:tc>
          <w:tcPr>
            <w:tcW w:w="190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7" w:type="pct"/>
            <w:gridSpan w:val="2"/>
          </w:tcPr>
          <w:p w:rsidR="00F357E8" w:rsidRDefault="0004007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3113" w:type="pct"/>
            <w:gridSpan w:val="6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6 226 458,130</w:t>
            </w:r>
          </w:p>
        </w:tc>
      </w:tr>
      <w:tr w:rsidR="00F357E8">
        <w:trPr>
          <w:trHeight w:val="136"/>
        </w:trPr>
        <w:tc>
          <w:tcPr>
            <w:tcW w:w="190" w:type="pct"/>
            <w:vMerge w:val="restar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5" w:type="pct"/>
            <w:vMerge w:val="restart"/>
          </w:tcPr>
          <w:p w:rsidR="00F357E8" w:rsidRDefault="0004007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Объемы и источники финансирования осуществления капиталь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ных вложений в объект муниципальной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собственности города Перми по годам реализации</w:t>
            </w:r>
          </w:p>
        </w:tc>
        <w:tc>
          <w:tcPr>
            <w:tcW w:w="892" w:type="pct"/>
            <w:vMerge w:val="restar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Источник финансирования</w:t>
            </w:r>
          </w:p>
        </w:tc>
        <w:tc>
          <w:tcPr>
            <w:tcW w:w="3113" w:type="pct"/>
            <w:gridSpan w:val="6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Объем финансирования, тыс. руб.</w:t>
            </w:r>
          </w:p>
        </w:tc>
      </w:tr>
      <w:tr w:rsidR="00F357E8">
        <w:trPr>
          <w:trHeight w:val="139"/>
        </w:trPr>
        <w:tc>
          <w:tcPr>
            <w:tcW w:w="190" w:type="pct"/>
            <w:vMerge/>
          </w:tcPr>
          <w:p w:rsidR="00F357E8" w:rsidRDefault="00F357E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vMerge/>
          </w:tcPr>
          <w:p w:rsidR="00F357E8" w:rsidRDefault="00F357E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  <w:vMerge/>
          </w:tcPr>
          <w:p w:rsidR="00F357E8" w:rsidRDefault="00F357E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515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515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90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47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2026 год</w:t>
            </w:r>
          </w:p>
        </w:tc>
      </w:tr>
      <w:tr w:rsidR="00F357E8">
        <w:trPr>
          <w:trHeight w:val="98"/>
        </w:trPr>
        <w:tc>
          <w:tcPr>
            <w:tcW w:w="190" w:type="pct"/>
            <w:vMerge/>
          </w:tcPr>
          <w:p w:rsidR="00F357E8" w:rsidRDefault="00F357E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vMerge/>
          </w:tcPr>
          <w:p w:rsidR="00F357E8" w:rsidRDefault="00F357E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559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1 962 713,521</w:t>
            </w:r>
          </w:p>
        </w:tc>
        <w:tc>
          <w:tcPr>
            <w:tcW w:w="56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88 174,099</w:t>
            </w:r>
          </w:p>
        </w:tc>
        <w:tc>
          <w:tcPr>
            <w:tcW w:w="515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379 945,159</w:t>
            </w:r>
          </w:p>
        </w:tc>
        <w:tc>
          <w:tcPr>
            <w:tcW w:w="515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346 179,823</w:t>
            </w:r>
          </w:p>
        </w:tc>
        <w:tc>
          <w:tcPr>
            <w:tcW w:w="490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348 414,440</w:t>
            </w:r>
          </w:p>
        </w:tc>
        <w:tc>
          <w:tcPr>
            <w:tcW w:w="472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800 000,000</w:t>
            </w:r>
          </w:p>
        </w:tc>
      </w:tr>
      <w:tr w:rsidR="00F357E8">
        <w:trPr>
          <w:trHeight w:val="116"/>
        </w:trPr>
        <w:tc>
          <w:tcPr>
            <w:tcW w:w="190" w:type="pct"/>
            <w:vMerge/>
          </w:tcPr>
          <w:p w:rsidR="00F357E8" w:rsidRDefault="00F357E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vMerge/>
          </w:tcPr>
          <w:p w:rsidR="00F357E8" w:rsidRDefault="00F357E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софинансирование бюджета города Перми</w:t>
            </w:r>
          </w:p>
        </w:tc>
        <w:tc>
          <w:tcPr>
            <w:tcW w:w="559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342 842,030</w:t>
            </w:r>
          </w:p>
        </w:tc>
        <w:tc>
          <w:tcPr>
            <w:tcW w:w="56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190 691,662</w:t>
            </w:r>
          </w:p>
        </w:tc>
        <w:tc>
          <w:tcPr>
            <w:tcW w:w="515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515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152 150,368</w:t>
            </w:r>
          </w:p>
        </w:tc>
        <w:tc>
          <w:tcPr>
            <w:tcW w:w="490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F357E8">
        <w:trPr>
          <w:trHeight w:val="165"/>
        </w:trPr>
        <w:tc>
          <w:tcPr>
            <w:tcW w:w="190" w:type="pct"/>
            <w:vMerge/>
          </w:tcPr>
          <w:p w:rsidR="00F357E8" w:rsidRDefault="00F357E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vMerge/>
          </w:tcPr>
          <w:p w:rsidR="00F357E8" w:rsidRDefault="00F357E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559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849 678,575</w:t>
            </w:r>
          </w:p>
        </w:tc>
        <w:tc>
          <w:tcPr>
            <w:tcW w:w="56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268 408,310</w:t>
            </w:r>
          </w:p>
        </w:tc>
        <w:tc>
          <w:tcPr>
            <w:tcW w:w="515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106 281,945</w:t>
            </w:r>
          </w:p>
        </w:tc>
        <w:tc>
          <w:tcPr>
            <w:tcW w:w="515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201 847,624</w:t>
            </w:r>
          </w:p>
        </w:tc>
        <w:tc>
          <w:tcPr>
            <w:tcW w:w="490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273 140,696</w:t>
            </w:r>
          </w:p>
        </w:tc>
        <w:tc>
          <w:tcPr>
            <w:tcW w:w="47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F357E8">
        <w:trPr>
          <w:trHeight w:val="77"/>
        </w:trPr>
        <w:tc>
          <w:tcPr>
            <w:tcW w:w="190" w:type="pct"/>
            <w:vMerge/>
          </w:tcPr>
          <w:p w:rsidR="00F357E8" w:rsidRDefault="00F357E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vMerge/>
          </w:tcPr>
          <w:p w:rsidR="00F357E8" w:rsidRDefault="00F357E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бюджет Российской </w:t>
            </w:r>
          </w:p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Федерации</w:t>
            </w:r>
          </w:p>
        </w:tc>
        <w:tc>
          <w:tcPr>
            <w:tcW w:w="559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36 629,940</w:t>
            </w:r>
          </w:p>
        </w:tc>
        <w:tc>
          <w:tcPr>
            <w:tcW w:w="56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5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5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36 629,940</w:t>
            </w:r>
          </w:p>
        </w:tc>
        <w:tc>
          <w:tcPr>
            <w:tcW w:w="490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F357E8">
        <w:trPr>
          <w:trHeight w:val="77"/>
        </w:trPr>
        <w:tc>
          <w:tcPr>
            <w:tcW w:w="190" w:type="pct"/>
            <w:vMerge/>
          </w:tcPr>
          <w:p w:rsidR="00F357E8" w:rsidRDefault="00F357E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vMerge/>
          </w:tcPr>
          <w:p w:rsidR="00F357E8" w:rsidRDefault="00F357E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средства Фонда</w:t>
            </w:r>
          </w:p>
        </w:tc>
        <w:tc>
          <w:tcPr>
            <w:tcW w:w="559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3 034 594,064</w:t>
            </w:r>
          </w:p>
        </w:tc>
        <w:tc>
          <w:tcPr>
            <w:tcW w:w="56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2 333 833,917</w:t>
            </w:r>
          </w:p>
        </w:tc>
        <w:tc>
          <w:tcPr>
            <w:tcW w:w="515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700 760,147</w:t>
            </w:r>
          </w:p>
        </w:tc>
        <w:tc>
          <w:tcPr>
            <w:tcW w:w="515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0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F357E8" w:rsidRDefault="00F357E8">
      <w:pPr>
        <w:ind w:firstLine="720"/>
        <w:jc w:val="both"/>
        <w:rPr>
          <w:rFonts w:eastAsia="Times New Roman"/>
          <w:sz w:val="28"/>
          <w:szCs w:val="28"/>
        </w:rPr>
      </w:pPr>
    </w:p>
    <w:p w:rsidR="00F357E8" w:rsidRDefault="00040072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1.5.2. в таблице 2 строки 13, 14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387"/>
        <w:gridCol w:w="2645"/>
        <w:gridCol w:w="2052"/>
        <w:gridCol w:w="2093"/>
        <w:gridCol w:w="2233"/>
        <w:gridCol w:w="2852"/>
      </w:tblGrid>
      <w:tr w:rsidR="00F357E8">
        <w:trPr>
          <w:trHeight w:val="487"/>
        </w:trPr>
        <w:tc>
          <w:tcPr>
            <w:tcW w:w="190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97" w:type="pct"/>
            <w:gridSpan w:val="2"/>
          </w:tcPr>
          <w:p w:rsidR="00F357E8" w:rsidRDefault="0004007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3113" w:type="pct"/>
            <w:gridSpan w:val="4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813 232,599</w:t>
            </w:r>
          </w:p>
        </w:tc>
      </w:tr>
      <w:tr w:rsidR="00F357E8">
        <w:trPr>
          <w:trHeight w:val="136"/>
        </w:trPr>
        <w:tc>
          <w:tcPr>
            <w:tcW w:w="190" w:type="pct"/>
            <w:vMerge w:val="restar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5" w:type="pct"/>
            <w:vMerge w:val="restart"/>
          </w:tcPr>
          <w:p w:rsidR="00F357E8" w:rsidRDefault="0004007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</w:t>
            </w:r>
          </w:p>
        </w:tc>
        <w:tc>
          <w:tcPr>
            <w:tcW w:w="892" w:type="pct"/>
            <w:vMerge w:val="restar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113" w:type="pct"/>
            <w:gridSpan w:val="4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Объем финансирования, тыс. руб.</w:t>
            </w:r>
          </w:p>
        </w:tc>
      </w:tr>
      <w:tr w:rsidR="00F357E8">
        <w:trPr>
          <w:trHeight w:val="139"/>
        </w:trPr>
        <w:tc>
          <w:tcPr>
            <w:tcW w:w="190" w:type="pct"/>
            <w:vMerge/>
          </w:tcPr>
          <w:p w:rsidR="00F357E8" w:rsidRDefault="00F357E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vMerge/>
          </w:tcPr>
          <w:p w:rsidR="00F357E8" w:rsidRDefault="00F357E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  <w:vMerge/>
          </w:tcPr>
          <w:p w:rsidR="00F357E8" w:rsidRDefault="00F357E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9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6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753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6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2024 год</w:t>
            </w:r>
          </w:p>
        </w:tc>
      </w:tr>
      <w:tr w:rsidR="00F357E8">
        <w:trPr>
          <w:trHeight w:val="116"/>
        </w:trPr>
        <w:tc>
          <w:tcPr>
            <w:tcW w:w="190" w:type="pct"/>
            <w:vMerge/>
          </w:tcPr>
          <w:p w:rsidR="00F357E8" w:rsidRDefault="00F357E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vMerge/>
          </w:tcPr>
          <w:p w:rsidR="00F357E8" w:rsidRDefault="00F357E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692" w:type="pct"/>
          </w:tcPr>
          <w:p w:rsidR="00F357E8" w:rsidRDefault="00040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782,58110</w:t>
            </w:r>
          </w:p>
        </w:tc>
        <w:tc>
          <w:tcPr>
            <w:tcW w:w="706" w:type="pct"/>
          </w:tcPr>
          <w:p w:rsidR="00F357E8" w:rsidRDefault="00040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53" w:type="pct"/>
          </w:tcPr>
          <w:p w:rsidR="00F357E8" w:rsidRDefault="00040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2" w:type="pct"/>
          </w:tcPr>
          <w:p w:rsidR="00F357E8" w:rsidRDefault="00040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782,58110</w:t>
            </w:r>
          </w:p>
        </w:tc>
      </w:tr>
      <w:tr w:rsidR="00F357E8">
        <w:trPr>
          <w:trHeight w:val="77"/>
        </w:trPr>
        <w:tc>
          <w:tcPr>
            <w:tcW w:w="190" w:type="pct"/>
            <w:vMerge/>
          </w:tcPr>
          <w:p w:rsidR="00F357E8" w:rsidRDefault="00F357E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vMerge/>
          </w:tcPr>
          <w:p w:rsidR="00F357E8" w:rsidRDefault="00F357E8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</w:tcPr>
          <w:p w:rsidR="00F357E8" w:rsidRDefault="0004007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средства Фонда</w:t>
            </w:r>
          </w:p>
        </w:tc>
        <w:tc>
          <w:tcPr>
            <w:tcW w:w="692" w:type="pct"/>
          </w:tcPr>
          <w:p w:rsidR="00F357E8" w:rsidRDefault="00040072">
            <w:pPr>
              <w:jc w:val="center"/>
            </w:pPr>
            <w:r>
              <w:t>812 450,01790</w:t>
            </w:r>
          </w:p>
        </w:tc>
        <w:tc>
          <w:tcPr>
            <w:tcW w:w="706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341 212,52554</w:t>
            </w:r>
          </w:p>
        </w:tc>
        <w:tc>
          <w:tcPr>
            <w:tcW w:w="753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471 237,49236</w:t>
            </w:r>
          </w:p>
        </w:tc>
        <w:tc>
          <w:tcPr>
            <w:tcW w:w="962" w:type="pct"/>
          </w:tcPr>
          <w:p w:rsidR="00F357E8" w:rsidRDefault="00040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F357E8" w:rsidRDefault="00F357E8">
      <w:pPr>
        <w:ind w:firstLine="720"/>
        <w:jc w:val="both"/>
        <w:rPr>
          <w:sz w:val="28"/>
          <w:szCs w:val="28"/>
        </w:rPr>
      </w:pPr>
    </w:p>
    <w:p w:rsidR="00F357E8" w:rsidRDefault="000400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приложении 1:</w:t>
      </w:r>
    </w:p>
    <w:p w:rsidR="00F357E8" w:rsidRDefault="000400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строку 1.1.1.2.1.1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86"/>
        <w:gridCol w:w="2487"/>
        <w:gridCol w:w="1225"/>
        <w:gridCol w:w="1230"/>
        <w:gridCol w:w="1228"/>
        <w:gridCol w:w="2633"/>
        <w:gridCol w:w="804"/>
        <w:gridCol w:w="712"/>
        <w:gridCol w:w="1921"/>
        <w:gridCol w:w="1299"/>
      </w:tblGrid>
      <w:tr w:rsidR="00F357E8">
        <w:trPr>
          <w:cantSplit/>
        </w:trPr>
        <w:tc>
          <w:tcPr>
            <w:tcW w:w="434" w:type="pct"/>
            <w:vMerge w:val="restart"/>
          </w:tcPr>
          <w:p w:rsidR="00F357E8" w:rsidRDefault="0004007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1.1.1.2.1.1</w:t>
            </w:r>
          </w:p>
        </w:tc>
        <w:tc>
          <w:tcPr>
            <w:tcW w:w="839" w:type="pct"/>
            <w:vMerge w:val="restart"/>
          </w:tcPr>
          <w:p w:rsidR="00F357E8" w:rsidRDefault="0004007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Приобретение и изъя</w:t>
            </w:r>
            <w:r>
              <w:rPr>
                <w:rFonts w:eastAsia="Times New Roman"/>
                <w:sz w:val="22"/>
                <w:szCs w:val="22"/>
              </w:rPr>
              <w:t>тие жилых помещений у собственников путем возмещения за изымаемое жилое помещение, в том числе на основании решений, определений судебных органов</w:t>
            </w:r>
          </w:p>
        </w:tc>
        <w:tc>
          <w:tcPr>
            <w:tcW w:w="413" w:type="pct"/>
            <w:vMerge w:val="restart"/>
          </w:tcPr>
          <w:p w:rsidR="00F357E8" w:rsidRDefault="0004007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УЖО</w:t>
            </w:r>
          </w:p>
        </w:tc>
        <w:tc>
          <w:tcPr>
            <w:tcW w:w="415" w:type="pct"/>
            <w:vMerge w:val="restart"/>
          </w:tcPr>
          <w:p w:rsidR="00F357E8" w:rsidRDefault="0004007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01.01.2024</w:t>
            </w:r>
          </w:p>
        </w:tc>
        <w:tc>
          <w:tcPr>
            <w:tcW w:w="414" w:type="pct"/>
            <w:vMerge w:val="restart"/>
          </w:tcPr>
          <w:p w:rsidR="00F357E8" w:rsidRDefault="0004007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31.12.2024</w:t>
            </w:r>
          </w:p>
        </w:tc>
        <w:tc>
          <w:tcPr>
            <w:tcW w:w="888" w:type="pct"/>
          </w:tcPr>
          <w:p w:rsidR="00F357E8" w:rsidRDefault="0004007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общая площадь жилых помещений, приобретенных и изъятых у собственников путем возмеще</w:t>
            </w:r>
            <w:r>
              <w:rPr>
                <w:rFonts w:eastAsia="Times New Roman"/>
                <w:sz w:val="22"/>
                <w:szCs w:val="22"/>
              </w:rPr>
              <w:t>ния за изымаемое жилое помещение, в том числе на основании решений, определений судебных органов</w:t>
            </w:r>
          </w:p>
        </w:tc>
        <w:tc>
          <w:tcPr>
            <w:tcW w:w="271" w:type="pct"/>
            <w:vMerge w:val="restart"/>
          </w:tcPr>
          <w:p w:rsidR="00F357E8" w:rsidRDefault="0004007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тыс. кв. м</w:t>
            </w:r>
          </w:p>
        </w:tc>
        <w:tc>
          <w:tcPr>
            <w:tcW w:w="240" w:type="pct"/>
          </w:tcPr>
          <w:p w:rsidR="00F357E8" w:rsidRDefault="0004007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24,5</w:t>
            </w:r>
          </w:p>
        </w:tc>
        <w:tc>
          <w:tcPr>
            <w:tcW w:w="648" w:type="pct"/>
          </w:tcPr>
          <w:p w:rsidR="00F357E8" w:rsidRDefault="0004007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38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22 973,901</w:t>
            </w:r>
          </w:p>
        </w:tc>
      </w:tr>
      <w:tr w:rsidR="00F357E8">
        <w:trPr>
          <w:cantSplit/>
          <w:trHeight w:val="1739"/>
        </w:trPr>
        <w:tc>
          <w:tcPr>
            <w:tcW w:w="434" w:type="pct"/>
            <w:vMerge/>
          </w:tcPr>
          <w:p w:rsidR="00F357E8" w:rsidRDefault="00F357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39" w:type="pct"/>
            <w:vMerge/>
          </w:tcPr>
          <w:p w:rsidR="00F357E8" w:rsidRDefault="00F357E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F357E8" w:rsidRDefault="00F357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5" w:type="pct"/>
            <w:vMerge/>
          </w:tcPr>
          <w:p w:rsidR="00F357E8" w:rsidRDefault="00F357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14" w:type="pct"/>
            <w:vMerge/>
          </w:tcPr>
          <w:p w:rsidR="00F357E8" w:rsidRDefault="00F357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88" w:type="pct"/>
          </w:tcPr>
          <w:p w:rsidR="00F357E8" w:rsidRDefault="0004007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общая площадь жилых помещений, приобретенных, изъятых для переселения граждан из аварий</w:t>
            </w:r>
            <w:r>
              <w:rPr>
                <w:rFonts w:eastAsia="Times New Roman"/>
                <w:sz w:val="22"/>
                <w:szCs w:val="22"/>
              </w:rPr>
              <w:t xml:space="preserve">ного жилищного фонда (невыполнение показателя </w:t>
            </w:r>
            <w:r>
              <w:rPr>
                <w:rFonts w:eastAsia="Times New Roman"/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sz w:val="22"/>
                <w:szCs w:val="22"/>
              </w:rPr>
              <w:t>за отчетный год)</w:t>
            </w:r>
          </w:p>
        </w:tc>
        <w:tc>
          <w:tcPr>
            <w:tcW w:w="271" w:type="pct"/>
            <w:vMerge/>
          </w:tcPr>
          <w:p w:rsidR="00F357E8" w:rsidRDefault="00F357E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0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48" w:type="pct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Российской Федерации (неиспользованные ассигнования отчетного года)</w:t>
            </w:r>
          </w:p>
        </w:tc>
        <w:tc>
          <w:tcPr>
            <w:tcW w:w="438" w:type="pct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13 656,039</w:t>
            </w:r>
          </w:p>
        </w:tc>
      </w:tr>
    </w:tbl>
    <w:p w:rsidR="00F357E8" w:rsidRDefault="00F357E8">
      <w:pPr>
        <w:ind w:firstLine="720"/>
        <w:jc w:val="both"/>
        <w:rPr>
          <w:sz w:val="28"/>
          <w:szCs w:val="28"/>
        </w:rPr>
      </w:pPr>
    </w:p>
    <w:p w:rsidR="00F357E8" w:rsidRDefault="000400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строку «Итого по мероприятию 1.1.1.2.1, в том числе по источникам финансирования»</w:t>
      </w:r>
      <w: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90"/>
        <w:gridCol w:w="4335"/>
        <w:gridCol w:w="1300"/>
      </w:tblGrid>
      <w:tr w:rsidR="00F357E8">
        <w:trPr>
          <w:cantSplit/>
        </w:trPr>
        <w:tc>
          <w:tcPr>
            <w:tcW w:w="9269" w:type="dxa"/>
            <w:vMerge w:val="restart"/>
          </w:tcPr>
          <w:p w:rsidR="00F357E8" w:rsidRDefault="0004007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4371" w:type="dxa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310" w:type="dxa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37 215,715</w:t>
            </w:r>
          </w:p>
        </w:tc>
      </w:tr>
      <w:tr w:rsidR="00F357E8">
        <w:trPr>
          <w:cantSplit/>
        </w:trPr>
        <w:tc>
          <w:tcPr>
            <w:tcW w:w="9269" w:type="dxa"/>
            <w:vMerge/>
          </w:tcPr>
          <w:p w:rsidR="00F357E8" w:rsidRDefault="00F357E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71" w:type="dxa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310" w:type="dxa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23 281,201</w:t>
            </w:r>
          </w:p>
        </w:tc>
      </w:tr>
      <w:tr w:rsidR="00F357E8">
        <w:trPr>
          <w:cantSplit/>
        </w:trPr>
        <w:tc>
          <w:tcPr>
            <w:tcW w:w="9269" w:type="dxa"/>
            <w:vMerge/>
          </w:tcPr>
          <w:p w:rsidR="00F357E8" w:rsidRDefault="00F357E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71" w:type="dxa"/>
          </w:tcPr>
          <w:p w:rsidR="00F357E8" w:rsidRDefault="00040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Российской Федерации (неиспользованные ассигнования отчетного года)</w:t>
            </w:r>
          </w:p>
        </w:tc>
        <w:tc>
          <w:tcPr>
            <w:tcW w:w="1310" w:type="dxa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13 934,514</w:t>
            </w:r>
          </w:p>
        </w:tc>
      </w:tr>
    </w:tbl>
    <w:p w:rsidR="00F357E8" w:rsidRDefault="00F357E8">
      <w:pPr>
        <w:ind w:firstLine="720"/>
        <w:jc w:val="both"/>
        <w:rPr>
          <w:sz w:val="28"/>
          <w:szCs w:val="28"/>
        </w:rPr>
      </w:pPr>
    </w:p>
    <w:p w:rsidR="00F357E8" w:rsidRDefault="000400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.3. строку 1.1.1.2.2.1 изложить в 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83"/>
        <w:gridCol w:w="2706"/>
        <w:gridCol w:w="1000"/>
        <w:gridCol w:w="1228"/>
        <w:gridCol w:w="1225"/>
        <w:gridCol w:w="2872"/>
        <w:gridCol w:w="704"/>
        <w:gridCol w:w="704"/>
        <w:gridCol w:w="1738"/>
        <w:gridCol w:w="1365"/>
      </w:tblGrid>
      <w:tr w:rsidR="00F357E8">
        <w:trPr>
          <w:cantSplit/>
          <w:trHeight w:val="1390"/>
        </w:trPr>
        <w:tc>
          <w:tcPr>
            <w:tcW w:w="1295" w:type="dxa"/>
          </w:tcPr>
          <w:p w:rsidR="00F357E8" w:rsidRDefault="0004007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1.1.1.2.2.1</w:t>
            </w:r>
          </w:p>
        </w:tc>
        <w:tc>
          <w:tcPr>
            <w:tcW w:w="2730" w:type="dxa"/>
          </w:tcPr>
          <w:p w:rsidR="00F357E8" w:rsidRDefault="000400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обязательств по соглашению о компенсации затрат по выносу сетей электроснабжения при строительстве многоквартирного жилого дома на земельном участке с кадастровым номером 59:01:44</w:t>
            </w:r>
            <w:r>
              <w:rPr>
                <w:color w:val="000000"/>
                <w:sz w:val="22"/>
                <w:szCs w:val="22"/>
              </w:rPr>
              <w:t>10713:1234, расположенного по адресу: г. Пермь, ул. Чайковского, 11</w:t>
            </w:r>
          </w:p>
        </w:tc>
        <w:tc>
          <w:tcPr>
            <w:tcW w:w="1008" w:type="dxa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МКУ «УТЗ»</w:t>
            </w:r>
          </w:p>
        </w:tc>
        <w:tc>
          <w:tcPr>
            <w:tcW w:w="1238" w:type="dxa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01.01.2024</w:t>
            </w:r>
          </w:p>
        </w:tc>
        <w:tc>
          <w:tcPr>
            <w:tcW w:w="1235" w:type="dxa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  <w:tc>
          <w:tcPr>
            <w:tcW w:w="2897" w:type="dxa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акт о взаимном исполнении обязательств по соглашению о возмещении затрат по выносу сетей электроснабжения при строительстве многоквартирного жилого дома на </w:t>
            </w:r>
            <w:r>
              <w:rPr>
                <w:color w:val="000000"/>
                <w:sz w:val="22"/>
                <w:szCs w:val="22"/>
              </w:rPr>
              <w:t>земельном участке с кадастровым номером 59:01:4410713:1234, расположенного по адресу: г. Пермь, ул. Чайковского, 11</w:t>
            </w:r>
          </w:p>
        </w:tc>
        <w:tc>
          <w:tcPr>
            <w:tcW w:w="709" w:type="dxa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3" w:type="dxa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Российской Федерации (неиспользованные ассигнования отчетного года)</w:t>
            </w:r>
          </w:p>
        </w:tc>
        <w:tc>
          <w:tcPr>
            <w:tcW w:w="1376" w:type="dxa"/>
          </w:tcPr>
          <w:p w:rsidR="00F357E8" w:rsidRDefault="00040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782,58110</w:t>
            </w:r>
          </w:p>
        </w:tc>
      </w:tr>
    </w:tbl>
    <w:p w:rsidR="00F357E8" w:rsidRDefault="00F357E8">
      <w:pPr>
        <w:ind w:firstLine="720"/>
        <w:jc w:val="both"/>
        <w:rPr>
          <w:sz w:val="28"/>
          <w:szCs w:val="28"/>
        </w:rPr>
      </w:pPr>
    </w:p>
    <w:p w:rsidR="00F357E8" w:rsidRDefault="000400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строку «Итого по мероприятию 1.1.1.2.2</w:t>
      </w:r>
      <w:r>
        <w:rPr>
          <w:sz w:val="28"/>
          <w:szCs w:val="28"/>
        </w:rPr>
        <w:t>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260"/>
        <w:gridCol w:w="8151"/>
        <w:gridCol w:w="1414"/>
      </w:tblGrid>
      <w:tr w:rsidR="00F357E8">
        <w:trPr>
          <w:trHeight w:val="42"/>
        </w:trPr>
        <w:tc>
          <w:tcPr>
            <w:tcW w:w="1774" w:type="pct"/>
          </w:tcPr>
          <w:p w:rsidR="00F357E8" w:rsidRDefault="00040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1.1.1.2.2, в том числе по источникам финансирования</w:t>
            </w:r>
          </w:p>
        </w:tc>
        <w:tc>
          <w:tcPr>
            <w:tcW w:w="2749" w:type="pct"/>
          </w:tcPr>
          <w:p w:rsidR="00F357E8" w:rsidRDefault="0004007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Российской Федерации (неиспользованные ассигнования отчетного года)</w:t>
            </w:r>
          </w:p>
        </w:tc>
        <w:tc>
          <w:tcPr>
            <w:tcW w:w="477" w:type="pct"/>
          </w:tcPr>
          <w:p w:rsidR="00F357E8" w:rsidRDefault="0004007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782,58110</w:t>
            </w:r>
          </w:p>
        </w:tc>
      </w:tr>
    </w:tbl>
    <w:p w:rsidR="00F357E8" w:rsidRDefault="00F357E8"/>
    <w:sectPr w:rsidR="00F357E8">
      <w:headerReference w:type="even" r:id="rId11"/>
      <w:headerReference w:type="default" r:id="rId12"/>
      <w:footerReference w:type="default" r:id="rId13"/>
      <w:pgSz w:w="16820" w:h="11900" w:orient="landscape"/>
      <w:pgMar w:top="1134" w:right="567" w:bottom="1418" w:left="1418" w:header="39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E8" w:rsidRDefault="00040072">
      <w:r>
        <w:separator/>
      </w:r>
    </w:p>
  </w:endnote>
  <w:endnote w:type="continuationSeparator" w:id="0">
    <w:p w:rsidR="00F357E8" w:rsidRDefault="0004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E8" w:rsidRDefault="00F357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E8" w:rsidRDefault="00040072">
      <w:r>
        <w:separator/>
      </w:r>
    </w:p>
  </w:footnote>
  <w:footnote w:type="continuationSeparator" w:id="0">
    <w:p w:rsidR="00F357E8" w:rsidRDefault="00040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E8" w:rsidRDefault="00040072">
    <w:pPr>
      <w:pStyle w:val="a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357E8" w:rsidRDefault="00F357E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E8" w:rsidRDefault="00040072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E8" w:rsidRDefault="00040072">
    <w:pPr>
      <w:pStyle w:val="a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5</w:t>
    </w:r>
    <w:r>
      <w:rPr>
        <w:rStyle w:val="af9"/>
      </w:rPr>
      <w:fldChar w:fldCharType="end"/>
    </w:r>
  </w:p>
  <w:p w:rsidR="00F357E8" w:rsidRDefault="00F357E8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E8" w:rsidRDefault="00040072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0602"/>
    <w:multiLevelType w:val="hybridMultilevel"/>
    <w:tmpl w:val="317483A0"/>
    <w:lvl w:ilvl="0" w:tplc="2B2CC0FC">
      <w:start w:val="1"/>
      <w:numFmt w:val="decimal"/>
      <w:lvlText w:val="%1."/>
      <w:lvlJc w:val="left"/>
      <w:pPr>
        <w:ind w:left="1069" w:hanging="360"/>
      </w:pPr>
    </w:lvl>
    <w:lvl w:ilvl="1" w:tplc="1EB69BCE">
      <w:start w:val="1"/>
      <w:numFmt w:val="lowerLetter"/>
      <w:lvlText w:val="%2."/>
      <w:lvlJc w:val="left"/>
      <w:pPr>
        <w:ind w:left="1789" w:hanging="360"/>
      </w:pPr>
    </w:lvl>
    <w:lvl w:ilvl="2" w:tplc="A4864FD0">
      <w:start w:val="1"/>
      <w:numFmt w:val="lowerRoman"/>
      <w:pStyle w:val="3"/>
      <w:lvlText w:val="%3."/>
      <w:lvlJc w:val="right"/>
      <w:pPr>
        <w:ind w:left="2509" w:hanging="180"/>
      </w:pPr>
    </w:lvl>
    <w:lvl w:ilvl="3" w:tplc="62ACBF74">
      <w:start w:val="1"/>
      <w:numFmt w:val="decimal"/>
      <w:lvlText w:val="%4."/>
      <w:lvlJc w:val="left"/>
      <w:pPr>
        <w:ind w:left="3229" w:hanging="360"/>
      </w:pPr>
    </w:lvl>
    <w:lvl w:ilvl="4" w:tplc="51F23BDA">
      <w:start w:val="1"/>
      <w:numFmt w:val="lowerLetter"/>
      <w:lvlText w:val="%5."/>
      <w:lvlJc w:val="left"/>
      <w:pPr>
        <w:ind w:left="3949" w:hanging="360"/>
      </w:pPr>
    </w:lvl>
    <w:lvl w:ilvl="5" w:tplc="92241262">
      <w:start w:val="1"/>
      <w:numFmt w:val="lowerRoman"/>
      <w:lvlText w:val="%6."/>
      <w:lvlJc w:val="right"/>
      <w:pPr>
        <w:ind w:left="4669" w:hanging="180"/>
      </w:pPr>
    </w:lvl>
    <w:lvl w:ilvl="6" w:tplc="93943B80">
      <w:start w:val="1"/>
      <w:numFmt w:val="decimal"/>
      <w:lvlText w:val="%7."/>
      <w:lvlJc w:val="left"/>
      <w:pPr>
        <w:ind w:left="5389" w:hanging="360"/>
      </w:pPr>
    </w:lvl>
    <w:lvl w:ilvl="7" w:tplc="24D09AFA">
      <w:start w:val="1"/>
      <w:numFmt w:val="lowerLetter"/>
      <w:lvlText w:val="%8."/>
      <w:lvlJc w:val="left"/>
      <w:pPr>
        <w:ind w:left="6109" w:hanging="360"/>
      </w:pPr>
    </w:lvl>
    <w:lvl w:ilvl="8" w:tplc="15FE1D8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7E5EDA"/>
    <w:multiLevelType w:val="hybridMultilevel"/>
    <w:tmpl w:val="1E52A922"/>
    <w:lvl w:ilvl="0" w:tplc="1F2AE4D0">
      <w:start w:val="1"/>
      <w:numFmt w:val="decimal"/>
      <w:lvlText w:val="%1."/>
      <w:lvlJc w:val="left"/>
      <w:pPr>
        <w:ind w:left="1069" w:hanging="360"/>
      </w:pPr>
      <w:rPr>
        <w:rFonts w:eastAsia="SimSun"/>
      </w:rPr>
    </w:lvl>
    <w:lvl w:ilvl="1" w:tplc="AF48CA4A">
      <w:start w:val="1"/>
      <w:numFmt w:val="lowerLetter"/>
      <w:lvlText w:val="%2."/>
      <w:lvlJc w:val="left"/>
      <w:pPr>
        <w:ind w:left="1789" w:hanging="360"/>
      </w:pPr>
    </w:lvl>
    <w:lvl w:ilvl="2" w:tplc="265CE1F4">
      <w:start w:val="1"/>
      <w:numFmt w:val="lowerRoman"/>
      <w:lvlText w:val="%3."/>
      <w:lvlJc w:val="right"/>
      <w:pPr>
        <w:ind w:left="2509" w:hanging="180"/>
      </w:pPr>
    </w:lvl>
    <w:lvl w:ilvl="3" w:tplc="0F582560">
      <w:start w:val="1"/>
      <w:numFmt w:val="decimal"/>
      <w:lvlText w:val="%4."/>
      <w:lvlJc w:val="left"/>
      <w:pPr>
        <w:ind w:left="3229" w:hanging="360"/>
      </w:pPr>
    </w:lvl>
    <w:lvl w:ilvl="4" w:tplc="40905DEC">
      <w:start w:val="1"/>
      <w:numFmt w:val="lowerLetter"/>
      <w:lvlText w:val="%5."/>
      <w:lvlJc w:val="left"/>
      <w:pPr>
        <w:ind w:left="3949" w:hanging="360"/>
      </w:pPr>
    </w:lvl>
    <w:lvl w:ilvl="5" w:tplc="C2DC13B8">
      <w:start w:val="1"/>
      <w:numFmt w:val="lowerRoman"/>
      <w:lvlText w:val="%6."/>
      <w:lvlJc w:val="right"/>
      <w:pPr>
        <w:ind w:left="4669" w:hanging="180"/>
      </w:pPr>
    </w:lvl>
    <w:lvl w:ilvl="6" w:tplc="C65E9B22">
      <w:start w:val="1"/>
      <w:numFmt w:val="decimal"/>
      <w:lvlText w:val="%7."/>
      <w:lvlJc w:val="left"/>
      <w:pPr>
        <w:ind w:left="5389" w:hanging="360"/>
      </w:pPr>
    </w:lvl>
    <w:lvl w:ilvl="7" w:tplc="0CD493AE">
      <w:start w:val="1"/>
      <w:numFmt w:val="lowerLetter"/>
      <w:lvlText w:val="%8."/>
      <w:lvlJc w:val="left"/>
      <w:pPr>
        <w:ind w:left="6109" w:hanging="360"/>
      </w:pPr>
    </w:lvl>
    <w:lvl w:ilvl="8" w:tplc="F0744E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E8"/>
    <w:rsid w:val="00040072"/>
    <w:rsid w:val="00D00601"/>
    <w:rsid w:val="00F3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70E58-9E99-44CA-A550-3E867826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0"/>
      <w:jc w:val="center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pPr>
      <w:ind w:firstLine="720"/>
      <w:jc w:val="both"/>
    </w:pPr>
    <w:rPr>
      <w:lang w:eastAsia="ar-SA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30">
    <w:name w:val="Заголовок 3 Знак"/>
    <w:link w:val="3"/>
    <w:rPr>
      <w:rFonts w:ascii="Cambria" w:hAnsi="Cambria"/>
      <w:b/>
      <w:sz w:val="26"/>
    </w:rPr>
  </w:style>
  <w:style w:type="character" w:styleId="af9">
    <w:name w:val="page number"/>
  </w:style>
  <w:style w:type="paragraph" w:styleId="afa">
    <w:name w:val="Balloon Text"/>
    <w:basedOn w:val="a"/>
    <w:link w:val="afb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styleId="afc">
    <w:name w:val="annotation text"/>
    <w:basedOn w:val="a"/>
    <w:link w:val="afd"/>
    <w:pPr>
      <w:ind w:firstLine="720"/>
      <w:jc w:val="both"/>
    </w:pPr>
    <w:rPr>
      <w:lang w:eastAsia="ar-SA"/>
    </w:rPr>
  </w:style>
  <w:style w:type="character" w:customStyle="1" w:styleId="afd">
    <w:name w:val="Текст примечания Знак"/>
    <w:link w:val="afc"/>
    <w:rPr>
      <w:lang w:eastAsia="ar-SA"/>
    </w:rPr>
  </w:style>
  <w:style w:type="paragraph" w:styleId="afe">
    <w:name w:val="annotation subject"/>
    <w:basedOn w:val="13"/>
    <w:next w:val="13"/>
    <w:link w:val="aff"/>
    <w:rPr>
      <w:rFonts w:ascii="Times New Roman" w:hAnsi="Times New Roman"/>
      <w:b/>
    </w:rPr>
  </w:style>
  <w:style w:type="paragraph" w:customStyle="1" w:styleId="13">
    <w:name w:val="Текст примечания1"/>
    <w:basedOn w:val="a"/>
    <w:pPr>
      <w:spacing w:after="200"/>
    </w:pPr>
    <w:rPr>
      <w:rFonts w:ascii="Calibri" w:hAnsi="Calibri"/>
      <w:lang w:eastAsia="ar-SA"/>
    </w:rPr>
  </w:style>
  <w:style w:type="character" w:customStyle="1" w:styleId="aff">
    <w:name w:val="Тема примечания Знак"/>
    <w:link w:val="afe"/>
    <w:rPr>
      <w:b/>
    </w:rPr>
  </w:style>
  <w:style w:type="character" w:customStyle="1" w:styleId="af2">
    <w:name w:val="Текст сноски Знак"/>
    <w:link w:val="af1"/>
    <w:rPr>
      <w:lang w:eastAsia="ar-SA"/>
    </w:rPr>
  </w:style>
  <w:style w:type="character" w:customStyle="1" w:styleId="ab">
    <w:name w:val="Верхний колонтитул Знак"/>
    <w:link w:val="aa"/>
  </w:style>
  <w:style w:type="paragraph" w:styleId="aff0">
    <w:name w:val="Body Text"/>
    <w:basedOn w:val="a"/>
    <w:link w:val="aff1"/>
    <w:pPr>
      <w:ind w:right="3117"/>
    </w:pPr>
    <w:rPr>
      <w:rFonts w:ascii="Courier New" w:hAnsi="Courier New"/>
      <w:sz w:val="26"/>
    </w:rPr>
  </w:style>
  <w:style w:type="character" w:customStyle="1" w:styleId="aff1">
    <w:name w:val="Основной текст Знак"/>
    <w:link w:val="aff0"/>
    <w:rPr>
      <w:rFonts w:ascii="Courier New" w:hAnsi="Courier New"/>
      <w:sz w:val="26"/>
    </w:rPr>
  </w:style>
  <w:style w:type="paragraph" w:styleId="aff2">
    <w:name w:val="Body Text Indent"/>
    <w:basedOn w:val="a"/>
    <w:link w:val="aff3"/>
    <w:pPr>
      <w:ind w:right="-1"/>
      <w:jc w:val="both"/>
    </w:pPr>
    <w:rPr>
      <w:sz w:val="26"/>
    </w:rPr>
  </w:style>
  <w:style w:type="character" w:customStyle="1" w:styleId="aff3">
    <w:name w:val="Основной текст с отступом Знак"/>
    <w:link w:val="aff2"/>
    <w:rPr>
      <w:sz w:val="26"/>
    </w:rPr>
  </w:style>
  <w:style w:type="character" w:customStyle="1" w:styleId="ad">
    <w:name w:val="Нижний колонтитул Знак"/>
    <w:link w:val="ac"/>
  </w:style>
  <w:style w:type="paragraph" w:styleId="aff4">
    <w:name w:val="List"/>
    <w:basedOn w:val="aff0"/>
    <w:pPr>
      <w:spacing w:line="360" w:lineRule="exact"/>
      <w:ind w:right="0" w:firstLine="720"/>
      <w:jc w:val="both"/>
    </w:pPr>
    <w:rPr>
      <w:rFonts w:ascii="Arial" w:hAnsi="Arial" w:cs="Mangal"/>
      <w:sz w:val="24"/>
      <w:lang w:eastAsia="ar-SA"/>
    </w:rPr>
  </w:style>
  <w:style w:type="paragraph" w:styleId="aff5">
    <w:name w:val="Normal (Web)"/>
    <w:basedOn w:val="a"/>
    <w:pPr>
      <w:spacing w:before="120" w:after="216"/>
    </w:pPr>
    <w:rPr>
      <w:sz w:val="24"/>
      <w:szCs w:val="24"/>
    </w:rPr>
  </w:style>
  <w:style w:type="paragraph" w:styleId="aff6">
    <w:name w:val="Signature"/>
    <w:basedOn w:val="a"/>
    <w:next w:val="aff0"/>
    <w:link w:val="aff7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character" w:customStyle="1" w:styleId="aff7">
    <w:name w:val="Подпись Знак"/>
    <w:link w:val="aff6"/>
    <w:rPr>
      <w:sz w:val="28"/>
    </w:rPr>
  </w:style>
  <w:style w:type="paragraph" w:customStyle="1" w:styleId="0">
    <w:name w:val="Стиль Первая строка:  0 см"/>
    <w:basedOn w:val="a"/>
    <w:pPr>
      <w:jc w:val="both"/>
    </w:pPr>
    <w:rPr>
      <w:sz w:val="28"/>
    </w:rPr>
  </w:style>
  <w:style w:type="paragraph" w:customStyle="1" w:styleId="aff8">
    <w:name w:val="Форма"/>
    <w:rPr>
      <w:sz w:val="28"/>
      <w:szCs w:val="28"/>
      <w:lang w:eastAsia="ru-RU"/>
    </w:rPr>
  </w:style>
  <w:style w:type="paragraph" w:customStyle="1" w:styleId="aff9">
    <w:name w:val="Приложение"/>
    <w:basedOn w:val="aff0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a">
    <w:name w:val="Подпись на  бланке должностного лица"/>
    <w:basedOn w:val="a"/>
    <w:next w:val="aff0"/>
    <w:pPr>
      <w:spacing w:before="480" w:line="240" w:lineRule="exact"/>
      <w:ind w:left="7088"/>
    </w:pPr>
    <w:rPr>
      <w:sz w:val="28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ar-SA"/>
    </w:rPr>
  </w:style>
  <w:style w:type="character" w:customStyle="1" w:styleId="FootnoteTextChar">
    <w:name w:val="Footnote Text Char"/>
    <w:rPr>
      <w:rFonts w:cs="Times New Roman"/>
    </w:rPr>
  </w:style>
  <w:style w:type="character" w:customStyle="1" w:styleId="14">
    <w:name w:val="Основной шрифт абзаца1"/>
  </w:style>
  <w:style w:type="paragraph" w:customStyle="1" w:styleId="1251">
    <w:name w:val="Стиль Первая строка:  125 см1"/>
    <w:basedOn w:val="a"/>
    <w:pPr>
      <w:ind w:firstLine="709"/>
      <w:jc w:val="both"/>
    </w:pPr>
    <w:rPr>
      <w:sz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HeaderChar">
    <w:name w:val="Header Char"/>
    <w:semiHidden/>
    <w:rPr>
      <w:sz w:val="24"/>
    </w:rPr>
  </w:style>
  <w:style w:type="character" w:customStyle="1" w:styleId="FooterChar">
    <w:name w:val="Footer Char"/>
    <w:semiHidden/>
    <w:rPr>
      <w:sz w:val="24"/>
    </w:rPr>
  </w:style>
  <w:style w:type="character" w:customStyle="1" w:styleId="BodyTextChar">
    <w:name w:val="Body Text Char"/>
    <w:semiHidden/>
    <w:rPr>
      <w:sz w:val="24"/>
    </w:rPr>
  </w:style>
  <w:style w:type="character" w:customStyle="1" w:styleId="SignatureChar">
    <w:name w:val="Signature Char"/>
    <w:semiHidden/>
    <w:rPr>
      <w:sz w:val="24"/>
    </w:rPr>
  </w:style>
  <w:style w:type="character" w:customStyle="1" w:styleId="BalloonTextChar">
    <w:name w:val="Balloon Text Char"/>
    <w:semiHidden/>
    <w:rPr>
      <w:sz w:val="2"/>
    </w:rPr>
  </w:style>
  <w:style w:type="character" w:customStyle="1" w:styleId="25">
    <w:name w:val="Знак Знак2"/>
    <w:rPr>
      <w:rFonts w:ascii="Tahoma" w:hAnsi="Tahoma"/>
      <w:sz w:val="16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HeaderChar2">
    <w:name w:val="Header Char2"/>
    <w:rPr>
      <w:sz w:val="16"/>
    </w:rPr>
  </w:style>
  <w:style w:type="character" w:customStyle="1" w:styleId="FooterChar2">
    <w:name w:val="Footer Char2"/>
    <w:rPr>
      <w:sz w:val="24"/>
    </w:rPr>
  </w:style>
  <w:style w:type="character" w:customStyle="1" w:styleId="BodyTextChar2">
    <w:name w:val="Body Text Char2"/>
    <w:rPr>
      <w:sz w:val="24"/>
    </w:rPr>
  </w:style>
  <w:style w:type="character" w:customStyle="1" w:styleId="SignatureChar2">
    <w:name w:val="Signature Char2"/>
    <w:rPr>
      <w:sz w:val="24"/>
    </w:rPr>
  </w:style>
  <w:style w:type="character" w:customStyle="1" w:styleId="BalloonTextChar2">
    <w:name w:val="Balloon Text Char2"/>
    <w:rPr>
      <w:rFonts w:ascii="Tahoma" w:hAnsi="Tahoma"/>
      <w:sz w:val="16"/>
    </w:rPr>
  </w:style>
  <w:style w:type="character" w:customStyle="1" w:styleId="affb">
    <w:name w:val="Символ сноски"/>
    <w:rPr>
      <w:vertAlign w:val="superscript"/>
    </w:rPr>
  </w:style>
  <w:style w:type="character" w:customStyle="1" w:styleId="affc">
    <w:name w:val="Знак Знак"/>
    <w:rPr>
      <w:sz w:val="16"/>
    </w:rPr>
  </w:style>
  <w:style w:type="character" w:customStyle="1" w:styleId="210">
    <w:name w:val="Знак Знак21"/>
    <w:rPr>
      <w:rFonts w:ascii="Tahoma" w:hAnsi="Tahoma"/>
      <w:sz w:val="16"/>
    </w:rPr>
  </w:style>
  <w:style w:type="character" w:customStyle="1" w:styleId="33">
    <w:name w:val="Знак Знак3"/>
    <w:rPr>
      <w:sz w:val="16"/>
    </w:rPr>
  </w:style>
  <w:style w:type="character" w:customStyle="1" w:styleId="15">
    <w:name w:val="Знак примечания1"/>
    <w:rPr>
      <w:sz w:val="16"/>
    </w:rPr>
  </w:style>
  <w:style w:type="character" w:customStyle="1" w:styleId="CommentTextChar">
    <w:name w:val="Comment Text Char"/>
    <w:rPr>
      <w:sz w:val="20"/>
    </w:rPr>
  </w:style>
  <w:style w:type="character" w:customStyle="1" w:styleId="CommentTextChar1">
    <w:name w:val="Comment Text Char1"/>
    <w:rPr>
      <w:rFonts w:ascii="Calibri" w:hAnsi="Calibri"/>
    </w:rPr>
  </w:style>
  <w:style w:type="character" w:customStyle="1" w:styleId="CommentSubjectChar">
    <w:name w:val="Comment Subject Char"/>
    <w:rPr>
      <w:rFonts w:ascii="Calibri" w:hAnsi="Calibri"/>
      <w:b/>
      <w:sz w:val="20"/>
    </w:rPr>
  </w:style>
  <w:style w:type="character" w:customStyle="1" w:styleId="CommentSubjectChar1">
    <w:name w:val="Comment Subject Char1"/>
    <w:rPr>
      <w:rFonts w:ascii="Calibri" w:hAnsi="Calibri"/>
      <w:b/>
    </w:rPr>
  </w:style>
  <w:style w:type="paragraph" w:customStyle="1" w:styleId="affd">
    <w:name w:val="Заголовок"/>
    <w:basedOn w:val="a"/>
    <w:next w:val="aff0"/>
    <w:pPr>
      <w:keepNext/>
      <w:spacing w:before="240" w:after="120"/>
      <w:ind w:firstLine="720"/>
      <w:jc w:val="both"/>
    </w:pPr>
    <w:rPr>
      <w:rFonts w:ascii="Arial" w:hAnsi="Arial" w:cs="Mangal"/>
      <w:sz w:val="28"/>
      <w:szCs w:val="28"/>
      <w:lang w:eastAsia="ar-SA"/>
    </w:rPr>
  </w:style>
  <w:style w:type="paragraph" w:customStyle="1" w:styleId="16">
    <w:name w:val="Название1"/>
    <w:basedOn w:val="a"/>
    <w:pPr>
      <w:suppressLineNumbers/>
      <w:spacing w:before="120" w:after="120"/>
      <w:ind w:firstLine="720"/>
      <w:jc w:val="both"/>
    </w:pPr>
    <w:rPr>
      <w:rFonts w:ascii="Arial" w:hAnsi="Arial" w:cs="Mangal"/>
      <w:i/>
      <w:iCs/>
      <w:szCs w:val="24"/>
      <w:lang w:eastAsia="ar-SA"/>
    </w:rPr>
  </w:style>
  <w:style w:type="paragraph" w:customStyle="1" w:styleId="17">
    <w:name w:val="Указатель1"/>
    <w:basedOn w:val="a"/>
    <w:pPr>
      <w:suppressLineNumbers/>
      <w:ind w:firstLine="720"/>
      <w:jc w:val="both"/>
    </w:pPr>
    <w:rPr>
      <w:rFonts w:ascii="Arial" w:hAnsi="Arial" w:cs="Mangal"/>
      <w:sz w:val="28"/>
      <w:szCs w:val="24"/>
      <w:lang w:eastAsia="ar-SA"/>
    </w:rPr>
  </w:style>
  <w:style w:type="paragraph" w:customStyle="1" w:styleId="ConsPlusNonformat">
    <w:name w:val="ConsPlusNonformat"/>
    <w:rPr>
      <w:rFonts w:ascii="Courier New" w:hAnsi="Courier New" w:cs="Courier New"/>
      <w:lang w:eastAsia="ar-SA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ar-SA"/>
    </w:rPr>
  </w:style>
  <w:style w:type="paragraph" w:styleId="affe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fff">
    <w:name w:val="Revision"/>
    <w:rPr>
      <w:rFonts w:ascii="Calibri" w:hAnsi="Calibri"/>
      <w:sz w:val="22"/>
      <w:szCs w:val="22"/>
      <w:lang w:eastAsia="ar-SA"/>
    </w:rPr>
  </w:style>
  <w:style w:type="paragraph" w:customStyle="1" w:styleId="afff0">
    <w:name w:val="Содержимое врезки"/>
    <w:basedOn w:val="aff0"/>
    <w:pPr>
      <w:spacing w:line="360" w:lineRule="exact"/>
      <w:ind w:right="0" w:firstLine="720"/>
      <w:jc w:val="both"/>
    </w:pPr>
    <w:rPr>
      <w:rFonts w:ascii="Times New Roman" w:hAnsi="Times New Roman"/>
      <w:sz w:val="24"/>
      <w:lang w:eastAsia="ar-SA"/>
    </w:rPr>
  </w:style>
  <w:style w:type="paragraph" w:customStyle="1" w:styleId="afff1">
    <w:name w:val="Содержимое таблицы"/>
    <w:basedOn w:val="a"/>
    <w:pPr>
      <w:suppressLineNumbers/>
      <w:ind w:firstLine="720"/>
      <w:jc w:val="both"/>
    </w:pPr>
    <w:rPr>
      <w:sz w:val="28"/>
      <w:szCs w:val="24"/>
      <w:lang w:eastAsia="ar-SA"/>
    </w:rPr>
  </w:style>
  <w:style w:type="paragraph" w:customStyle="1" w:styleId="afff2">
    <w:name w:val="Заголовок таблицы"/>
    <w:basedOn w:val="afff1"/>
    <w:pPr>
      <w:jc w:val="center"/>
    </w:pPr>
    <w:rPr>
      <w:b/>
      <w:bCs/>
    </w:rPr>
  </w:style>
  <w:style w:type="paragraph" w:customStyle="1" w:styleId="afff3">
    <w:name w:val="Заголовок к тексту"/>
    <w:basedOn w:val="a"/>
    <w:next w:val="aff0"/>
    <w:pPr>
      <w:spacing w:after="480" w:line="240" w:lineRule="exact"/>
    </w:pPr>
    <w:rPr>
      <w:b/>
      <w:sz w:val="28"/>
    </w:rPr>
  </w:style>
  <w:style w:type="character" w:customStyle="1" w:styleId="82">
    <w:name w:val="Знак Знак8"/>
    <w:rPr>
      <w:rFonts w:ascii="Cambria" w:hAnsi="Cambria"/>
      <w:b/>
      <w:sz w:val="26"/>
    </w:rPr>
  </w:style>
  <w:style w:type="character" w:customStyle="1" w:styleId="53">
    <w:name w:val="Знак Знак5"/>
    <w:semiHidden/>
    <w:rPr>
      <w:sz w:val="28"/>
      <w:szCs w:val="24"/>
      <w:lang w:val="ru-RU" w:eastAsia="ru-RU" w:bidi="ar-SA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ff4">
    <w:name w:val="annotation referen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2024-10-29T09:37:00Z</cp:lastPrinted>
  <dcterms:created xsi:type="dcterms:W3CDTF">2024-10-29T09:38:00Z</dcterms:created>
  <dcterms:modified xsi:type="dcterms:W3CDTF">2024-10-29T09:38:00Z</dcterms:modified>
  <cp:version>917504</cp:version>
</cp:coreProperties>
</file>