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F2D4" w14:textId="77777777" w:rsidR="00311B9D" w:rsidRDefault="00D21E7A" w:rsidP="008A69E2">
      <w:pPr>
        <w:pStyle w:val="a4"/>
        <w:suppressAutoHyphens/>
        <w:ind w:right="0" w:firstLine="709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F7CB0A0" wp14:editId="3D909A2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F76B490" wp14:editId="37F9F5D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B9281" w14:textId="77777777" w:rsidR="00311B9D" w:rsidRDefault="00D21E7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61F830" wp14:editId="727B1783">
                                    <wp:extent cx="405130" cy="509270"/>
                                    <wp:effectExtent l="0" t="0" r="0" b="508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E04D75" w14:textId="77777777"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4085F3E" w14:textId="77777777"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03A89EA" w14:textId="77777777"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C0EDE" w14:textId="77777777"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2BC9B" w14:textId="77777777"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6B490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dxaXcvEC&#10;AADjCQAADgAAAAAAAAAAAAAAAAAuAgAAZHJzL2Uyb0RvYy54bWxQSwECLQAUAAYACAAAACEAQ23I&#10;n9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5F6B9281" w14:textId="77777777" w:rsidR="00311B9D" w:rsidRDefault="00D21E7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61F830" wp14:editId="727B1783">
                              <wp:extent cx="405130" cy="509270"/>
                              <wp:effectExtent l="0" t="0" r="0" b="508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CE04D75" w14:textId="77777777"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4085F3E" w14:textId="77777777"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03A89EA" w14:textId="77777777"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6BC0EDE" w14:textId="77777777"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EC2BC9B" w14:textId="77777777"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665B86" w14:textId="77777777" w:rsidR="00311B9D" w:rsidRDefault="00311B9D" w:rsidP="008A69E2">
      <w:pPr>
        <w:pStyle w:val="a4"/>
        <w:suppressAutoHyphens/>
        <w:ind w:right="0" w:firstLine="709"/>
        <w:jc w:val="both"/>
        <w:rPr>
          <w:rFonts w:ascii="Times New Roman" w:hAnsi="Times New Roman"/>
          <w:sz w:val="24"/>
        </w:rPr>
      </w:pPr>
    </w:p>
    <w:p w14:paraId="02D1F97A" w14:textId="77777777" w:rsidR="00311B9D" w:rsidRDefault="00311B9D" w:rsidP="008A69E2">
      <w:pPr>
        <w:pStyle w:val="a4"/>
        <w:suppressAutoHyphens/>
        <w:adjustRightInd w:val="0"/>
        <w:snapToGrid w:val="0"/>
        <w:ind w:right="0" w:firstLine="709"/>
        <w:jc w:val="both"/>
        <w:rPr>
          <w:rFonts w:ascii="Times New Roman" w:hAnsi="Times New Roman"/>
          <w:sz w:val="24"/>
        </w:rPr>
      </w:pPr>
    </w:p>
    <w:p w14:paraId="4C5C6FF9" w14:textId="77777777" w:rsidR="00311B9D" w:rsidRDefault="00311B9D" w:rsidP="008A69E2">
      <w:pPr>
        <w:suppressAutoHyphens/>
        <w:ind w:firstLine="709"/>
        <w:jc w:val="both"/>
        <w:rPr>
          <w:sz w:val="24"/>
          <w:lang w:val="en-US"/>
        </w:rPr>
      </w:pPr>
    </w:p>
    <w:p w14:paraId="11407536" w14:textId="77777777" w:rsidR="00311B9D" w:rsidRDefault="00311B9D" w:rsidP="008A69E2">
      <w:pPr>
        <w:suppressAutoHyphens/>
        <w:ind w:firstLine="709"/>
        <w:jc w:val="both"/>
        <w:rPr>
          <w:sz w:val="24"/>
        </w:rPr>
      </w:pPr>
    </w:p>
    <w:p w14:paraId="70DD4340" w14:textId="77777777" w:rsidR="00311B9D" w:rsidRDefault="00311B9D" w:rsidP="008A69E2">
      <w:pPr>
        <w:suppressAutoHyphens/>
        <w:ind w:firstLine="709"/>
        <w:jc w:val="both"/>
        <w:rPr>
          <w:sz w:val="24"/>
        </w:rPr>
      </w:pPr>
    </w:p>
    <w:p w14:paraId="7369D5A6" w14:textId="77777777" w:rsidR="00311B9D" w:rsidRDefault="00311B9D" w:rsidP="008A69E2">
      <w:pPr>
        <w:suppressAutoHyphens/>
        <w:ind w:firstLine="709"/>
        <w:jc w:val="both"/>
        <w:rPr>
          <w:sz w:val="24"/>
        </w:rPr>
      </w:pPr>
    </w:p>
    <w:p w14:paraId="3E36349F" w14:textId="77777777" w:rsidR="00311B9D" w:rsidRPr="008A69E2" w:rsidRDefault="00311B9D" w:rsidP="008A69E2">
      <w:pPr>
        <w:suppressAutoHyphens/>
        <w:ind w:firstLine="709"/>
        <w:jc w:val="both"/>
        <w:rPr>
          <w:sz w:val="28"/>
          <w:szCs w:val="28"/>
        </w:rPr>
      </w:pPr>
    </w:p>
    <w:p w14:paraId="6D98F7F7" w14:textId="77777777" w:rsidR="008A69E2" w:rsidRPr="00F66BFE" w:rsidRDefault="008A69E2" w:rsidP="00F66BFE">
      <w:pPr>
        <w:pStyle w:val="af1"/>
        <w:spacing w:line="240" w:lineRule="exact"/>
        <w:rPr>
          <w:b/>
        </w:rPr>
      </w:pPr>
      <w:r w:rsidRPr="00F66BFE">
        <w:rPr>
          <w:b/>
        </w:rPr>
        <w:t>Об установлении расходного</w:t>
      </w:r>
    </w:p>
    <w:p w14:paraId="45AF8F50" w14:textId="05745F4A" w:rsidR="00F66BFE" w:rsidRPr="00A30300" w:rsidRDefault="008A69E2" w:rsidP="00F66BFE">
      <w:pPr>
        <w:pStyle w:val="af1"/>
        <w:spacing w:line="240" w:lineRule="exact"/>
        <w:rPr>
          <w:b/>
        </w:rPr>
      </w:pPr>
      <w:r w:rsidRPr="00F66BFE">
        <w:rPr>
          <w:b/>
        </w:rPr>
        <w:t xml:space="preserve">обязательства </w:t>
      </w:r>
      <w:r w:rsidR="000177E9">
        <w:rPr>
          <w:b/>
        </w:rPr>
        <w:t>на</w:t>
      </w:r>
      <w:r w:rsidR="00F66BFE" w:rsidRPr="00A30300">
        <w:rPr>
          <w:b/>
        </w:rPr>
        <w:t xml:space="preserve"> </w:t>
      </w:r>
      <w:r w:rsidR="00F66BFE">
        <w:rPr>
          <w:b/>
        </w:rPr>
        <w:t>капитальн</w:t>
      </w:r>
      <w:r w:rsidR="000177E9">
        <w:rPr>
          <w:b/>
        </w:rPr>
        <w:t>ый</w:t>
      </w:r>
      <w:r w:rsidR="00F66BFE">
        <w:rPr>
          <w:b/>
        </w:rPr>
        <w:br/>
        <w:t xml:space="preserve">ремонт здания для реализации </w:t>
      </w:r>
      <w:r w:rsidR="00F66BFE">
        <w:rPr>
          <w:b/>
        </w:rPr>
        <w:br/>
        <w:t xml:space="preserve">мероприятий дополнительного </w:t>
      </w:r>
      <w:r w:rsidR="00F66BFE">
        <w:rPr>
          <w:b/>
        </w:rPr>
        <w:br/>
        <w:t xml:space="preserve">образования и размещения </w:t>
      </w:r>
      <w:r w:rsidR="00F66BFE">
        <w:rPr>
          <w:b/>
        </w:rPr>
        <w:br/>
        <w:t>общественного центра по адресу</w:t>
      </w:r>
      <w:r w:rsidR="00F66BFE">
        <w:rPr>
          <w:b/>
        </w:rPr>
        <w:br/>
        <w:t xml:space="preserve">г. Пермь, ул. Муромская, 24 </w:t>
      </w:r>
    </w:p>
    <w:p w14:paraId="3992FE66" w14:textId="7B19C9D3" w:rsidR="008A69E2" w:rsidRPr="00F66BFE" w:rsidRDefault="008A69E2" w:rsidP="00F66BFE">
      <w:pPr>
        <w:pStyle w:val="af1"/>
        <w:spacing w:line="240" w:lineRule="exact"/>
        <w:rPr>
          <w:b/>
        </w:rPr>
      </w:pPr>
    </w:p>
    <w:p w14:paraId="408D8038" w14:textId="244956BA" w:rsidR="009C62E5" w:rsidRDefault="009C62E5" w:rsidP="00423E0B">
      <w:pPr>
        <w:suppressAutoHyphens/>
        <w:jc w:val="both"/>
        <w:rPr>
          <w:sz w:val="28"/>
          <w:szCs w:val="28"/>
        </w:rPr>
      </w:pPr>
    </w:p>
    <w:p w14:paraId="2C90E7C0" w14:textId="4E1783D8" w:rsidR="008A69E2" w:rsidRDefault="008A69E2" w:rsidP="00423E0B">
      <w:pPr>
        <w:suppressAutoHyphens/>
        <w:spacing w:line="360" w:lineRule="auto"/>
        <w:contextualSpacing/>
        <w:jc w:val="both"/>
        <w:rPr>
          <w:sz w:val="28"/>
          <w:szCs w:val="28"/>
        </w:rPr>
      </w:pPr>
    </w:p>
    <w:p w14:paraId="5F3C0B82" w14:textId="4910C889" w:rsidR="00423E0B" w:rsidRDefault="00423E0B" w:rsidP="00423E0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86 Бюджетного кодекса Российской Федерации, Федеральным законом от 06 октября 2003 г. N 131-ФЗ "Об общих принципах организации местного самоуправления в Российской Федерации",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N 185,</w:t>
      </w:r>
    </w:p>
    <w:p w14:paraId="1E1B1300" w14:textId="0C1667FD" w:rsidR="008A69E2" w:rsidRPr="00F66BFE" w:rsidRDefault="008A69E2" w:rsidP="00423E0B">
      <w:pPr>
        <w:suppressAutoHyphens/>
        <w:autoSpaceDE w:val="0"/>
        <w:autoSpaceDN w:val="0"/>
        <w:adjustRightInd w:val="0"/>
        <w:jc w:val="both"/>
        <w:rPr>
          <w:sz w:val="28"/>
          <w:szCs w:val="24"/>
        </w:rPr>
      </w:pPr>
      <w:r w:rsidRPr="00F66BFE">
        <w:rPr>
          <w:sz w:val="28"/>
          <w:szCs w:val="24"/>
        </w:rPr>
        <w:t>администрация города Перми ПОСТАНОВЛЯЕТ:</w:t>
      </w:r>
    </w:p>
    <w:p w14:paraId="6224E518" w14:textId="529FFB7F" w:rsidR="008A69E2" w:rsidRPr="00F66BFE" w:rsidRDefault="008A69E2" w:rsidP="000177E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66BFE">
        <w:rPr>
          <w:sz w:val="28"/>
          <w:szCs w:val="24"/>
        </w:rPr>
        <w:t>1. Установить на 20</w:t>
      </w:r>
      <w:r w:rsidR="000177E9">
        <w:rPr>
          <w:sz w:val="28"/>
          <w:szCs w:val="24"/>
        </w:rPr>
        <w:t>25</w:t>
      </w:r>
      <w:r w:rsidRPr="00F66BFE">
        <w:rPr>
          <w:sz w:val="28"/>
          <w:szCs w:val="24"/>
        </w:rPr>
        <w:t xml:space="preserve"> год расходное обязательство на проведение капитального ремонта здания </w:t>
      </w:r>
      <w:r w:rsidR="000177E9" w:rsidRPr="000177E9">
        <w:rPr>
          <w:sz w:val="28"/>
          <w:szCs w:val="24"/>
        </w:rPr>
        <w:t>для реализации мероприятий дополнительного образования и размещения общественного центра по адресу</w:t>
      </w:r>
      <w:r w:rsidR="009409B6">
        <w:rPr>
          <w:sz w:val="28"/>
          <w:szCs w:val="24"/>
        </w:rPr>
        <w:t xml:space="preserve"> </w:t>
      </w:r>
      <w:r w:rsidR="000177E9" w:rsidRPr="000177E9">
        <w:rPr>
          <w:sz w:val="28"/>
          <w:szCs w:val="24"/>
        </w:rPr>
        <w:t xml:space="preserve">г. Пермь, </w:t>
      </w:r>
      <w:r w:rsidR="00423E0B">
        <w:rPr>
          <w:sz w:val="28"/>
          <w:szCs w:val="24"/>
        </w:rPr>
        <w:br/>
      </w:r>
      <w:r w:rsidR="000177E9" w:rsidRPr="000177E9">
        <w:rPr>
          <w:sz w:val="28"/>
          <w:szCs w:val="24"/>
        </w:rPr>
        <w:t>ул. Муромская, 24</w:t>
      </w:r>
      <w:r w:rsidR="000177E9">
        <w:rPr>
          <w:sz w:val="28"/>
          <w:szCs w:val="24"/>
        </w:rPr>
        <w:t>.</w:t>
      </w:r>
    </w:p>
    <w:p w14:paraId="5EFAF4D9" w14:textId="02F72F4E" w:rsidR="008A69E2" w:rsidRPr="00F66BFE" w:rsidRDefault="008A69E2" w:rsidP="00F66B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66BFE">
        <w:rPr>
          <w:sz w:val="28"/>
          <w:szCs w:val="24"/>
        </w:rPr>
        <w:t xml:space="preserve">2. Определить, что расходное обязательство, установленное в пункте </w:t>
      </w:r>
      <w:r w:rsidR="00423E0B">
        <w:rPr>
          <w:sz w:val="28"/>
          <w:szCs w:val="24"/>
        </w:rPr>
        <w:br/>
        <w:t>1</w:t>
      </w:r>
      <w:r w:rsidRPr="00F66BFE">
        <w:rPr>
          <w:sz w:val="28"/>
          <w:szCs w:val="24"/>
        </w:rPr>
        <w:t xml:space="preserve"> настоящего постановления, осуществляется при </w:t>
      </w:r>
      <w:r w:rsidR="00423E0B">
        <w:rPr>
          <w:sz w:val="28"/>
          <w:szCs w:val="24"/>
        </w:rPr>
        <w:t xml:space="preserve">проведении мероприятий </w:t>
      </w:r>
      <w:r w:rsidR="00275F0A">
        <w:rPr>
          <w:sz w:val="28"/>
          <w:szCs w:val="24"/>
        </w:rPr>
        <w:br/>
      </w:r>
      <w:r w:rsidR="00423E0B">
        <w:rPr>
          <w:sz w:val="28"/>
          <w:szCs w:val="24"/>
        </w:rPr>
        <w:t>по капитальному ремонту</w:t>
      </w:r>
      <w:r w:rsidR="00423E0B" w:rsidRPr="00423E0B">
        <w:rPr>
          <w:sz w:val="28"/>
          <w:szCs w:val="24"/>
        </w:rPr>
        <w:t xml:space="preserve"> </w:t>
      </w:r>
      <w:r w:rsidR="00423E0B" w:rsidRPr="00F66BFE">
        <w:rPr>
          <w:sz w:val="28"/>
          <w:szCs w:val="24"/>
        </w:rPr>
        <w:t xml:space="preserve">здания </w:t>
      </w:r>
      <w:r w:rsidR="00423E0B" w:rsidRPr="000177E9">
        <w:rPr>
          <w:sz w:val="28"/>
          <w:szCs w:val="24"/>
        </w:rPr>
        <w:t>для реализации мероприятий дополнительного образования и размещения общественного центра по адресу</w:t>
      </w:r>
      <w:r w:rsidR="00423E0B">
        <w:rPr>
          <w:sz w:val="28"/>
          <w:szCs w:val="24"/>
        </w:rPr>
        <w:t xml:space="preserve"> </w:t>
      </w:r>
      <w:r w:rsidR="00423E0B" w:rsidRPr="000177E9">
        <w:rPr>
          <w:sz w:val="28"/>
          <w:szCs w:val="24"/>
        </w:rPr>
        <w:t xml:space="preserve">г. Пермь, </w:t>
      </w:r>
      <w:r w:rsidR="00423E0B">
        <w:rPr>
          <w:sz w:val="28"/>
          <w:szCs w:val="24"/>
        </w:rPr>
        <w:br/>
      </w:r>
      <w:r w:rsidR="00423E0B" w:rsidRPr="000177E9">
        <w:rPr>
          <w:sz w:val="28"/>
          <w:szCs w:val="24"/>
        </w:rPr>
        <w:t>ул. Муромская, 24</w:t>
      </w:r>
      <w:r w:rsidRPr="00F66BFE">
        <w:rPr>
          <w:sz w:val="28"/>
          <w:szCs w:val="24"/>
        </w:rPr>
        <w:t>.</w:t>
      </w:r>
    </w:p>
    <w:p w14:paraId="1036212C" w14:textId="5FDE7995" w:rsidR="007D26A0" w:rsidRDefault="008A69E2" w:rsidP="007D26A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66BFE">
        <w:rPr>
          <w:sz w:val="28"/>
          <w:szCs w:val="24"/>
        </w:rPr>
        <w:t xml:space="preserve">3. </w:t>
      </w:r>
      <w:r w:rsidR="007D26A0" w:rsidRPr="007D26A0">
        <w:rPr>
          <w:sz w:val="28"/>
          <w:szCs w:val="24"/>
        </w:rPr>
        <w:t xml:space="preserve">Определить, что расходное обязательство </w:t>
      </w:r>
      <w:r w:rsidR="007D26A0" w:rsidRPr="00F66BFE">
        <w:rPr>
          <w:sz w:val="28"/>
          <w:szCs w:val="24"/>
        </w:rPr>
        <w:t xml:space="preserve">на проведение капитального ремонта здания </w:t>
      </w:r>
      <w:r w:rsidR="007D26A0" w:rsidRPr="000177E9">
        <w:rPr>
          <w:sz w:val="28"/>
          <w:szCs w:val="24"/>
        </w:rPr>
        <w:t xml:space="preserve">для реализации мероприятий дополнительного образования </w:t>
      </w:r>
      <w:r w:rsidR="00275F0A">
        <w:rPr>
          <w:sz w:val="28"/>
          <w:szCs w:val="24"/>
        </w:rPr>
        <w:br/>
      </w:r>
      <w:r w:rsidR="007D26A0" w:rsidRPr="000177E9">
        <w:rPr>
          <w:sz w:val="28"/>
          <w:szCs w:val="24"/>
        </w:rPr>
        <w:t>и размещения общественного центра по адресу</w:t>
      </w:r>
      <w:r w:rsidR="007D26A0">
        <w:rPr>
          <w:sz w:val="28"/>
          <w:szCs w:val="24"/>
        </w:rPr>
        <w:t xml:space="preserve"> </w:t>
      </w:r>
      <w:r w:rsidR="007D26A0" w:rsidRPr="000177E9">
        <w:rPr>
          <w:sz w:val="28"/>
          <w:szCs w:val="24"/>
        </w:rPr>
        <w:t>г. Пермь, ул. Муромская, 24</w:t>
      </w:r>
      <w:r w:rsidR="007D26A0">
        <w:rPr>
          <w:sz w:val="28"/>
          <w:szCs w:val="24"/>
        </w:rPr>
        <w:t xml:space="preserve"> </w:t>
      </w:r>
      <w:r w:rsidR="007D26A0" w:rsidRPr="007D26A0">
        <w:rPr>
          <w:sz w:val="28"/>
          <w:szCs w:val="24"/>
        </w:rPr>
        <w:t>осуществляется по следующим направлениям расходов:</w:t>
      </w:r>
    </w:p>
    <w:p w14:paraId="2D9979F8" w14:textId="638943E2" w:rsidR="00423E0B" w:rsidRDefault="00423E0B" w:rsidP="007D26A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423E0B">
        <w:rPr>
          <w:sz w:val="28"/>
          <w:szCs w:val="24"/>
        </w:rPr>
        <w:t>3.</w:t>
      </w:r>
      <w:r>
        <w:rPr>
          <w:sz w:val="28"/>
          <w:szCs w:val="24"/>
        </w:rPr>
        <w:t>1</w:t>
      </w:r>
      <w:r w:rsidRPr="00423E0B">
        <w:rPr>
          <w:sz w:val="28"/>
          <w:szCs w:val="24"/>
        </w:rPr>
        <w:t xml:space="preserve">. </w:t>
      </w:r>
      <w:r>
        <w:rPr>
          <w:sz w:val="28"/>
          <w:szCs w:val="24"/>
        </w:rPr>
        <w:t>р</w:t>
      </w:r>
      <w:r w:rsidRPr="00423E0B">
        <w:rPr>
          <w:sz w:val="28"/>
          <w:szCs w:val="24"/>
        </w:rPr>
        <w:t>азработка проектной документации по капитальному ремонту здания для реализации мероприятий дополнительного образования и размещения общественного центра по адресу г. Пермь, ул. Муромская, 24</w:t>
      </w:r>
      <w:r>
        <w:rPr>
          <w:sz w:val="28"/>
          <w:szCs w:val="24"/>
        </w:rPr>
        <w:t>;</w:t>
      </w:r>
    </w:p>
    <w:p w14:paraId="78DFFBFF" w14:textId="64657D94" w:rsidR="00423E0B" w:rsidRPr="007D26A0" w:rsidRDefault="00423E0B" w:rsidP="007D26A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</w:t>
      </w:r>
      <w:r w:rsidR="00275F0A">
        <w:rPr>
          <w:sz w:val="28"/>
          <w:szCs w:val="24"/>
        </w:rPr>
        <w:t>в</w:t>
      </w:r>
      <w:r w:rsidRPr="00423E0B">
        <w:rPr>
          <w:sz w:val="28"/>
          <w:szCs w:val="24"/>
        </w:rPr>
        <w:t>ыполнение работ по капитальному ремонту здания по ул. Муромская,24</w:t>
      </w:r>
      <w:r w:rsidR="00275F0A">
        <w:rPr>
          <w:sz w:val="28"/>
          <w:szCs w:val="24"/>
        </w:rPr>
        <w:t>.</w:t>
      </w:r>
    </w:p>
    <w:p w14:paraId="19496124" w14:textId="79861DC8" w:rsidR="00423E0B" w:rsidRDefault="008A69E2" w:rsidP="00423E0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6BFE">
        <w:rPr>
          <w:sz w:val="28"/>
          <w:szCs w:val="24"/>
        </w:rPr>
        <w:t xml:space="preserve">4. </w:t>
      </w:r>
      <w:r w:rsidR="00423E0B" w:rsidRPr="00423E0B">
        <w:rPr>
          <w:sz w:val="28"/>
          <w:szCs w:val="24"/>
        </w:rPr>
        <w:t>Установить, что объем бюджетных ассигнований на исполнение расход</w:t>
      </w:r>
      <w:r w:rsidR="00423E0B">
        <w:rPr>
          <w:sz w:val="28"/>
          <w:szCs w:val="28"/>
        </w:rPr>
        <w:t xml:space="preserve">ного обязательства, указанного в пункте 1 настоящего постановления, предусматривается в бюджете города Перми в ведомственной структуре расходов бюджета города Перми на очередной финансовый год по управлению капитального строительства администрации города Перми, которое организует исполнение </w:t>
      </w:r>
      <w:r w:rsidR="00423E0B">
        <w:rPr>
          <w:sz w:val="28"/>
          <w:szCs w:val="28"/>
        </w:rPr>
        <w:lastRenderedPageBreak/>
        <w:t>мероприятий в рамках данного расходного обязательства</w:t>
      </w:r>
      <w:r w:rsidR="00DA44A4">
        <w:rPr>
          <w:sz w:val="28"/>
          <w:szCs w:val="28"/>
        </w:rPr>
        <w:t xml:space="preserve"> в сумме </w:t>
      </w:r>
      <w:r w:rsidR="00DA44A4">
        <w:rPr>
          <w:sz w:val="28"/>
          <w:szCs w:val="24"/>
        </w:rPr>
        <w:t>200 649,850 тыс. руб.</w:t>
      </w:r>
    </w:p>
    <w:p w14:paraId="0B8322A2" w14:textId="35A9D1CD" w:rsidR="008A69E2" w:rsidRPr="00F66BFE" w:rsidRDefault="008A69E2" w:rsidP="00F66B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F66BFE">
        <w:rPr>
          <w:sz w:val="28"/>
          <w:szCs w:val="24"/>
        </w:rPr>
        <w:t xml:space="preserve">5. Расчет объема финансового обеспечения расходного обязательства, указанного в пункте 1 настоящего постановления, производится </w:t>
      </w:r>
      <w:r w:rsidR="00423E0B" w:rsidRPr="00DA44A4">
        <w:rPr>
          <w:sz w:val="28"/>
          <w:szCs w:val="24"/>
        </w:rPr>
        <w:t>сметным</w:t>
      </w:r>
      <w:r w:rsidRPr="00DA44A4">
        <w:rPr>
          <w:sz w:val="28"/>
          <w:szCs w:val="24"/>
        </w:rPr>
        <w:t xml:space="preserve"> методом</w:t>
      </w:r>
      <w:r w:rsidRPr="00F66BFE">
        <w:rPr>
          <w:sz w:val="28"/>
          <w:szCs w:val="24"/>
        </w:rPr>
        <w:t>.</w:t>
      </w:r>
    </w:p>
    <w:p w14:paraId="780FB4D1" w14:textId="3A7EB7EB" w:rsidR="00734361" w:rsidRDefault="00734361" w:rsidP="007343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52AAC">
        <w:rPr>
          <w:sz w:val="28"/>
          <w:szCs w:val="28"/>
        </w:rPr>
        <w:t>Настоящее постановление в</w:t>
      </w:r>
      <w:r>
        <w:rPr>
          <w:sz w:val="28"/>
          <w:szCs w:val="28"/>
        </w:rPr>
        <w:t xml:space="preserve">ступает в силу </w:t>
      </w:r>
      <w:r>
        <w:rPr>
          <w:sz w:val="28"/>
          <w:szCs w:val="28"/>
        </w:rPr>
        <w:t>со</w:t>
      </w:r>
      <w:r w:rsidRPr="00B23636">
        <w:rPr>
          <w:sz w:val="28"/>
          <w:szCs w:val="28"/>
        </w:rPr>
        <w:t xml:space="preserve">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>льного образования город Пермь».</w:t>
      </w:r>
    </w:p>
    <w:p w14:paraId="0D98C079" w14:textId="36634AEC" w:rsidR="00734361" w:rsidRPr="00B23636" w:rsidRDefault="00953C9B" w:rsidP="007343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4361" w:rsidRPr="00B23636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81C8FE4" w14:textId="58880F2E" w:rsidR="00734361" w:rsidRDefault="00953C9B" w:rsidP="007343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4361" w:rsidRPr="00B23636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3AC8DE91" w14:textId="09375F91" w:rsidR="00734361" w:rsidRPr="007A4EAB" w:rsidRDefault="00953C9B" w:rsidP="007343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4361" w:rsidRPr="00E52AA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34361">
        <w:rPr>
          <w:sz w:val="28"/>
          <w:szCs w:val="28"/>
        </w:rPr>
        <w:br/>
      </w:r>
      <w:r w:rsidR="00734361" w:rsidRPr="00E52AAC">
        <w:rPr>
          <w:sz w:val="28"/>
          <w:szCs w:val="28"/>
        </w:rPr>
        <w:t>на заместителя главы администрации</w:t>
      </w:r>
      <w:r w:rsidR="00734361">
        <w:rPr>
          <w:sz w:val="28"/>
          <w:szCs w:val="28"/>
        </w:rPr>
        <w:t xml:space="preserve"> </w:t>
      </w:r>
      <w:r w:rsidR="00734361" w:rsidRPr="00E52AAC">
        <w:rPr>
          <w:sz w:val="28"/>
          <w:szCs w:val="28"/>
        </w:rPr>
        <w:t xml:space="preserve">города Перми </w:t>
      </w:r>
      <w:r w:rsidR="00734361">
        <w:rPr>
          <w:sz w:val="28"/>
          <w:szCs w:val="28"/>
        </w:rPr>
        <w:t>Субботина И.А.</w:t>
      </w:r>
    </w:p>
    <w:p w14:paraId="7CC1EAF8" w14:textId="77777777" w:rsidR="008A69E2" w:rsidRPr="00F66BFE" w:rsidRDefault="008A69E2" w:rsidP="00F66B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14:paraId="366029AD" w14:textId="4EE265C3" w:rsidR="008A69E2" w:rsidRDefault="008A69E2" w:rsidP="00F66B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14:paraId="5E66BDD5" w14:textId="268D85F9" w:rsidR="00423E0B" w:rsidRDefault="00423E0B" w:rsidP="00F66B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14:paraId="1E596306" w14:textId="77777777" w:rsidR="00423E0B" w:rsidRPr="00F66BFE" w:rsidRDefault="00423E0B" w:rsidP="00F66BF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14:paraId="33ECF831" w14:textId="77777777" w:rsidR="00423E0B" w:rsidRDefault="00423E0B" w:rsidP="00423E0B">
      <w:pPr>
        <w:tabs>
          <w:tab w:val="left" w:pos="8080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30300">
        <w:rPr>
          <w:sz w:val="28"/>
          <w:szCs w:val="28"/>
        </w:rPr>
        <w:t>Глав</w:t>
      </w:r>
      <w:r>
        <w:rPr>
          <w:sz w:val="28"/>
          <w:szCs w:val="28"/>
        </w:rPr>
        <w:t>а города Перми                                                                                    Э.О</w:t>
      </w:r>
      <w:r w:rsidRPr="00A30300">
        <w:rPr>
          <w:sz w:val="28"/>
          <w:szCs w:val="28"/>
        </w:rPr>
        <w:t xml:space="preserve">. </w:t>
      </w:r>
      <w:r>
        <w:rPr>
          <w:sz w:val="28"/>
          <w:szCs w:val="28"/>
        </w:rPr>
        <w:t>Соснин</w:t>
      </w:r>
    </w:p>
    <w:sectPr w:rsidR="00423E0B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2028" w14:textId="77777777" w:rsidR="00E10464" w:rsidRDefault="00E10464">
      <w:r>
        <w:separator/>
      </w:r>
    </w:p>
  </w:endnote>
  <w:endnote w:type="continuationSeparator" w:id="0">
    <w:p w14:paraId="77CC5EAE" w14:textId="77777777" w:rsidR="00E10464" w:rsidRDefault="00E1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A0C0" w14:textId="77777777"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2F6E" w14:textId="77777777" w:rsidR="00E10464" w:rsidRDefault="00E10464">
      <w:r>
        <w:separator/>
      </w:r>
    </w:p>
  </w:footnote>
  <w:footnote w:type="continuationSeparator" w:id="0">
    <w:p w14:paraId="419CB068" w14:textId="77777777" w:rsidR="00E10464" w:rsidRDefault="00E1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48D0" w14:textId="77777777"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854588" w14:textId="77777777"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4E69" w14:textId="77777777"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E1DBF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  <w:p w14:paraId="7B67E1CA" w14:textId="77777777"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7E9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5F0A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3E0B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9BC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4361"/>
    <w:rsid w:val="00741CCA"/>
    <w:rsid w:val="00743A12"/>
    <w:rsid w:val="007511B4"/>
    <w:rsid w:val="007516CE"/>
    <w:rsid w:val="0075201A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26A0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69E2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09B6"/>
    <w:rsid w:val="00942F67"/>
    <w:rsid w:val="0094640B"/>
    <w:rsid w:val="0094707C"/>
    <w:rsid w:val="009525D7"/>
    <w:rsid w:val="00953C9B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86A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E7A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44A4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464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6BFE"/>
    <w:rsid w:val="00F675D1"/>
    <w:rsid w:val="00F74606"/>
    <w:rsid w:val="00F7787B"/>
    <w:rsid w:val="00F82107"/>
    <w:rsid w:val="00F86B69"/>
    <w:rsid w:val="00F86D1D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8B9DD"/>
  <w15:chartTrackingRefBased/>
  <w15:docId w15:val="{95858BD3-3451-4025-8C87-141AD222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8A69E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Голоушкина Наталья Эдуардовна</cp:lastModifiedBy>
  <cp:revision>7</cp:revision>
  <cp:lastPrinted>2019-06-06T09:16:00Z</cp:lastPrinted>
  <dcterms:created xsi:type="dcterms:W3CDTF">2024-11-01T11:55:00Z</dcterms:created>
  <dcterms:modified xsi:type="dcterms:W3CDTF">2024-11-02T05:05:00Z</dcterms:modified>
</cp:coreProperties>
</file>