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22"/>
        <w:spacing w:line="240" w:lineRule="exact"/>
        <w:rPr>
          <w:b/>
        </w:rPr>
      </w:pPr>
      <w:r>
        <w:rPr>
          <w:b/>
        </w:rPr>
        <w:t xml:space="preserve">в Положение об управлении </w:t>
      </w:r>
      <w:r>
        <w:rPr>
          <w:b/>
        </w:rPr>
        <w:br/>
        <w:t xml:space="preserve">муниципального заказа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утвержденное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17.01.2011 № 3</w:t>
      </w:r>
      <w:r>
        <w:rPr>
          <w:b/>
        </w:rPr>
      </w:r>
      <w:r>
        <w:rPr>
          <w:b/>
        </w:rPr>
      </w:r>
    </w:p>
    <w:p>
      <w:pPr>
        <w:pStyle w:val="922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Внести в Положение об управлении муниципального заказа администрации города Перми, утвержденное постановлением администрации города Перми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17 января 2011 г. № 3 </w:t>
      </w:r>
      <w:r>
        <w:rPr>
          <w:rFonts w:eastAsia="Calibri"/>
          <w:sz w:val="28"/>
          <w:szCs w:val="28"/>
        </w:rPr>
        <w:t xml:space="preserve">(в ред. от 27.10.2011 № 682, от 28.11.2012 № 822, </w:t>
      </w:r>
      <w:r>
        <w:rPr>
          <w:rFonts w:eastAsia="Calibri"/>
          <w:sz w:val="28"/>
          <w:szCs w:val="28"/>
        </w:rPr>
        <w:br/>
        <w:t xml:space="preserve">от 24.01.2014 № 28, от 19.12.2016 № 1126, от 06.02.2018 № 67, от 07.02.2020 № 111, </w:t>
      </w: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08.06.2023 № 472, от 15.04.2024 № 291, 18.10.2024 № 981),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1.1. Абзац второй пункта 1.11 изложить в следующей редакции:</w:t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Место нахождения, почтовый/электронный адрес: 614015, г. Пермь, ул. Ленина, 23; </w:t>
      </w:r>
      <w:hyperlink r:id="rId14" w:tooltip="http://umz@perm.permkrai.ru" w:history="1">
        <w:r>
          <w:rPr>
            <w:rStyle w:val="905"/>
            <w:rFonts w:eastAsia="Calibri"/>
            <w:sz w:val="28"/>
            <w:szCs w:val="28"/>
            <w:highlight w:val="none"/>
          </w:rPr>
          <w:t xml:space="preserve">umz@</w:t>
        </w:r>
        <w:r>
          <w:rPr>
            <w:rStyle w:val="905"/>
            <w:rFonts w:eastAsia="Calibri"/>
            <w:sz w:val="28"/>
            <w:szCs w:val="28"/>
          </w:rPr>
          <w:t xml:space="preserve">perm.permkrai.ru </w:t>
        </w:r>
        <w:r>
          <w:rPr>
            <w:rStyle w:val="905"/>
          </w:rPr>
        </w:r>
        <w:r>
          <w:rPr>
            <w:rStyle w:val="905"/>
            <w:rFonts w:eastAsia="Calibri"/>
            <w:sz w:val="28"/>
            <w:szCs w:val="28"/>
            <w:highlight w:val="none"/>
          </w:rPr>
        </w:r>
      </w:hyperlink>
      <w:r>
        <w:rPr>
          <w:rFonts w:eastAsia="Calibri"/>
          <w:sz w:val="28"/>
          <w:szCs w:val="28"/>
          <w:highlight w:val="none"/>
        </w:rPr>
      </w:r>
      <w:r>
        <w:rPr>
          <w:rStyle w:val="905"/>
          <w:color w:val="auto"/>
          <w:sz w:val="28"/>
          <w:szCs w:val="28"/>
          <w:u w:val="none"/>
        </w:rPr>
        <w:t xml:space="preserve">»</w:t>
      </w:r>
      <w:r/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905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           Э.О. Сосн</w:t>
      </w:r>
      <w:r>
        <w:rPr>
          <w:sz w:val="28"/>
          <w:szCs w:val="24"/>
        </w:rPr>
        <w:t xml:space="preserve">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4"/>
    <w:next w:val="70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4"/>
    <w:link w:val="741"/>
    <w:uiPriority w:val="10"/>
    <w:rPr>
      <w:sz w:val="48"/>
      <w:szCs w:val="48"/>
    </w:rPr>
  </w:style>
  <w:style w:type="paragraph" w:styleId="743">
    <w:name w:val="Subtitle"/>
    <w:basedOn w:val="704"/>
    <w:next w:val="70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4"/>
    <w:link w:val="743"/>
    <w:uiPriority w:val="11"/>
    <w:rPr>
      <w:sz w:val="24"/>
      <w:szCs w:val="24"/>
    </w:rPr>
  </w:style>
  <w:style w:type="paragraph" w:styleId="745">
    <w:name w:val="Quote"/>
    <w:basedOn w:val="704"/>
    <w:next w:val="704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4"/>
    <w:next w:val="704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4"/>
    <w:uiPriority w:val="99"/>
  </w:style>
  <w:style w:type="character" w:styleId="750" w:customStyle="1">
    <w:name w:val="Footer Char"/>
    <w:basedOn w:val="714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0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4"/>
    <w:uiPriority w:val="99"/>
    <w:unhideWhenUsed/>
    <w:rPr>
      <w:vertAlign w:val="superscript"/>
    </w:rPr>
  </w:style>
  <w:style w:type="paragraph" w:styleId="880">
    <w:name w:val="endnote text"/>
    <w:basedOn w:val="704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4"/>
    <w:uiPriority w:val="99"/>
    <w:semiHidden/>
    <w:unhideWhenUsed/>
    <w:rPr>
      <w:vertAlign w:val="superscript"/>
    </w:rPr>
  </w:style>
  <w:style w:type="paragraph" w:styleId="883">
    <w:name w:val="toc 1"/>
    <w:basedOn w:val="704"/>
    <w:next w:val="704"/>
    <w:uiPriority w:val="39"/>
    <w:unhideWhenUsed/>
    <w:pPr>
      <w:spacing w:after="57"/>
    </w:pPr>
  </w:style>
  <w:style w:type="paragraph" w:styleId="884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85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86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87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8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9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0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1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04"/>
    <w:next w:val="704"/>
    <w:uiPriority w:val="99"/>
    <w:unhideWhenUsed/>
  </w:style>
  <w:style w:type="paragraph" w:styleId="894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04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04"/>
    <w:pPr>
      <w:ind w:right="-1"/>
      <w:jc w:val="both"/>
    </w:pPr>
    <w:rPr>
      <w:sz w:val="26"/>
    </w:rPr>
  </w:style>
  <w:style w:type="paragraph" w:styleId="897">
    <w:name w:val="Footer"/>
    <w:basedOn w:val="70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4"/>
  </w:style>
  <w:style w:type="paragraph" w:styleId="899">
    <w:name w:val="Header"/>
    <w:basedOn w:val="704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04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16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16"/>
    <w:uiPriority w:val="99"/>
    <w:semiHidden/>
    <w:unhideWhenUsed/>
  </w:style>
  <w:style w:type="numbering" w:styleId="926" w:customStyle="1">
    <w:name w:val="Нет списка111"/>
    <w:next w:val="716"/>
    <w:uiPriority w:val="99"/>
    <w:semiHidden/>
    <w:unhideWhenUsed/>
  </w:style>
  <w:style w:type="paragraph" w:styleId="927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16"/>
    <w:uiPriority w:val="99"/>
    <w:semiHidden/>
    <w:unhideWhenUsed/>
  </w:style>
  <w:style w:type="numbering" w:styleId="976" w:customStyle="1">
    <w:name w:val="Нет списка3"/>
    <w:next w:val="716"/>
    <w:uiPriority w:val="99"/>
    <w:semiHidden/>
    <w:unhideWhenUsed/>
  </w:style>
  <w:style w:type="paragraph" w:styleId="977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16"/>
    <w:uiPriority w:val="99"/>
    <w:semiHidden/>
    <w:unhideWhenUsed/>
  </w:style>
  <w:style w:type="paragraph" w:styleId="981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  <w:style w:type="paragraph" w:styleId="983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umz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6</cp:revision>
  <dcterms:created xsi:type="dcterms:W3CDTF">2024-10-02T10:53:00Z</dcterms:created>
  <dcterms:modified xsi:type="dcterms:W3CDTF">2024-11-20T11:03:03Z</dcterms:modified>
</cp:coreProperties>
</file>