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 w:firstLine="72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1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1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пункт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ind w:right="4820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становлени</w:t>
      </w:r>
      <w:r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23.09.2011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516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создании муниципального казенного учреждения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Пермское городское </w:t>
      </w:r>
      <w:r>
        <w:rPr>
          <w:b/>
          <w:sz w:val="28"/>
          <w:szCs w:val="28"/>
        </w:rPr>
        <w:t xml:space="preserve">лесничество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путем изменения типа </w:t>
      </w:r>
      <w:r>
        <w:rPr>
          <w:b/>
          <w:sz w:val="28"/>
          <w:szCs w:val="28"/>
        </w:rPr>
        <w:t xml:space="preserve">существующего</w:t>
      </w:r>
      <w:r>
        <w:rPr>
          <w:b/>
          <w:sz w:val="28"/>
          <w:szCs w:val="28"/>
        </w:rPr>
        <w:t xml:space="preserve"> муниципального учреждения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Пермский</w:t>
      </w:r>
      <w:r>
        <w:rPr>
          <w:b/>
          <w:sz w:val="28"/>
          <w:szCs w:val="28"/>
        </w:rPr>
        <w:t xml:space="preserve"> городск</w:t>
      </w:r>
      <w:r>
        <w:rPr>
          <w:b/>
          <w:sz w:val="28"/>
          <w:szCs w:val="28"/>
        </w:rPr>
        <w:t xml:space="preserve">ой лесх</w:t>
      </w:r>
      <w:r>
        <w:rPr>
          <w:b/>
          <w:sz w:val="28"/>
          <w:szCs w:val="28"/>
        </w:rPr>
        <w:t xml:space="preserve">оз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Гражданским кодексом</w:t>
      </w:r>
      <w:r>
        <w:rPr>
          <w:sz w:val="28"/>
        </w:rPr>
        <w:t xml:space="preserve"> Р</w:t>
      </w:r>
      <w:r>
        <w:rPr>
          <w:sz w:val="28"/>
        </w:rPr>
        <w:t xml:space="preserve">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Федеральным законом от 06</w:t>
      </w:r>
      <w:r>
        <w:rPr>
          <w:sz w:val="28"/>
        </w:rPr>
        <w:t xml:space="preserve"> октября </w:t>
      </w:r>
      <w:r>
        <w:rPr>
          <w:sz w:val="28"/>
        </w:rPr>
        <w:t xml:space="preserve">2003</w:t>
      </w:r>
      <w:r>
        <w:rPr>
          <w:sz w:val="28"/>
        </w:rPr>
        <w:t xml:space="preserve"> г.</w:t>
      </w:r>
      <w:r>
        <w:rPr>
          <w:sz w:val="28"/>
        </w:rPr>
        <w:t xml:space="preserve"> № 131-ФЗ «Об общи</w:t>
      </w:r>
      <w:r>
        <w:rPr>
          <w:sz w:val="28"/>
        </w:rPr>
        <w:t xml:space="preserve">х принципах организации местного самоуправления в Российской Федерации»</w:t>
      </w:r>
      <w:r>
        <w:rPr>
          <w:sz w:val="28"/>
        </w:rPr>
        <w:t xml:space="preserve">, Уставом города Перми</w:t>
      </w:r>
      <w:r>
        <w:rPr>
          <w:sz w:val="28"/>
        </w:rPr>
      </w:r>
      <w:r>
        <w:rPr>
          <w:sz w:val="28"/>
        </w:rPr>
      </w:r>
    </w:p>
    <w:p>
      <w:pPr>
        <w:pStyle w:val="89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 xml:space="preserve">Внести изменения в </w:t>
      </w:r>
      <w:r>
        <w:rPr>
          <w:sz w:val="28"/>
          <w:szCs w:val="24"/>
        </w:rPr>
        <w:t xml:space="preserve">пу</w:t>
      </w:r>
      <w:r>
        <w:rPr>
          <w:sz w:val="28"/>
          <w:szCs w:val="24"/>
        </w:rPr>
        <w:t xml:space="preserve">нкт 1 </w:t>
      </w:r>
      <w:r>
        <w:rPr>
          <w:sz w:val="28"/>
        </w:rPr>
        <w:t xml:space="preserve">п</w:t>
      </w:r>
      <w:r>
        <w:rPr>
          <w:sz w:val="28"/>
        </w:rPr>
        <w:t xml:space="preserve">о</w:t>
      </w:r>
      <w:r>
        <w:rPr>
          <w:sz w:val="28"/>
        </w:rPr>
        <w:t xml:space="preserve">становлени</w:t>
      </w:r>
      <w:r>
        <w:rPr>
          <w:sz w:val="28"/>
        </w:rPr>
        <w:t xml:space="preserve">я </w:t>
      </w:r>
      <w:r>
        <w:rPr>
          <w:sz w:val="28"/>
        </w:rPr>
        <w:t xml:space="preserve">администрации города Перми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 xml:space="preserve">23 сентября 2011 г.</w:t>
      </w:r>
      <w:r>
        <w:rPr>
          <w:sz w:val="28"/>
        </w:rPr>
        <w:t xml:space="preserve"> №</w:t>
      </w:r>
      <w:r>
        <w:rPr>
          <w:sz w:val="28"/>
        </w:rPr>
        <w:t xml:space="preserve"> 516</w:t>
      </w:r>
      <w:r>
        <w:rPr>
          <w:sz w:val="28"/>
        </w:rPr>
        <w:t xml:space="preserve"> </w:t>
      </w:r>
      <w:r>
        <w:rPr>
          <w:sz w:val="28"/>
        </w:rPr>
        <w:t xml:space="preserve">«О создании муниципального казенного учреждения </w:t>
      </w:r>
      <w:r>
        <w:rPr>
          <w:sz w:val="28"/>
        </w:rPr>
        <w:t xml:space="preserve">«Пермское городское </w:t>
      </w:r>
      <w:r>
        <w:rPr>
          <w:sz w:val="28"/>
        </w:rPr>
        <w:t xml:space="preserve">лесничество</w:t>
      </w:r>
      <w:r>
        <w:rPr>
          <w:sz w:val="28"/>
        </w:rPr>
        <w:t xml:space="preserve">» путем изменения типа </w:t>
      </w:r>
      <w:r>
        <w:rPr>
          <w:sz w:val="28"/>
        </w:rPr>
        <w:t xml:space="preserve">существующего</w:t>
      </w:r>
      <w:r>
        <w:rPr>
          <w:sz w:val="28"/>
        </w:rPr>
        <w:t xml:space="preserve"> муниципального учреждения </w:t>
      </w:r>
      <w:r>
        <w:rPr>
          <w:sz w:val="28"/>
        </w:rPr>
        <w:t xml:space="preserve">«Пермский городской лесх</w:t>
      </w:r>
      <w:r>
        <w:rPr>
          <w:sz w:val="28"/>
        </w:rPr>
        <w:t xml:space="preserve">оз</w:t>
      </w:r>
      <w:r>
        <w:rPr>
          <w:sz w:val="28"/>
        </w:rPr>
        <w:t xml:space="preserve">»</w:t>
      </w:r>
      <w:r>
        <w:rPr>
          <w:sz w:val="28"/>
        </w:rPr>
        <w:t xml:space="preserve">, заменив циф</w:t>
      </w:r>
      <w:r>
        <w:rPr>
          <w:sz w:val="28"/>
        </w:rPr>
        <w:t xml:space="preserve">ры </w:t>
      </w:r>
      <w:r>
        <w:rPr>
          <w:sz w:val="28"/>
        </w:rPr>
        <w:t xml:space="preserve">«</w:t>
      </w:r>
      <w:r>
        <w:rPr>
          <w:sz w:val="28"/>
        </w:rPr>
        <w:t xml:space="preserve">73</w:t>
      </w:r>
      <w:r>
        <w:rPr>
          <w:sz w:val="28"/>
        </w:rPr>
        <w:t xml:space="preserve">»</w:t>
      </w:r>
      <w:r>
        <w:rPr>
          <w:sz w:val="28"/>
        </w:rPr>
        <w:t xml:space="preserve"> цифрами </w:t>
      </w:r>
      <w:r>
        <w:rPr>
          <w:sz w:val="28"/>
        </w:rPr>
        <w:t xml:space="preserve">«</w:t>
      </w:r>
      <w:r>
        <w:rPr>
          <w:sz w:val="28"/>
        </w:rPr>
        <w:t xml:space="preserve">73,14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обнар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дования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посредством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опубликования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печатном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средстве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ма</w:t>
      </w:r>
      <w:r>
        <w:rPr>
          <w:rFonts w:eastAsia="Calibri"/>
          <w:sz w:val="28"/>
          <w:szCs w:val="28"/>
        </w:rPr>
        <w:t xml:space="preserve">ссовой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информации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«Официальный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бюллетень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местного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самоуправления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ципального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</w:t>
      </w:r>
      <w:r>
        <w:rPr>
          <w:sz w:val="28"/>
          <w:szCs w:val="28"/>
        </w:rPr>
        <w:t xml:space="preserve">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</w:t>
      </w:r>
      <w:r>
        <w:rPr>
          <w:sz w:val="28"/>
          <w:szCs w:val="28"/>
        </w:rPr>
        <w:t xml:space="preserve">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</w:t>
      </w:r>
      <w:r>
        <w:rPr>
          <w:sz w:val="28"/>
          <w:szCs w:val="28"/>
        </w:rPr>
        <w:t xml:space="preserve">о постанов</w:t>
      </w:r>
      <w:r>
        <w:rPr>
          <w:sz w:val="28"/>
          <w:szCs w:val="28"/>
        </w:rPr>
        <w:t xml:space="preserve">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</w:t>
      </w:r>
      <w:r>
        <w:rPr>
          <w:sz w:val="28"/>
          <w:szCs w:val="28"/>
        </w:rPr>
        <w:t xml:space="preserve">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Андрианову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1"/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Э.О.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both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</w:instrText>
    </w:r>
    <w:r>
      <w:rPr>
        <w:sz w:val="28"/>
        <w:szCs w:val="28"/>
      </w:rPr>
      <w:instrText xml:space="preserve">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/>
    <w:r/>
  </w:p>
  <w:p>
    <w:pPr>
      <w:pStyle w:val="9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91"/>
    <w:next w:val="89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91"/>
    <w:next w:val="891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91"/>
    <w:next w:val="89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91"/>
    <w:next w:val="89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91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rPr>
      <w:lang w:val="ru-RU" w:eastAsia="ru-RU" w:bidi="ar-SA"/>
    </w:rPr>
  </w:style>
  <w:style w:type="paragraph" w:styleId="892">
    <w:name w:val="Заголовок 1"/>
    <w:basedOn w:val="891"/>
    <w:next w:val="891"/>
    <w:link w:val="986"/>
    <w:qFormat/>
    <w:pPr>
      <w:ind w:right="-1" w:firstLine="709"/>
      <w:jc w:val="both"/>
      <w:keepNext/>
      <w:outlineLvl w:val="0"/>
    </w:pPr>
    <w:rPr>
      <w:sz w:val="24"/>
    </w:rPr>
  </w:style>
  <w:style w:type="paragraph" w:styleId="893">
    <w:name w:val="Заголовок 2"/>
    <w:basedOn w:val="891"/>
    <w:next w:val="891"/>
    <w:link w:val="891"/>
    <w:qFormat/>
    <w:pPr>
      <w:ind w:right="-1"/>
      <w:jc w:val="both"/>
      <w:keepNext/>
      <w:outlineLvl w:val="1"/>
    </w:pPr>
    <w:rPr>
      <w:sz w:val="24"/>
    </w:rPr>
  </w:style>
  <w:style w:type="character" w:styleId="894">
    <w:name w:val="Основной шрифт абзаца"/>
    <w:next w:val="894"/>
    <w:link w:val="891"/>
    <w:semiHidden/>
  </w:style>
  <w:style w:type="table" w:styleId="895">
    <w:name w:val="Обычная таблица"/>
    <w:next w:val="895"/>
    <w:link w:val="891"/>
    <w:semiHidden/>
    <w:tblPr/>
  </w:style>
  <w:style w:type="numbering" w:styleId="896">
    <w:name w:val="Нет списка"/>
    <w:next w:val="896"/>
    <w:link w:val="891"/>
    <w:semiHidden/>
  </w:style>
  <w:style w:type="paragraph" w:styleId="897">
    <w:name w:val="Название объекта"/>
    <w:basedOn w:val="891"/>
    <w:next w:val="891"/>
    <w:link w:val="89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Основной текст"/>
    <w:basedOn w:val="891"/>
    <w:next w:val="898"/>
    <w:link w:val="926"/>
    <w:pPr>
      <w:ind w:right="3117"/>
    </w:pPr>
    <w:rPr>
      <w:rFonts w:ascii="Courier New" w:hAnsi="Courier New"/>
      <w:sz w:val="26"/>
    </w:rPr>
  </w:style>
  <w:style w:type="paragraph" w:styleId="899">
    <w:name w:val="Основной текст с отступом"/>
    <w:basedOn w:val="891"/>
    <w:next w:val="899"/>
    <w:link w:val="891"/>
    <w:pPr>
      <w:ind w:right="-1"/>
      <w:jc w:val="both"/>
    </w:pPr>
    <w:rPr>
      <w:sz w:val="26"/>
    </w:rPr>
  </w:style>
  <w:style w:type="paragraph" w:styleId="900">
    <w:name w:val="Нижний колонтитул"/>
    <w:basedOn w:val="891"/>
    <w:next w:val="900"/>
    <w:link w:val="985"/>
    <w:pPr>
      <w:tabs>
        <w:tab w:val="center" w:pos="4153" w:leader="none"/>
        <w:tab w:val="right" w:pos="8306" w:leader="none"/>
      </w:tabs>
    </w:pPr>
  </w:style>
  <w:style w:type="character" w:styleId="901">
    <w:name w:val="Номер страницы"/>
    <w:basedOn w:val="894"/>
    <w:next w:val="901"/>
    <w:link w:val="891"/>
  </w:style>
  <w:style w:type="paragraph" w:styleId="902">
    <w:name w:val="Верхний колонтитул"/>
    <w:basedOn w:val="891"/>
    <w:next w:val="902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Текст выноски"/>
    <w:basedOn w:val="891"/>
    <w:next w:val="903"/>
    <w:link w:val="904"/>
    <w:uiPriority w:val="99"/>
    <w:rPr>
      <w:rFonts w:ascii="Segoe UI" w:hAnsi="Segoe UI" w:cs="Segoe UI"/>
      <w:sz w:val="18"/>
      <w:szCs w:val="18"/>
    </w:rPr>
  </w:style>
  <w:style w:type="character" w:styleId="904">
    <w:name w:val="Текст выноски Знак"/>
    <w:next w:val="904"/>
    <w:link w:val="903"/>
    <w:uiPriority w:val="99"/>
    <w:rPr>
      <w:rFonts w:ascii="Segoe UI" w:hAnsi="Segoe UI" w:cs="Segoe UI"/>
      <w:sz w:val="18"/>
      <w:szCs w:val="18"/>
    </w:rPr>
  </w:style>
  <w:style w:type="character" w:styleId="905">
    <w:name w:val="Верхний колонтитул Знак"/>
    <w:next w:val="905"/>
    <w:link w:val="902"/>
    <w:uiPriority w:val="99"/>
  </w:style>
  <w:style w:type="numbering" w:styleId="906">
    <w:name w:val="Нет списка1"/>
    <w:next w:val="896"/>
    <w:link w:val="891"/>
    <w:uiPriority w:val="99"/>
    <w:semiHidden/>
    <w:unhideWhenUsed/>
  </w:style>
  <w:style w:type="paragraph" w:styleId="907">
    <w:name w:val="Без интервала"/>
    <w:next w:val="907"/>
    <w:link w:val="89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8">
    <w:name w:val="Гиперссылка"/>
    <w:next w:val="908"/>
    <w:link w:val="891"/>
    <w:uiPriority w:val="99"/>
    <w:unhideWhenUsed/>
    <w:rPr>
      <w:color w:val="0000ff"/>
      <w:u w:val="single"/>
    </w:rPr>
  </w:style>
  <w:style w:type="character" w:styleId="909">
    <w:name w:val="Просмотренная гиперссылка"/>
    <w:next w:val="909"/>
    <w:link w:val="891"/>
    <w:uiPriority w:val="99"/>
    <w:unhideWhenUsed/>
    <w:rPr>
      <w:color w:val="800080"/>
      <w:u w:val="single"/>
    </w:rPr>
  </w:style>
  <w:style w:type="paragraph" w:styleId="910">
    <w:name w:val="xl65"/>
    <w:basedOn w:val="891"/>
    <w:next w:val="910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6"/>
    <w:basedOn w:val="891"/>
    <w:next w:val="911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67"/>
    <w:basedOn w:val="891"/>
    <w:next w:val="912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68"/>
    <w:basedOn w:val="891"/>
    <w:next w:val="913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>
    <w:name w:val="xl69"/>
    <w:basedOn w:val="891"/>
    <w:next w:val="914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0"/>
    <w:basedOn w:val="891"/>
    <w:next w:val="915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>
    <w:name w:val="xl71"/>
    <w:basedOn w:val="891"/>
    <w:next w:val="916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2"/>
    <w:basedOn w:val="891"/>
    <w:next w:val="917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3"/>
    <w:basedOn w:val="891"/>
    <w:next w:val="918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4"/>
    <w:basedOn w:val="891"/>
    <w:next w:val="919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5"/>
    <w:basedOn w:val="891"/>
    <w:next w:val="920"/>
    <w:link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6"/>
    <w:basedOn w:val="891"/>
    <w:next w:val="921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>
    <w:name w:val="xl77"/>
    <w:basedOn w:val="891"/>
    <w:next w:val="922"/>
    <w:link w:val="8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8"/>
    <w:basedOn w:val="891"/>
    <w:next w:val="923"/>
    <w:link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>
    <w:name w:val="xl79"/>
    <w:basedOn w:val="891"/>
    <w:next w:val="924"/>
    <w:link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Форма"/>
    <w:next w:val="925"/>
    <w:link w:val="891"/>
    <w:rPr>
      <w:sz w:val="28"/>
      <w:szCs w:val="28"/>
      <w:lang w:val="ru-RU" w:eastAsia="ru-RU" w:bidi="ar-SA"/>
    </w:rPr>
  </w:style>
  <w:style w:type="character" w:styleId="926">
    <w:name w:val="Основной текст Знак"/>
    <w:next w:val="926"/>
    <w:link w:val="898"/>
    <w:rPr>
      <w:rFonts w:ascii="Courier New" w:hAnsi="Courier New"/>
      <w:sz w:val="26"/>
    </w:rPr>
  </w:style>
  <w:style w:type="paragraph" w:styleId="927">
    <w:name w:val="ConsPlusNormal"/>
    <w:next w:val="927"/>
    <w:link w:val="989"/>
    <w:rPr>
      <w:sz w:val="28"/>
      <w:szCs w:val="28"/>
      <w:lang w:val="ru-RU" w:eastAsia="ru-RU" w:bidi="ar-SA"/>
    </w:rPr>
  </w:style>
  <w:style w:type="numbering" w:styleId="928">
    <w:name w:val="Нет списка11"/>
    <w:next w:val="896"/>
    <w:link w:val="891"/>
    <w:uiPriority w:val="99"/>
    <w:semiHidden/>
    <w:unhideWhenUsed/>
  </w:style>
  <w:style w:type="numbering" w:styleId="929">
    <w:name w:val="Нет списка111"/>
    <w:next w:val="896"/>
    <w:link w:val="891"/>
    <w:uiPriority w:val="99"/>
    <w:semiHidden/>
    <w:unhideWhenUsed/>
  </w:style>
  <w:style w:type="paragraph" w:styleId="930">
    <w:name w:val="font5"/>
    <w:basedOn w:val="891"/>
    <w:next w:val="930"/>
    <w:link w:val="8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>
    <w:name w:val="xl80"/>
    <w:basedOn w:val="891"/>
    <w:next w:val="931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>
    <w:name w:val="xl81"/>
    <w:basedOn w:val="891"/>
    <w:next w:val="932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>
    <w:name w:val="xl82"/>
    <w:basedOn w:val="891"/>
    <w:next w:val="933"/>
    <w:link w:val="8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4">
    <w:name w:val="Сетка таблицы"/>
    <w:basedOn w:val="895"/>
    <w:next w:val="934"/>
    <w:link w:val="891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5">
    <w:name w:val="xl83"/>
    <w:basedOn w:val="891"/>
    <w:next w:val="935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4"/>
    <w:basedOn w:val="891"/>
    <w:next w:val="936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85"/>
    <w:basedOn w:val="891"/>
    <w:next w:val="937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6"/>
    <w:basedOn w:val="891"/>
    <w:next w:val="938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87"/>
    <w:basedOn w:val="891"/>
    <w:next w:val="939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8"/>
    <w:basedOn w:val="891"/>
    <w:next w:val="940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89"/>
    <w:basedOn w:val="891"/>
    <w:next w:val="941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0"/>
    <w:basedOn w:val="891"/>
    <w:next w:val="942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1"/>
    <w:basedOn w:val="891"/>
    <w:next w:val="943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2"/>
    <w:basedOn w:val="891"/>
    <w:next w:val="944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>
    <w:name w:val="xl93"/>
    <w:basedOn w:val="891"/>
    <w:next w:val="945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>
    <w:name w:val="xl94"/>
    <w:basedOn w:val="891"/>
    <w:next w:val="946"/>
    <w:link w:val="8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5"/>
    <w:basedOn w:val="891"/>
    <w:next w:val="947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6"/>
    <w:basedOn w:val="891"/>
    <w:next w:val="948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7"/>
    <w:basedOn w:val="891"/>
    <w:next w:val="949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>
    <w:name w:val="xl98"/>
    <w:basedOn w:val="891"/>
    <w:next w:val="950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>
    <w:name w:val="xl99"/>
    <w:basedOn w:val="891"/>
    <w:next w:val="951"/>
    <w:link w:val="8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100"/>
    <w:basedOn w:val="891"/>
    <w:next w:val="952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1"/>
    <w:basedOn w:val="891"/>
    <w:next w:val="953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2"/>
    <w:basedOn w:val="891"/>
    <w:next w:val="954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3"/>
    <w:basedOn w:val="891"/>
    <w:next w:val="955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4"/>
    <w:basedOn w:val="891"/>
    <w:next w:val="956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5"/>
    <w:basedOn w:val="891"/>
    <w:next w:val="957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6"/>
    <w:basedOn w:val="891"/>
    <w:next w:val="958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>
    <w:name w:val="xl107"/>
    <w:basedOn w:val="891"/>
    <w:next w:val="959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8"/>
    <w:basedOn w:val="891"/>
    <w:next w:val="960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9"/>
    <w:basedOn w:val="891"/>
    <w:next w:val="961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0"/>
    <w:basedOn w:val="891"/>
    <w:next w:val="962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1"/>
    <w:basedOn w:val="891"/>
    <w:next w:val="963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2"/>
    <w:basedOn w:val="891"/>
    <w:next w:val="964"/>
    <w:link w:val="89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>
    <w:name w:val="xl113"/>
    <w:basedOn w:val="891"/>
    <w:next w:val="965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4"/>
    <w:basedOn w:val="891"/>
    <w:next w:val="966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5"/>
    <w:basedOn w:val="891"/>
    <w:next w:val="967"/>
    <w:link w:val="89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>
    <w:name w:val="xl116"/>
    <w:basedOn w:val="891"/>
    <w:next w:val="968"/>
    <w:link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7"/>
    <w:basedOn w:val="891"/>
    <w:next w:val="969"/>
    <w:link w:val="89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8"/>
    <w:basedOn w:val="891"/>
    <w:next w:val="970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9"/>
    <w:basedOn w:val="891"/>
    <w:next w:val="971"/>
    <w:link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20"/>
    <w:basedOn w:val="891"/>
    <w:next w:val="972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1"/>
    <w:basedOn w:val="891"/>
    <w:next w:val="973"/>
    <w:link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2"/>
    <w:basedOn w:val="891"/>
    <w:next w:val="974"/>
    <w:link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23"/>
    <w:basedOn w:val="891"/>
    <w:next w:val="975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4"/>
    <w:basedOn w:val="891"/>
    <w:next w:val="976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>
    <w:name w:val="xl125"/>
    <w:basedOn w:val="891"/>
    <w:next w:val="977"/>
    <w:link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>
    <w:name w:val="Нет списка2"/>
    <w:next w:val="896"/>
    <w:link w:val="891"/>
    <w:uiPriority w:val="99"/>
    <w:semiHidden/>
    <w:unhideWhenUsed/>
  </w:style>
  <w:style w:type="numbering" w:styleId="979">
    <w:name w:val="Нет списка3"/>
    <w:next w:val="896"/>
    <w:link w:val="891"/>
    <w:uiPriority w:val="99"/>
    <w:semiHidden/>
    <w:unhideWhenUsed/>
  </w:style>
  <w:style w:type="paragraph" w:styleId="980">
    <w:name w:val="font6"/>
    <w:basedOn w:val="891"/>
    <w:next w:val="980"/>
    <w:link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7"/>
    <w:basedOn w:val="891"/>
    <w:next w:val="981"/>
    <w:link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>
    <w:name w:val="font8"/>
    <w:basedOn w:val="891"/>
    <w:next w:val="982"/>
    <w:link w:val="8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>
    <w:name w:val="Нет списка4"/>
    <w:next w:val="896"/>
    <w:link w:val="891"/>
    <w:uiPriority w:val="99"/>
    <w:semiHidden/>
    <w:unhideWhenUsed/>
  </w:style>
  <w:style w:type="paragraph" w:styleId="984">
    <w:name w:val="Абзац списка"/>
    <w:basedOn w:val="891"/>
    <w:next w:val="984"/>
    <w:link w:val="8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5">
    <w:name w:val="Нижний колонтитул Знак"/>
    <w:next w:val="985"/>
    <w:link w:val="900"/>
  </w:style>
  <w:style w:type="character" w:styleId="986">
    <w:name w:val="Заголовок 1 Знак"/>
    <w:next w:val="986"/>
    <w:link w:val="892"/>
    <w:rPr>
      <w:sz w:val="24"/>
    </w:rPr>
  </w:style>
  <w:style w:type="paragraph" w:styleId="987">
    <w:name w:val="ConsPlusNonformat"/>
    <w:next w:val="987"/>
    <w:link w:val="89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8">
    <w:name w:val="ConsPlusTitle"/>
    <w:next w:val="988"/>
    <w:link w:val="89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89">
    <w:name w:val="ConsPlusNormal Знак"/>
    <w:next w:val="989"/>
    <w:link w:val="927"/>
    <w:rPr>
      <w:sz w:val="28"/>
      <w:szCs w:val="28"/>
    </w:rPr>
  </w:style>
  <w:style w:type="character" w:styleId="990" w:default="1">
    <w:name w:val="Default Paragraph Font"/>
    <w:uiPriority w:val="1"/>
    <w:semiHidden/>
    <w:unhideWhenUsed/>
  </w:style>
  <w:style w:type="numbering" w:styleId="991" w:default="1">
    <w:name w:val="No List"/>
    <w:uiPriority w:val="99"/>
    <w:semiHidden/>
    <w:unhideWhenUsed/>
  </w:style>
  <w:style w:type="table" w:styleId="9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2024-11-08T07:07:00Z</dcterms:created>
  <dcterms:modified xsi:type="dcterms:W3CDTF">2024-11-20T11:32:06Z</dcterms:modified>
  <cp:version>1048576</cp:version>
</cp:coreProperties>
</file>