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7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7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7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</w:t>
      </w:r>
      <w:r>
        <w:rPr>
          <w:b/>
        </w:rPr>
        <w:t xml:space="preserve"> </w:t>
      </w:r>
      <w:r>
        <w:rPr>
          <w:b/>
        </w:rPr>
        <w:t xml:space="preserve">перечень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образуемых</w:t>
      </w:r>
      <w:r>
        <w:rPr>
          <w:b/>
        </w:rPr>
        <w:t xml:space="preserve"> земельных участков</w:t>
      </w:r>
      <w:r>
        <w:rPr>
          <w:b/>
        </w:rPr>
        <w:t xml:space="preserve">,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администрации города Перми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11"/>
        <w:spacing w:line="240" w:lineRule="exact"/>
        <w:rPr>
          <w:b/>
        </w:rPr>
      </w:pPr>
      <w:r>
        <w:rPr>
          <w:b/>
        </w:rPr>
        <w:t xml:space="preserve">от 16.10.2020 № 1012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Законом Пермского края от 01 декабря 2011 г. № 871-ПК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бесплатном предо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тавлении земельных участков многодетным семьям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Пермском крае», Уставом города Перми,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льтерн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тивного перечня земельных участков, предназначенных </w:t>
        <w:br/>
        <w:t xml:space="preserve">для предоставления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годетным семьям в собственность бесплатно без торгов </w:t>
        <w:br/>
        <w:t xml:space="preserve">в городе Перми</w:t>
      </w:r>
      <w:r>
        <w:rPr>
          <w:sz w:val="28"/>
          <w:szCs w:val="28"/>
        </w:rPr>
        <w:t xml:space="preserve">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жденным </w:t>
      </w:r>
      <w:r>
        <w:rPr>
          <w:sz w:val="28"/>
          <w:szCs w:val="28"/>
        </w:rPr>
        <w:t xml:space="preserve">постановлением администрации города Перми </w:t>
        <w:br/>
        <w:t xml:space="preserve">от 24 ма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 2017 г. </w:t>
      </w:r>
      <w:r>
        <w:rPr>
          <w:sz w:val="28"/>
          <w:szCs w:val="28"/>
        </w:rPr>
        <w:t xml:space="preserve">№ 217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образуемых</w:t>
      </w:r>
      <w:r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, утвержденный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16 октября 2020 г. № 1012</w:t>
      </w:r>
      <w:r>
        <w:rPr>
          <w:sz w:val="28"/>
          <w:szCs w:val="28"/>
        </w:rPr>
        <w:t xml:space="preserve">                     (в ред. от 14.12.2020 № 1254, от 18.11.2021 № 1023, от 14.10.2022 № 943,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19.01.2023 № 28, от 24.05.2023 № 409)</w:t>
      </w:r>
      <w:r>
        <w:rPr>
          <w:sz w:val="28"/>
          <w:szCs w:val="28"/>
        </w:rPr>
        <w:t xml:space="preserve">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строки </w:t>
      </w:r>
      <w:r>
        <w:rPr>
          <w:sz w:val="28"/>
          <w:szCs w:val="28"/>
        </w:rPr>
        <w:t xml:space="preserve">251-257</w:t>
      </w:r>
      <w:r>
        <w:rPr>
          <w:sz w:val="28"/>
          <w:szCs w:val="28"/>
        </w:rPr>
        <w:t xml:space="preserve">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.2. дополнить строками 258</w:t>
      </w:r>
      <w:r>
        <w:rPr>
          <w:sz w:val="28"/>
          <w:szCs w:val="28"/>
        </w:rPr>
        <w:t xml:space="preserve">-673</w:t>
      </w:r>
      <w:r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подписания.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7"/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чить обнародование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ципального образования город Пермь».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7"/>
        <w:ind w:firstLine="720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7"/>
        <w:ind w:firstLine="720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на первого заместителя главы администрации города Перми Андрианову О.Н.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7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7"/>
        <w:jc w:val="both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7"/>
        <w:jc w:val="both"/>
        <w:tabs>
          <w:tab w:val="left" w:pos="1276" w:leader="none"/>
          <w:tab w:val="left" w:pos="1560" w:leader="none"/>
        </w:tabs>
      </w:pPr>
      <w:r/>
      <w:r/>
    </w:p>
    <w:p>
      <w:pPr>
        <w:pStyle w:val="972"/>
      </w:pPr>
      <w:r>
        <w:t xml:space="preserve">Глава</w:t>
      </w:r>
      <w:r>
        <w:t xml:space="preserve"> города Перми</w:t>
      </w:r>
      <w:r>
        <w:tab/>
        <w:tab/>
        <w:tab/>
        <w:tab/>
        <w:tab/>
        <w:tab/>
        <w:tab/>
        <w:t xml:space="preserve"> </w:t>
      </w:r>
      <w:r>
        <w:t xml:space="preserve">          </w:t>
      </w:r>
      <w:r>
        <w:t xml:space="preserve"> </w:t>
      </w:r>
      <w:r>
        <w:t xml:space="preserve">     Э.О. Соснин</w:t>
      </w:r>
      <w:r/>
    </w:p>
    <w:p>
      <w:pPr>
        <w:pStyle w:val="972"/>
      </w:pPr>
      <w:r/>
      <w:r/>
    </w:p>
    <w:p>
      <w:pPr>
        <w:pStyle w:val="972"/>
      </w:pPr>
      <w:r/>
      <w:r/>
    </w:p>
    <w:p>
      <w:pPr>
        <w:pStyle w:val="972"/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877"/>
        <w:ind w:firstLine="552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552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552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7"/>
        <w:ind w:firstLine="5529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20.11.2024 № 1103</w:t>
      </w:r>
      <w:r>
        <w:rPr>
          <w:sz w:val="28"/>
          <w:szCs w:val="28"/>
        </w:rPr>
      </w:r>
    </w:p>
    <w:p>
      <w:pPr>
        <w:pStyle w:val="877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100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2551"/>
        <w:gridCol w:w="1666"/>
        <w:gridCol w:w="1969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</w:t>
            </w:r>
            <w:r>
              <w:rPr>
                <w:sz w:val="24"/>
                <w:szCs w:val="24"/>
              </w:rPr>
              <w:t xml:space="preserve">муниципальный округ</w:t>
            </w:r>
            <w:r>
              <w:rPr>
                <w:sz w:val="24"/>
                <w:szCs w:val="24"/>
              </w:rPr>
              <w:t xml:space="preserve">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4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3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2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4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3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3"/>
        </w:trPr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</w:t>
            </w:r>
            <w:r>
              <w:rPr>
                <w:sz w:val="24"/>
                <w:szCs w:val="24"/>
              </w:rPr>
              <w:t xml:space="preserve">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ПР3:59)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02.10.2024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21-01-03-8699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ПР3:79)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 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ПР3:89)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ПР3:99)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ПР3:109)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ПР3:129)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ПР3:139)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ПР3:159)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ПР3:169)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 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ПР3:179)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ПР3:189)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 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03.10.2024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21-01-03-8751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ПР3:199)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ПР3:209)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</w:t>
            </w:r>
            <w:r>
              <w:rPr>
                <w:sz w:val="24"/>
                <w:szCs w:val="24"/>
              </w:rPr>
              <w:t xml:space="preserve">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 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ПР3:229)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ПР3:239)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 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 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ПР3:259)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ПР3:269)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ПР3:279)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 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 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ПР3:289)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 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ПР3:299)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ПР3:309)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 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ПР3:329)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ПР3:339)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 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ПР3:349)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09.10.2024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21-01-03-8893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 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ПР3:359)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ПР3:369)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ПР3:379)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ПР3:389)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 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ПР3:399)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ПР3:409)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 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ПР3:419)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ПР3:422)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ПР3:423)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ПР3:424)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ПР3:426)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ПР3:427)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ПР3:428)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ПР3:429)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ПР3:430)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7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Пермский край, Пер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ский муниципальный округ, Усть-Качкинское с/п, п. Красный Восход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66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садово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72" w:type="dxa"/>
            <w:vAlign w:val="top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схема расположения земельн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участка на кадастровом плане территории, утвержде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ная распоряжением начальника департамента земельных о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ношений администрации гор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да Перми от 08.10.2024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21-01-03-8858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7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(земельный участок с усло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ным номером ПР3:431)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993" w:right="567" w:bottom="1135" w:left="1418" w:header="363" w:footer="87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7"/>
    <w:next w:val="87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7"/>
    <w:next w:val="877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7"/>
    <w:next w:val="877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7"/>
    <w:next w:val="877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7"/>
    <w:next w:val="877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7"/>
    <w:next w:val="877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7"/>
    <w:next w:val="877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7"/>
    <w:next w:val="877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7"/>
    <w:next w:val="877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7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7"/>
    <w:next w:val="877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7"/>
    <w:next w:val="877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7"/>
    <w:next w:val="877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7"/>
    <w:next w:val="877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7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7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paragraph" w:styleId="731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731"/>
    <w:link w:val="729"/>
    <w:uiPriority w:val="99"/>
  </w:style>
  <w:style w:type="table" w:styleId="73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next w:val="877"/>
    <w:link w:val="877"/>
    <w:qFormat/>
    <w:rPr>
      <w:lang w:val="ru-RU" w:eastAsia="ru-RU" w:bidi="ar-SA"/>
    </w:rPr>
  </w:style>
  <w:style w:type="paragraph" w:styleId="878">
    <w:name w:val="Заголовок 1"/>
    <w:basedOn w:val="877"/>
    <w:next w:val="877"/>
    <w:link w:val="877"/>
    <w:qFormat/>
    <w:pPr>
      <w:ind w:right="-1" w:firstLine="709"/>
      <w:jc w:val="both"/>
      <w:keepNext/>
      <w:outlineLvl w:val="0"/>
    </w:pPr>
    <w:rPr>
      <w:sz w:val="24"/>
    </w:rPr>
  </w:style>
  <w:style w:type="paragraph" w:styleId="879">
    <w:name w:val="Заголовок 2"/>
    <w:basedOn w:val="877"/>
    <w:next w:val="877"/>
    <w:link w:val="877"/>
    <w:qFormat/>
    <w:pPr>
      <w:ind w:right="-1"/>
      <w:jc w:val="both"/>
      <w:keepNext/>
      <w:outlineLvl w:val="1"/>
    </w:pPr>
    <w:rPr>
      <w:sz w:val="24"/>
    </w:rPr>
  </w:style>
  <w:style w:type="character" w:styleId="880">
    <w:name w:val="Основной шрифт абзаца"/>
    <w:next w:val="880"/>
    <w:link w:val="877"/>
    <w:semiHidden/>
  </w:style>
  <w:style w:type="table" w:styleId="881">
    <w:name w:val="Обычная таблица"/>
    <w:next w:val="881"/>
    <w:link w:val="877"/>
    <w:semiHidden/>
    <w:tblPr/>
  </w:style>
  <w:style w:type="numbering" w:styleId="882">
    <w:name w:val="Нет списка"/>
    <w:next w:val="882"/>
    <w:link w:val="877"/>
    <w:semiHidden/>
  </w:style>
  <w:style w:type="paragraph" w:styleId="883">
    <w:name w:val="Название объекта"/>
    <w:basedOn w:val="877"/>
    <w:next w:val="877"/>
    <w:link w:val="87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4">
    <w:name w:val="Основной текст"/>
    <w:basedOn w:val="877"/>
    <w:next w:val="884"/>
    <w:link w:val="912"/>
    <w:pPr>
      <w:ind w:right="3117"/>
    </w:pPr>
    <w:rPr>
      <w:rFonts w:ascii="Courier New" w:hAnsi="Courier New"/>
      <w:sz w:val="26"/>
      <w:lang w:val="en-US" w:eastAsia="en-US"/>
    </w:rPr>
  </w:style>
  <w:style w:type="paragraph" w:styleId="885">
    <w:name w:val="Основной текст с отступом"/>
    <w:basedOn w:val="877"/>
    <w:next w:val="885"/>
    <w:link w:val="877"/>
    <w:pPr>
      <w:ind w:right="-1"/>
      <w:jc w:val="both"/>
    </w:pPr>
    <w:rPr>
      <w:sz w:val="26"/>
    </w:rPr>
  </w:style>
  <w:style w:type="paragraph" w:styleId="886">
    <w:name w:val="Нижний колонтитул"/>
    <w:basedOn w:val="877"/>
    <w:next w:val="886"/>
    <w:link w:val="971"/>
    <w:uiPriority w:val="99"/>
    <w:pPr>
      <w:tabs>
        <w:tab w:val="center" w:pos="4153" w:leader="none"/>
        <w:tab w:val="right" w:pos="8306" w:leader="none"/>
      </w:tabs>
    </w:pPr>
  </w:style>
  <w:style w:type="character" w:styleId="887">
    <w:name w:val="Номер страницы"/>
    <w:basedOn w:val="880"/>
    <w:next w:val="887"/>
    <w:link w:val="877"/>
  </w:style>
  <w:style w:type="paragraph" w:styleId="888">
    <w:name w:val="Верхний колонтитул"/>
    <w:basedOn w:val="877"/>
    <w:next w:val="888"/>
    <w:link w:val="891"/>
    <w:uiPriority w:val="99"/>
    <w:pPr>
      <w:tabs>
        <w:tab w:val="center" w:pos="4153" w:leader="none"/>
        <w:tab w:val="right" w:pos="8306" w:leader="none"/>
      </w:tabs>
    </w:pPr>
  </w:style>
  <w:style w:type="paragraph" w:styleId="889">
    <w:name w:val="Текст выноски"/>
    <w:basedOn w:val="877"/>
    <w:next w:val="889"/>
    <w:link w:val="890"/>
    <w:uiPriority w:val="99"/>
    <w:rPr>
      <w:rFonts w:ascii="Segoe UI" w:hAnsi="Segoe UI"/>
      <w:sz w:val="18"/>
      <w:szCs w:val="18"/>
      <w:lang w:val="en-US" w:eastAsia="en-US"/>
    </w:rPr>
  </w:style>
  <w:style w:type="character" w:styleId="890">
    <w:name w:val="Текст выноски Знак"/>
    <w:next w:val="890"/>
    <w:link w:val="889"/>
    <w:uiPriority w:val="99"/>
    <w:rPr>
      <w:rFonts w:ascii="Segoe UI" w:hAnsi="Segoe UI" w:cs="Segoe UI"/>
      <w:sz w:val="18"/>
      <w:szCs w:val="18"/>
    </w:rPr>
  </w:style>
  <w:style w:type="character" w:styleId="891">
    <w:name w:val="Верхний колонтитул Знак"/>
    <w:next w:val="891"/>
    <w:link w:val="888"/>
    <w:uiPriority w:val="99"/>
  </w:style>
  <w:style w:type="numbering" w:styleId="892">
    <w:name w:val="Нет списка1"/>
    <w:next w:val="882"/>
    <w:link w:val="877"/>
    <w:uiPriority w:val="99"/>
    <w:semiHidden/>
    <w:unhideWhenUsed/>
  </w:style>
  <w:style w:type="paragraph" w:styleId="893">
    <w:name w:val="Без интервала"/>
    <w:next w:val="893"/>
    <w:link w:val="87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4">
    <w:name w:val="Гиперссылка"/>
    <w:next w:val="894"/>
    <w:link w:val="877"/>
    <w:uiPriority w:val="99"/>
    <w:unhideWhenUsed/>
    <w:rPr>
      <w:color w:val="0000ff"/>
      <w:u w:val="single"/>
    </w:rPr>
  </w:style>
  <w:style w:type="character" w:styleId="895">
    <w:name w:val="Просмотренная гиперссылка"/>
    <w:next w:val="895"/>
    <w:link w:val="877"/>
    <w:uiPriority w:val="99"/>
    <w:unhideWhenUsed/>
    <w:rPr>
      <w:color w:val="800080"/>
      <w:u w:val="single"/>
    </w:rPr>
  </w:style>
  <w:style w:type="paragraph" w:styleId="896">
    <w:name w:val="xl65"/>
    <w:basedOn w:val="877"/>
    <w:next w:val="896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>
    <w:name w:val="xl66"/>
    <w:basedOn w:val="877"/>
    <w:next w:val="897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67"/>
    <w:basedOn w:val="877"/>
    <w:next w:val="898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9">
    <w:name w:val="xl68"/>
    <w:basedOn w:val="877"/>
    <w:next w:val="899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0">
    <w:name w:val="xl69"/>
    <w:basedOn w:val="877"/>
    <w:next w:val="900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70"/>
    <w:basedOn w:val="877"/>
    <w:next w:val="901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2">
    <w:name w:val="xl71"/>
    <w:basedOn w:val="877"/>
    <w:next w:val="902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72"/>
    <w:basedOn w:val="877"/>
    <w:next w:val="903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73"/>
    <w:basedOn w:val="877"/>
    <w:next w:val="904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>
    <w:name w:val="xl74"/>
    <w:basedOn w:val="877"/>
    <w:next w:val="905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5"/>
    <w:basedOn w:val="877"/>
    <w:next w:val="906"/>
    <w:link w:val="87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6"/>
    <w:basedOn w:val="877"/>
    <w:next w:val="907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8">
    <w:name w:val="xl77"/>
    <w:basedOn w:val="877"/>
    <w:next w:val="908"/>
    <w:link w:val="87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8"/>
    <w:basedOn w:val="877"/>
    <w:next w:val="909"/>
    <w:link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9"/>
    <w:basedOn w:val="877"/>
    <w:next w:val="910"/>
    <w:link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Форма"/>
    <w:next w:val="911"/>
    <w:link w:val="877"/>
    <w:rPr>
      <w:sz w:val="28"/>
      <w:szCs w:val="28"/>
      <w:lang w:val="ru-RU" w:eastAsia="ru-RU" w:bidi="ar-SA"/>
    </w:rPr>
  </w:style>
  <w:style w:type="character" w:styleId="912">
    <w:name w:val="Основной текст Знак"/>
    <w:next w:val="912"/>
    <w:link w:val="884"/>
    <w:rPr>
      <w:rFonts w:ascii="Courier New" w:hAnsi="Courier New"/>
      <w:sz w:val="26"/>
    </w:rPr>
  </w:style>
  <w:style w:type="paragraph" w:styleId="913">
    <w:name w:val="ConsPlusNormal"/>
    <w:next w:val="913"/>
    <w:link w:val="877"/>
    <w:rPr>
      <w:sz w:val="28"/>
      <w:szCs w:val="28"/>
      <w:lang w:val="ru-RU" w:eastAsia="ru-RU" w:bidi="ar-SA"/>
    </w:rPr>
  </w:style>
  <w:style w:type="numbering" w:styleId="914">
    <w:name w:val="Нет списка11"/>
    <w:next w:val="882"/>
    <w:link w:val="877"/>
    <w:uiPriority w:val="99"/>
    <w:semiHidden/>
    <w:unhideWhenUsed/>
  </w:style>
  <w:style w:type="numbering" w:styleId="915">
    <w:name w:val="Нет списка111"/>
    <w:next w:val="882"/>
    <w:link w:val="877"/>
    <w:uiPriority w:val="99"/>
    <w:semiHidden/>
    <w:unhideWhenUsed/>
  </w:style>
  <w:style w:type="paragraph" w:styleId="916">
    <w:name w:val="font5"/>
    <w:basedOn w:val="877"/>
    <w:next w:val="916"/>
    <w:link w:val="87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7">
    <w:name w:val="xl80"/>
    <w:basedOn w:val="877"/>
    <w:next w:val="917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8">
    <w:name w:val="xl81"/>
    <w:basedOn w:val="877"/>
    <w:next w:val="918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9">
    <w:name w:val="xl82"/>
    <w:basedOn w:val="877"/>
    <w:next w:val="919"/>
    <w:link w:val="87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0">
    <w:name w:val="Сетка таблицы"/>
    <w:basedOn w:val="881"/>
    <w:next w:val="920"/>
    <w:link w:val="87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1">
    <w:name w:val="xl83"/>
    <w:basedOn w:val="877"/>
    <w:next w:val="921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>
    <w:name w:val="xl84"/>
    <w:basedOn w:val="877"/>
    <w:next w:val="922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>
    <w:name w:val="xl85"/>
    <w:basedOn w:val="877"/>
    <w:next w:val="923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>
    <w:name w:val="xl86"/>
    <w:basedOn w:val="877"/>
    <w:next w:val="924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5">
    <w:name w:val="xl87"/>
    <w:basedOn w:val="877"/>
    <w:next w:val="925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>
    <w:name w:val="xl88"/>
    <w:basedOn w:val="877"/>
    <w:next w:val="926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>
    <w:name w:val="xl89"/>
    <w:basedOn w:val="877"/>
    <w:next w:val="927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90"/>
    <w:basedOn w:val="877"/>
    <w:next w:val="928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91"/>
    <w:basedOn w:val="877"/>
    <w:next w:val="929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92"/>
    <w:basedOn w:val="877"/>
    <w:next w:val="930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93"/>
    <w:basedOn w:val="877"/>
    <w:next w:val="931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94"/>
    <w:basedOn w:val="877"/>
    <w:next w:val="932"/>
    <w:link w:val="87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5"/>
    <w:basedOn w:val="877"/>
    <w:next w:val="933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6"/>
    <w:basedOn w:val="877"/>
    <w:next w:val="934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7"/>
    <w:basedOn w:val="877"/>
    <w:next w:val="935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8"/>
    <w:basedOn w:val="877"/>
    <w:next w:val="936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7">
    <w:name w:val="xl99"/>
    <w:basedOn w:val="877"/>
    <w:next w:val="937"/>
    <w:link w:val="87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100"/>
    <w:basedOn w:val="877"/>
    <w:next w:val="938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01"/>
    <w:basedOn w:val="877"/>
    <w:next w:val="939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02"/>
    <w:basedOn w:val="877"/>
    <w:next w:val="940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03"/>
    <w:basedOn w:val="877"/>
    <w:next w:val="941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>
    <w:name w:val="xl104"/>
    <w:basedOn w:val="877"/>
    <w:next w:val="942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5"/>
    <w:basedOn w:val="877"/>
    <w:next w:val="943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6"/>
    <w:basedOn w:val="877"/>
    <w:next w:val="944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5">
    <w:name w:val="xl107"/>
    <w:basedOn w:val="877"/>
    <w:next w:val="945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8"/>
    <w:basedOn w:val="877"/>
    <w:next w:val="946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9"/>
    <w:basedOn w:val="877"/>
    <w:next w:val="947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10"/>
    <w:basedOn w:val="877"/>
    <w:next w:val="948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11"/>
    <w:basedOn w:val="877"/>
    <w:next w:val="949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12"/>
    <w:basedOn w:val="877"/>
    <w:next w:val="950"/>
    <w:link w:val="87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1">
    <w:name w:val="xl113"/>
    <w:basedOn w:val="877"/>
    <w:next w:val="951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4"/>
    <w:basedOn w:val="877"/>
    <w:next w:val="952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5"/>
    <w:basedOn w:val="877"/>
    <w:next w:val="953"/>
    <w:link w:val="87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4">
    <w:name w:val="xl116"/>
    <w:basedOn w:val="877"/>
    <w:next w:val="954"/>
    <w:link w:val="87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7"/>
    <w:basedOn w:val="877"/>
    <w:next w:val="955"/>
    <w:link w:val="87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8"/>
    <w:basedOn w:val="877"/>
    <w:next w:val="956"/>
    <w:link w:val="87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9"/>
    <w:basedOn w:val="877"/>
    <w:next w:val="957"/>
    <w:link w:val="87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20"/>
    <w:basedOn w:val="877"/>
    <w:next w:val="958"/>
    <w:link w:val="87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>
    <w:name w:val="xl121"/>
    <w:basedOn w:val="877"/>
    <w:next w:val="959"/>
    <w:link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>
    <w:name w:val="xl122"/>
    <w:basedOn w:val="877"/>
    <w:next w:val="960"/>
    <w:link w:val="87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23"/>
    <w:basedOn w:val="877"/>
    <w:next w:val="961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2">
    <w:name w:val="xl124"/>
    <w:basedOn w:val="877"/>
    <w:next w:val="962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5"/>
    <w:basedOn w:val="877"/>
    <w:next w:val="963"/>
    <w:link w:val="87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4">
    <w:name w:val="Нет списка2"/>
    <w:next w:val="882"/>
    <w:link w:val="877"/>
    <w:uiPriority w:val="99"/>
    <w:semiHidden/>
    <w:unhideWhenUsed/>
  </w:style>
  <w:style w:type="numbering" w:styleId="965">
    <w:name w:val="Нет списка3"/>
    <w:next w:val="882"/>
    <w:link w:val="877"/>
    <w:uiPriority w:val="99"/>
    <w:semiHidden/>
    <w:unhideWhenUsed/>
  </w:style>
  <w:style w:type="paragraph" w:styleId="966">
    <w:name w:val="font6"/>
    <w:basedOn w:val="877"/>
    <w:next w:val="966"/>
    <w:link w:val="8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7">
    <w:name w:val="font7"/>
    <w:basedOn w:val="877"/>
    <w:next w:val="967"/>
    <w:link w:val="8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8">
    <w:name w:val="font8"/>
    <w:basedOn w:val="877"/>
    <w:next w:val="968"/>
    <w:link w:val="8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9">
    <w:name w:val="Нет списка4"/>
    <w:next w:val="882"/>
    <w:link w:val="877"/>
    <w:uiPriority w:val="99"/>
    <w:semiHidden/>
    <w:unhideWhenUsed/>
  </w:style>
  <w:style w:type="paragraph" w:styleId="970">
    <w:name w:val="Абзац списка"/>
    <w:basedOn w:val="877"/>
    <w:next w:val="970"/>
    <w:link w:val="87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1">
    <w:name w:val="Нижний колонтитул Знак"/>
    <w:next w:val="971"/>
    <w:link w:val="886"/>
    <w:uiPriority w:val="99"/>
  </w:style>
  <w:style w:type="paragraph" w:styleId="972">
    <w:name w:val="ConsPlusCell"/>
    <w:next w:val="972"/>
    <w:link w:val="877"/>
    <w:uiPriority w:val="99"/>
    <w:rPr>
      <w:sz w:val="28"/>
      <w:szCs w:val="28"/>
      <w:lang w:val="ru-RU" w:eastAsia="ru-RU" w:bidi="ar-SA"/>
    </w:rPr>
  </w:style>
  <w:style w:type="numbering" w:styleId="973">
    <w:name w:val="Нет списка5"/>
    <w:next w:val="882"/>
    <w:link w:val="877"/>
    <w:uiPriority w:val="99"/>
    <w:semiHidden/>
    <w:unhideWhenUsed/>
  </w:style>
  <w:style w:type="paragraph" w:styleId="974">
    <w:name w:val="ConsPlusNonformat"/>
    <w:next w:val="974"/>
    <w:link w:val="877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5">
    <w:name w:val="ConsPlusTitle"/>
    <w:next w:val="975"/>
    <w:link w:val="877"/>
    <w:uiPriority w:val="99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76">
    <w:name w:val="ConsPlusDocList"/>
    <w:next w:val="976"/>
    <w:link w:val="877"/>
    <w:uiPriority w:val="99"/>
    <w:pPr>
      <w:widowControl w:val="off"/>
    </w:pPr>
    <w:rPr>
      <w:rFonts w:ascii="Courier New" w:hAnsi="Courier New" w:cs="Courier New"/>
      <w:sz w:val="16"/>
      <w:szCs w:val="16"/>
      <w:lang w:val="ru-RU" w:eastAsia="ru-RU" w:bidi="ar-SA"/>
    </w:rPr>
  </w:style>
  <w:style w:type="paragraph" w:styleId="977">
    <w:name w:val="ConsPlusTitlePage"/>
    <w:next w:val="977"/>
    <w:link w:val="877"/>
    <w:uiPriority w:val="99"/>
    <w:pPr>
      <w:widowControl w:val="off"/>
    </w:pPr>
    <w:rPr>
      <w:rFonts w:ascii="Tahoma" w:hAnsi="Tahoma" w:cs="Tahoma"/>
      <w:sz w:val="16"/>
      <w:szCs w:val="16"/>
      <w:lang w:val="ru-RU" w:eastAsia="ru-RU" w:bidi="ar-SA"/>
    </w:rPr>
  </w:style>
  <w:style w:type="paragraph" w:styleId="978">
    <w:name w:val="ConsPlusJurTerm"/>
    <w:next w:val="978"/>
    <w:link w:val="877"/>
    <w:uiPriority w:val="99"/>
    <w:pPr>
      <w:widowControl w:val="off"/>
    </w:pPr>
    <w:rPr>
      <w:rFonts w:ascii="Tahoma" w:hAnsi="Tahoma" w:cs="Tahoma"/>
      <w:sz w:val="26"/>
      <w:szCs w:val="26"/>
      <w:lang w:val="ru-RU" w:eastAsia="ru-RU" w:bidi="ar-SA"/>
    </w:rPr>
  </w:style>
  <w:style w:type="paragraph" w:styleId="979">
    <w:name w:val="ConsPlusTextList"/>
    <w:next w:val="979"/>
    <w:link w:val="87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80">
    <w:name w:val="ConsPlusTextList1"/>
    <w:next w:val="980"/>
    <w:link w:val="87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7</cp:revision>
  <dcterms:created xsi:type="dcterms:W3CDTF">2024-10-15T09:06:00Z</dcterms:created>
  <dcterms:modified xsi:type="dcterms:W3CDTF">2024-11-20T12:14:03Z</dcterms:modified>
  <cp:version>983040</cp:version>
</cp:coreProperties>
</file>