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tabs>
          <w:tab w:val="clear" w:pos="4153" w:leader="none"/>
          <w:tab w:val="clear" w:pos="8306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-547370</wp:posOffset>
                </wp:positionV>
                <wp:extent cx="2702560" cy="2159635"/>
                <wp:effectExtent l="0" t="0" r="0" b="0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91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ГОРОДА ПЕРМИ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ДЕПАРТАМЕНТ </w:t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1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ТРАНСПОРТА</w:t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Уральская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ул.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д.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108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Пермь, 6140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ел. (342) 212-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91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20" w:lineRule="exac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mail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2"/>
                              </w:rPr>
                              <w:t xml:space="preserve">dt@perm.permkrai.ru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20" w:lineRule="exac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/>
                            <w:bookmarkStart w:id="0" w:name="_GoBack"/>
                            <w:r/>
                            <w:bookmarkEnd w:id="0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http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://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www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gorodperm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ru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5680;o:allowoverlap:true;o:allowincell:true;mso-position-horizontal-relative:text;margin-left:-0.05pt;mso-position-horizontal:absolute;mso-position-vertical-relative:text;margin-top:-43.10pt;mso-position-vertical:absolute;width:212.80pt;height:170.0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</w:r>
                      <w:r>
                        <w:rPr>
                          <w:b/>
                          <w:sz w:val="32"/>
                          <w:szCs w:val="32"/>
                        </w:rPr>
                      </w:r>
                      <w:r>
                        <w:rPr>
                          <w:b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91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b w:val="0"/>
                          <w:szCs w:val="28"/>
                        </w:rPr>
                      </w:r>
                      <w:r>
                        <w:rPr>
                          <w:b w:val="0"/>
                          <w:szCs w:val="28"/>
                        </w:rPr>
                      </w:r>
                    </w:p>
                    <w:p>
                      <w:pPr>
                        <w:pStyle w:val="91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szCs w:val="28"/>
                        </w:rPr>
                      </w:r>
                      <w:r>
                        <w:rPr>
                          <w:b w:val="0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ДЕПАРТАМЕНТ </w:t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1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ТРАНСПОРТА</w:t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Уральская</w:t>
                      </w:r>
                      <w:r>
                        <w:rPr>
                          <w:sz w:val="22"/>
                          <w:szCs w:val="22"/>
                        </w:rPr>
                        <w:t xml:space="preserve"> ул.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д. </w:t>
                      </w:r>
                      <w:r>
                        <w:rPr>
                          <w:sz w:val="22"/>
                          <w:szCs w:val="22"/>
                        </w:rPr>
                        <w:t xml:space="preserve">108</w:t>
                      </w:r>
                      <w:r>
                        <w:rPr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sz w:val="22"/>
                          <w:szCs w:val="22"/>
                        </w:rPr>
                        <w:t xml:space="preserve">, Пермь, 6140</w:t>
                      </w:r>
                      <w:r>
                        <w:rPr>
                          <w:sz w:val="22"/>
                          <w:szCs w:val="22"/>
                        </w:rPr>
                        <w:t xml:space="preserve">6</w:t>
                      </w:r>
                      <w:r>
                        <w:rPr>
                          <w:sz w:val="22"/>
                          <w:szCs w:val="22"/>
                        </w:rPr>
                        <w:t xml:space="preserve">0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т</w:t>
                      </w:r>
                      <w:r>
                        <w:rPr>
                          <w:sz w:val="22"/>
                          <w:szCs w:val="22"/>
                        </w:rPr>
                        <w:t xml:space="preserve">ел. (342) 212-</w:t>
                      </w:r>
                      <w:r>
                        <w:rPr>
                          <w:sz w:val="22"/>
                          <w:szCs w:val="22"/>
                        </w:rPr>
                        <w:t xml:space="preserve">18</w:t>
                      </w:r>
                      <w:r>
                        <w:rPr>
                          <w:sz w:val="22"/>
                          <w:szCs w:val="22"/>
                        </w:rPr>
                        <w:t xml:space="preserve">-</w:t>
                      </w:r>
                      <w:r>
                        <w:rPr>
                          <w:sz w:val="22"/>
                          <w:szCs w:val="22"/>
                        </w:rPr>
                        <w:t xml:space="preserve">91</w:t>
                      </w:r>
                      <w:r>
                        <w:rPr>
                          <w:sz w:val="22"/>
                          <w:szCs w:val="22"/>
                        </w:rPr>
                      </w: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e</w:t>
                      </w:r>
                      <w:r>
                        <w:rPr>
                          <w:sz w:val="22"/>
                          <w:szCs w:val="22"/>
                        </w:rPr>
                        <w:t xml:space="preserve">-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mail</w:t>
                      </w:r>
                      <w:r>
                        <w:rPr>
                          <w:sz w:val="22"/>
                          <w:szCs w:val="22"/>
                        </w:rPr>
                        <w:t xml:space="preserve">: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2"/>
                        </w:rPr>
                        <w:t xml:space="preserve">dt@perm.permkrai.ru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line="220" w:lineRule="exact"/>
                        <w:rPr>
                          <w:color w:val="000000"/>
                          <w:sz w:val="22"/>
                          <w:szCs w:val="22"/>
                        </w:rPr>
                      </w:pPr>
                      <w:r/>
                      <w:bookmarkStart w:id="0" w:name="_GoBack"/>
                      <w:r/>
                      <w:bookmarkEnd w:id="0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http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://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www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gorodperm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ru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-80645</wp:posOffset>
                </wp:positionV>
                <wp:extent cx="2894330" cy="2056130"/>
                <wp:effectExtent l="0" t="0" r="0" b="0"/>
                <wp:wrapNone/>
                <wp:docPr id="2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94330" cy="2056130"/>
                          <a:chOff x="6754" y="1462"/>
                          <a:chExt cx="4558" cy="323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1462"/>
                            <a:ext cx="4558" cy="3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spacing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И.о. начальника информационно-аналитического управления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spacing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администрации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spacing w:line="24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Усаниной Н.В.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6838" y="1483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1" name=""/>
                          <wps:cNvSpPr/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11052" y="1494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3" name=""/>
                          <wps:cNvSpPr/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776;o:allowoverlap:true;o:allowincell:true;mso-position-horizontal-relative:text;margin-left:266.80pt;mso-position-horizontal:absolute;mso-position-vertical-relative:text;margin-top:-6.35pt;mso-position-vertical:absolute;width:227.90pt;height:161.90pt;mso-wrap-distance-left:9.00pt;mso-wrap-distance-top:0.00pt;mso-wrap-distance-right:9.00pt;mso-wrap-distance-bottom:0.00pt;" coordorigin="67,14" coordsize="45,32">
                <v:shape id="shape 2" o:spid="_x0000_s2" o:spt="202" type="#_x0000_t202" style="position:absolute;left:67;top:14;width:45;height:32;v-text-anchor:top;visibility:visible;" fillcolor="#FFFFFF" strokecolor="#FFFFFF" strokeweight="0.75pt">
                  <v:textbox inset="0,0,0,0">
                    <w:txbxContent>
                      <w:p>
                        <w:pPr>
                          <w:pStyle w:val="910"/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И.о. начальника информационно-аналитического управления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администрации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Усаниной Н.В.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group id="group 3" o:spid="_x0000_s0000" style="position:absolute;left:68;top:14;width:1;height:1;" coordorigin="67,14" coordsize="1,1">
                  <v:shape id="shape 4" o:spid="_x0000_s4" o:spt="32" type="#_x0000_t32" style="position:absolute;left:67;top:14;width:1;height:0;visibility:visible;" filled="f" strokecolor="#000000" strokeweight="0.75pt"/>
                  <v:shape id="shape 5" o:spid="_x0000_s5" o:spt="32" type="#_x0000_t32" style="position:absolute;left:67;top:14;width:0;height:1;visibility:visible;" filled="f" strokecolor="#000000" strokeweight="0.75pt"/>
                </v:group>
                <v:group id="group 6" o:spid="_x0000_s0000" style="position:absolute;left:110;top:14;width:1;height:1;rotation:90;" coordorigin="67,14" coordsize="1,1">
                  <v:shape id="shape 7" o:spid="_x0000_s7" o:spt="32" type="#_x0000_t32" style="position:absolute;left:67;top:14;width:1;height:0;visibility:visible;" filled="f" strokecolor="#000000" strokeweight="0.75pt"/>
                  <v:shape id="shape 8" o:spid="_x0000_s8" o:spt="32" type="#_x0000_t32" style="position:absolute;left:67;top:14;width:0;height:1;visibility:visible;" filled="f" strokecolor="#000000" strokeweight="0.75pt"/>
                </v:group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-552450</wp:posOffset>
                </wp:positionV>
                <wp:extent cx="407035" cy="512445"/>
                <wp:effectExtent l="0" t="0" r="0" b="1905"/>
                <wp:wrapNone/>
                <wp:docPr id="3" name="Рисунок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57728;o:allowoverlap:true;o:allowincell:true;mso-position-horizontal-relative:text;margin-left:90.75pt;mso-position-horizontal:absolute;mso-position-vertical-relative:text;margin-top:-43.50pt;mso-position-vertical:absolute;width:32.05pt;height:40.3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2702560" cy="636905"/>
                <wp:effectExtent l="0" t="0" r="0" b="0"/>
                <wp:wrapNone/>
                <wp:docPr id="4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02560" cy="636905"/>
                          <a:chOff x="1417" y="3074"/>
                          <a:chExt cx="4256" cy="1003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074"/>
                            <a:ext cx="4256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</w:r>
                              <w:r>
                                <w:rPr>
                                  <w:sz w:val="14"/>
                                  <w:lang w:val="en-US"/>
                                </w:rPr>
                              </w:r>
                              <w:r>
                                <w:rPr>
                                  <w:sz w:val="1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____</w:t>
                              </w:r>
                              <w:r>
                                <w:rPr>
                                  <w:sz w:val="24"/>
                                </w:rPr>
                                <w:t xml:space="preserve">____________№</w:t>
                              </w:r>
                              <w:r>
                                <w:rPr>
                                  <w:sz w:val="24"/>
                                </w:rPr>
                                <w:t xml:space="preserve">_</w:t>
                              </w:r>
                              <w:r>
                                <w:rPr>
                                  <w:sz w:val="24"/>
                                </w:rPr>
                                <w:t xml:space="preserve">_</w:t>
                              </w:r>
                              <w:r>
                                <w:rPr>
                                  <w:sz w:val="24"/>
                                </w:rPr>
                                <w:t xml:space="preserve">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___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</w:r>
                              <w:r>
                                <w:rPr>
                                  <w:sz w:val="14"/>
                                  <w:lang w:val="en-US"/>
                                </w:rPr>
                              </w:r>
                              <w:r>
                                <w:rPr>
                                  <w:sz w:val="1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t xml:space="preserve">На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№</w:t>
                              </w:r>
                              <w:r>
                                <w:rPr>
                                  <w:lang w:val="en-US"/>
                                </w:rPr>
                                <w:t xml:space="preserve">________</w:t>
                              </w:r>
                              <w:r>
                                <w:t xml:space="preserve">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t xml:space="preserve">от</w:t>
                              </w:r>
                              <w:r>
                                <w:t xml:space="preserve">_</w:t>
                              </w:r>
                              <w:r>
                                <w:t xml:space="preserve">_</w:t>
                              </w:r>
                              <w:r>
                                <w:rPr>
                                  <w:lang w:val="en-US"/>
                                </w:rPr>
                                <w:t xml:space="preserve">_______________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916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916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93"/>
                            <a:ext cx="1810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left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3193"/>
                            <a:ext cx="1941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left"/>
                                <w:spacing w:before="2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3627"/>
                            <a:ext cx="1917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3627"/>
                            <a:ext cx="124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0000" style="position:absolute;z-index:251656704;o:allowoverlap:true;o:allowincell:true;mso-position-horizontal-relative:text;margin-left:-0.05pt;mso-position-horizontal:absolute;mso-position-vertical-relative:text;margin-top:1.00pt;mso-position-vertical:absolute;width:212.80pt;height:50.15pt;mso-wrap-distance-left:9.00pt;mso-wrap-distance-top:0.00pt;mso-wrap-distance-right:9.00pt;mso-wrap-distance-bottom:0.00pt;" coordorigin="14,30" coordsize="42,10">
                <v:shape id="shape 11" o:spid="_x0000_s11" o:spt="202" type="#_x0000_t202" style="position:absolute;left:14;top:30;width:42;height:10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  <w:r>
                          <w:rPr>
                            <w:sz w:val="14"/>
                            <w:lang w:val="en-US"/>
                          </w:rPr>
                        </w:r>
                        <w:r>
                          <w:rPr>
                            <w:sz w:val="14"/>
                            <w:lang w:val="en-US"/>
                          </w:rPr>
                        </w:r>
                        <w:r>
                          <w:rPr>
                            <w:sz w:val="14"/>
                            <w:lang w:val="en-US"/>
                          </w:rPr>
                        </w:r>
                      </w:p>
                      <w:p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____</w:t>
                        </w:r>
                        <w:r>
                          <w:rPr>
                            <w:sz w:val="24"/>
                          </w:rPr>
                          <w:t xml:space="preserve">____________№</w:t>
                        </w:r>
                        <w:r>
                          <w:rPr>
                            <w:sz w:val="24"/>
                          </w:rPr>
                          <w:t xml:space="preserve">_</w:t>
                        </w:r>
                        <w:r>
                          <w:rPr>
                            <w:sz w:val="24"/>
                          </w:rPr>
                          <w:t xml:space="preserve">_</w:t>
                        </w:r>
                        <w:r>
                          <w:rPr>
                            <w:sz w:val="24"/>
                          </w:rPr>
                          <w:t xml:space="preserve">____________</w:t>
                        </w:r>
                        <w:r>
                          <w:rPr>
                            <w:sz w:val="24"/>
                          </w:rPr>
                          <w:t xml:space="preserve">___</w:t>
                        </w:r>
                        <w:r>
                          <w:rPr>
                            <w:sz w:val="24"/>
                            <w:lang w:val="en-US"/>
                          </w:rPr>
                        </w:r>
                        <w:r>
                          <w:rPr>
                            <w:sz w:val="24"/>
                            <w:lang w:val="en-US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  <w:r>
                          <w:rPr>
                            <w:sz w:val="14"/>
                            <w:lang w:val="en-US"/>
                          </w:rPr>
                        </w:r>
                        <w:r>
                          <w:rPr>
                            <w:sz w:val="14"/>
                            <w:lang w:val="en-US"/>
                          </w:rPr>
                        </w:r>
                        <w:r>
                          <w:rPr>
                            <w:sz w:val="14"/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jc w:val="both"/>
                          <w:rPr>
                            <w:lang w:val="en-US"/>
                          </w:rPr>
                        </w:pPr>
                        <w:r>
                          <w:t xml:space="preserve">На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 xml:space="preserve">№</w:t>
                        </w:r>
                        <w:r>
                          <w:rPr>
                            <w:lang w:val="en-US"/>
                          </w:rPr>
                          <w:t xml:space="preserve">________</w:t>
                        </w:r>
                        <w:r>
                          <w:t xml:space="preserve">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 xml:space="preserve">от</w:t>
                        </w:r>
                        <w:r>
                          <w:t xml:space="preserve">_</w:t>
                        </w:r>
                        <w:r>
                          <w:t xml:space="preserve">_</w:t>
                        </w:r>
                        <w:r>
                          <w:rPr>
                            <w:lang w:val="en-US"/>
                          </w:rPr>
                          <w:t xml:space="preserve">_______________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916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916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</w:txbxContent>
                  </v:textbox>
                </v:shape>
                <v:shape id="shape 12" o:spid="_x0000_s12" o:spt="202" type="#_x0000_t202" style="position:absolute;left:15;top:31;width:18;height:2;v-text-anchor:top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left"/>
                        </w:pPr>
                        <w:r/>
                        <w:r/>
                      </w:p>
                    </w:txbxContent>
                  </v:textbox>
                </v:shape>
                <v:shape id="shape 13" o:spid="_x0000_s13" o:spt="202" type="#_x0000_t202" style="position:absolute;left:36;top:31;width:19;height:2;v-text-anchor:top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left"/>
                          <w:spacing w:before="20"/>
                          <w:rPr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</w:txbxContent>
                  </v:textbox>
                </v:shape>
                <v:shape id="shape 14" o:spid="_x0000_s14" o:spt="202" type="#_x0000_t202" style="position:absolute;left:36;top:36;width:19;height:2;v-text-anchor:top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</w:txbxContent>
                  </v:textbox>
                </v:shape>
                <v:shape id="shape 15" o:spid="_x0000_s15" o:spt="202" type="#_x0000_t202" style="position:absolute;left:20;top:36;width:12;height:2;v-text-anchor:top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84455</wp:posOffset>
                </wp:positionV>
                <wp:extent cx="2829560" cy="875030"/>
                <wp:effectExtent l="0" t="0" r="0" b="0"/>
                <wp:wrapNone/>
                <wp:docPr id="5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29560" cy="875030"/>
                          <a:chOff x="1323" y="4669"/>
                          <a:chExt cx="4456" cy="1378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4669"/>
                            <a:ext cx="4456" cy="1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spacing w:line="240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О направлении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на антикоррупционную экспертизу проекта постановления администрации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1423" y="4700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1" name=""/>
                          <wps:cNvSpPr/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5506" y="4709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3" name=""/>
                          <wps:cNvSpPr/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0000" style="position:absolute;z-index:251658752;o:allowoverlap:true;o:allowincell:true;mso-position-horizontal-relative:text;margin-left:-4.75pt;mso-position-horizontal:absolute;mso-position-vertical-relative:text;margin-top:6.65pt;mso-position-vertical:absolute;width:222.80pt;height:68.90pt;mso-wrap-distance-left:9.00pt;mso-wrap-distance-top:0.00pt;mso-wrap-distance-right:9.00pt;mso-wrap-distance-bottom:0.00pt;" coordorigin="13,46" coordsize="44,13">
                <v:shape id="shape 17" o:spid="_x0000_s17" o:spt="202" type="#_x0000_t202" style="position:absolute;left:13;top:46;width:44;height:13;v-text-anchor:top;visibility:visible;" fillcolor="#FFFFFF" strokecolor="#FFFFFF" strokeweight="0.75pt">
                  <v:textbox inset="0,0,0,0">
                    <w:txbxContent>
                      <w:p>
                        <w:pPr>
                          <w:pStyle w:val="910"/>
                          <w:spacing w:line="240" w:lineRule="exact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 направлении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на антикоррупционную экспертизу проекта постановления администрации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group id="group 18" o:spid="_x0000_s0000" style="position:absolute;left:14;top:47;width:1;height:1;" coordorigin="67,14" coordsize="1,1">
                  <v:shape id="shape 19" o:spid="_x0000_s19" o:spt="32" type="#_x0000_t32" style="position:absolute;left:67;top:14;width:1;height:0;visibility:visible;" filled="f" strokecolor="#000000" strokeweight="0.75pt"/>
                  <v:shape id="shape 20" o:spid="_x0000_s20" o:spt="32" type="#_x0000_t32" style="position:absolute;left:67;top:14;width:0;height:1;visibility:visible;" filled="f" strokecolor="#000000" strokeweight="0.75pt"/>
                </v:group>
                <v:group id="group 21" o:spid="_x0000_s0000" style="position:absolute;left:55;top:47;width:1;height:1;rotation:90;" coordorigin="67,14" coordsize="1,1">
                  <v:shape id="shape 22" o:spid="_x0000_s22" o:spt="32" type="#_x0000_t32" style="position:absolute;left:67;top:14;width:1;height:0;visibility:visible;" filled="f" strokecolor="#000000" strokeweight="0.75pt"/>
                  <v:shape id="shape 23" o:spid="_x0000_s23" o:spt="32" type="#_x0000_t32" style="position:absolute;left:67;top:14;width:0;height:1;visibility:visible;" filled="f" strokecolor="#000000" strokeweight="0.75pt"/>
                </v:group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spacing w:line="36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ind w:firstLine="0"/>
        <w:jc w:val="both"/>
        <w:spacing w:line="360" w:lineRule="auto"/>
        <w:rPr>
          <w:sz w:val="28"/>
          <w:szCs w:val="28"/>
          <w:lang w:val="en-US"/>
        </w:rPr>
      </w:pPr>
      <w:r>
        <w:rPr>
          <w:sz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0"/>
        <w:jc w:val="center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Уважаемая Наталья Валерьевна!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spacing w:line="283" w:lineRule="exact"/>
        <w:rPr>
          <w:b w:val="0"/>
          <w:bCs w:val="0"/>
          <w:sz w:val="28"/>
          <w:szCs w:val="28"/>
        </w:rPr>
      </w:pPr>
      <w:r>
        <w:rPr>
          <w:sz w:val="28"/>
        </w:rPr>
        <w:t xml:space="preserve">В соответствии с постановлением администрации города Перми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от 01.02.2010 № 24 «Об утверждении</w:t>
      </w:r>
      <w:r>
        <w:rPr>
          <w:sz w:val="28"/>
        </w:rPr>
        <w:t xml:space="preserve"> Положения о порядке проведения антикоррупционной экспертизы проектов правовых актов и нормативных правовых актов в администрации города Перми» в целях обеспечения возможности проведения независимой антикоррупционной экспертизы прошу обеспечить размещение </w:t>
      </w:r>
      <w:r>
        <w:rPr>
          <w:sz w:val="28"/>
        </w:rPr>
        <w:t xml:space="preserve">прилагаемого проекта постановления администрации города Перми «</w:t>
      </w:r>
      <w:r>
        <w:rPr>
          <w:b w:val="0"/>
          <w:bCs w:val="0"/>
          <w:sz w:val="28"/>
          <w:szCs w:val="28"/>
        </w:rPr>
        <w:t xml:space="preserve">О внесении изменений в </w:t>
      </w:r>
      <w:r>
        <w:rPr>
          <w:b w:val="0"/>
          <w:bCs w:val="0"/>
          <w:sz w:val="28"/>
          <w:szCs w:val="28"/>
        </w:rPr>
        <w:t xml:space="preserve">постановление</w:t>
      </w:r>
      <w:r>
        <w:rPr>
          <w:b w:val="0"/>
          <w:bCs w:val="0"/>
          <w:sz w:val="28"/>
          <w:szCs w:val="28"/>
        </w:rPr>
        <w:t xml:space="preserve"> администрации города Перми </w:t>
        <w:br/>
      </w:r>
      <w:r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15.11.2023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sz w:val="28"/>
          <w:szCs w:val="28"/>
        </w:rPr>
        <w:t xml:space="preserve">1259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установлении стоимости оплаты проездных билетов </w:t>
        <w:br/>
        <w:t xml:space="preserve">на перевозку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 и о признании утративш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ими силу отдельных постановлений администрации города Перми в сфере транспортного обслуживания города Перми»</w:t>
      </w:r>
      <w:r/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b w:val="0"/>
          <w:bCs w:val="0"/>
          <w:sz w:val="28"/>
          <w:szCs w:val="28"/>
        </w:rPr>
        <w:t xml:space="preserve"> (далее – проект постановления) </w:t>
      </w:r>
      <w:r>
        <w:rPr>
          <w:sz w:val="28"/>
        </w:rPr>
        <w:t xml:space="preserve">на официальном сайте муниципального образования город Пермь</w:t>
      </w:r>
      <w:r>
        <w:rPr>
          <w:sz w:val="28"/>
        </w:rPr>
        <w:t xml:space="preserve"> в информационно-телекоммуникационной сети Интернет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 </w:t>
      </w:r>
      <w:r>
        <w:rPr>
          <w:sz w:val="28"/>
        </w:rPr>
        <w:t xml:space="preserve">на период, установленный законодательством.</w:t>
      </w:r>
      <w:r>
        <w:rPr>
          <w:b w:val="0"/>
          <w:bCs w:val="0"/>
          <w:sz w:val="28"/>
          <w:szCs w:val="28"/>
        </w:rPr>
      </w:r>
      <w:r/>
      <w:r>
        <w:rPr>
          <w:b w:val="0"/>
          <w:bCs w:val="0"/>
          <w:sz w:val="28"/>
          <w:szCs w:val="28"/>
        </w:rPr>
      </w:r>
    </w:p>
    <w:p>
      <w:pPr>
        <w:pStyle w:val="910"/>
        <w:ind w:firstLine="720"/>
        <w:jc w:val="both"/>
        <w:spacing w:line="283" w:lineRule="exact"/>
        <w:rPr>
          <w:sz w:val="28"/>
        </w:rPr>
      </w:pPr>
      <w:r>
        <w:rPr>
          <w:sz w:val="28"/>
        </w:rPr>
        <w:t xml:space="preserve">Адрес электронной почты для направления заключения независимой антикоррупционной экспертизы – </w:t>
      </w:r>
      <w:r>
        <w:rPr>
          <w:sz w:val="28"/>
          <w:szCs w:val="28"/>
          <w:lang w:val="en-US"/>
        </w:rPr>
        <w:t xml:space="preserve">dt</w:t>
      </w:r>
      <w:r>
        <w:rPr>
          <w:sz w:val="28"/>
        </w:rPr>
        <w:t xml:space="preserve">@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perm.permkrai.ru.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10"/>
        <w:jc w:val="both"/>
        <w:spacing w:line="283" w:lineRule="exact"/>
        <w:rPr>
          <w:sz w:val="28"/>
        </w:rPr>
      </w:pPr>
      <w:r>
        <w:rPr>
          <w:b w:val="0"/>
          <w:bCs w:val="0"/>
          <w:sz w:val="28"/>
          <w:szCs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0"/>
        <w:jc w:val="both"/>
        <w:spacing w:line="283" w:lineRule="exact"/>
        <w:rPr>
          <w:sz w:val="28"/>
        </w:rPr>
      </w:pPr>
      <w:r>
        <w:rPr>
          <w:sz w:val="28"/>
        </w:rPr>
        <w:t xml:space="preserve">Приложение: </w:t>
      </w:r>
      <w:r>
        <w:rPr>
          <w:sz w:val="28"/>
        </w:rPr>
        <w:t xml:space="preserve">проект постановления на 3</w:t>
      </w:r>
      <w:r>
        <w:rPr>
          <w:sz w:val="28"/>
        </w:rPr>
        <w:t xml:space="preserve"> л. в </w:t>
      </w:r>
      <w:r>
        <w:rPr>
          <w:sz w:val="28"/>
        </w:rPr>
        <w:t xml:space="preserve">1 экз.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  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jc w:val="both"/>
        <w:rPr>
          <w:sz w:val="28"/>
        </w:rPr>
      </w:pPr>
      <w:r>
        <w:rPr>
          <w:sz w:val="28"/>
        </w:rPr>
        <w:t xml:space="preserve">С уважением,</w:t>
      </w:r>
      <w:r>
        <w:rPr>
          <w:sz w:val="28"/>
        </w:rPr>
      </w:r>
      <w:r>
        <w:rPr>
          <w:sz w:val="28"/>
        </w:rPr>
      </w:r>
    </w:p>
    <w:p>
      <w:pPr>
        <w:ind w:firstLine="0"/>
        <w:jc w:val="both"/>
        <w:spacing w:line="360" w:lineRule="auto"/>
        <w:rPr>
          <w:sz w:val="28"/>
          <w:szCs w:val="28"/>
        </w:rPr>
      </w:pPr>
      <w:r>
        <w:rPr>
          <w:sz w:val="28"/>
        </w:rPr>
        <w:t xml:space="preserve">и.о.начальни</w:t>
      </w:r>
      <w:r>
        <w:rPr>
          <w:sz w:val="28"/>
        </w:rPr>
        <w:t xml:space="preserve">к</w:t>
      </w:r>
      <w:r>
        <w:rPr>
          <w:sz w:val="28"/>
        </w:rPr>
        <w:t xml:space="preserve">а департамента </w:t>
        <w:tab/>
        <w:t xml:space="preserve">                                                               С.Ю. Цымбал</w:t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ind w:firstLine="0"/>
        <w:jc w:val="both"/>
        <w:spacing w:line="360" w:lineRule="auto"/>
        <w:rPr>
          <w:sz w:val="28"/>
          <w:szCs w:val="28"/>
          <w:lang w:val="en-US"/>
        </w:rPr>
      </w:pPr>
      <w:r>
        <w:rPr>
          <w:sz w:val="28"/>
        </w:rPr>
        <w:tab/>
        <w:tab/>
      </w:r>
      <w:r>
        <w:rPr>
          <w:sz w:val="28"/>
        </w:rPr>
        <w:t xml:space="preserve">     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sectPr>
      <w:headerReference w:type="default" r:id="rId8"/>
      <w:headerReference w:type="even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</w:rPr>
      <w:t xml:space="preserve">10/25/2024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  <w:lang w:val="en-US"/>
      </w:rPr>
      <w:t xml:space="preserve">ДДиТугл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 xml:space="preserve">ЯОВ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</w:r>
    <w:r>
      <w:rPr>
        <w:rFonts w:ascii="Arial" w:hAnsi="Arial"/>
        <w:sz w:val="16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highlight w:val="none"/>
      </w:rPr>
    </w:pPr>
    <w:r>
      <w:t xml:space="preserve">Буторина Ирина Викторовна </w:t>
    </w:r>
    <w:r>
      <w:rPr>
        <w:highlight w:val="none"/>
      </w:rPr>
    </w:r>
    <w:r>
      <w:rPr>
        <w:highlight w:val="none"/>
      </w:rPr>
    </w:r>
  </w:p>
  <w:p>
    <w:pPr>
      <w:pStyle w:val="917"/>
    </w:pPr>
    <w:r>
      <w:rPr>
        <w:highlight w:val="none"/>
      </w:rPr>
      <w:t xml:space="preserve">281 96 42 </w:t>
    </w:r>
    <w:r>
      <w:rPr>
        <w:highlight w:val="non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separate"/>
    </w:r>
    <w:r>
      <w:rPr>
        <w:rStyle w:val="920"/>
      </w:rPr>
      <w:t xml:space="preserve">2</w: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7">
    <w:name w:val="Heading 1 Char"/>
    <w:basedOn w:val="913"/>
    <w:link w:val="911"/>
    <w:uiPriority w:val="9"/>
    <w:rPr>
      <w:rFonts w:ascii="Arial" w:hAnsi="Arial" w:eastAsia="Arial" w:cs="Arial"/>
      <w:sz w:val="40"/>
      <w:szCs w:val="40"/>
    </w:rPr>
  </w:style>
  <w:style w:type="character" w:styleId="738">
    <w:name w:val="Heading 2 Char"/>
    <w:basedOn w:val="913"/>
    <w:link w:val="912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10"/>
    <w:next w:val="91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basedOn w:val="913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10"/>
    <w:next w:val="910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basedOn w:val="913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10"/>
    <w:next w:val="910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basedOn w:val="913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10"/>
    <w:next w:val="910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basedOn w:val="913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10"/>
    <w:next w:val="910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basedOn w:val="913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10"/>
    <w:next w:val="91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basedOn w:val="913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10"/>
    <w:next w:val="910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basedOn w:val="913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910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10"/>
    <w:next w:val="910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basedOn w:val="913"/>
    <w:link w:val="755"/>
    <w:uiPriority w:val="10"/>
    <w:rPr>
      <w:sz w:val="48"/>
      <w:szCs w:val="48"/>
    </w:rPr>
  </w:style>
  <w:style w:type="paragraph" w:styleId="757">
    <w:name w:val="Subtitle"/>
    <w:basedOn w:val="910"/>
    <w:next w:val="910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basedOn w:val="913"/>
    <w:link w:val="757"/>
    <w:uiPriority w:val="11"/>
    <w:rPr>
      <w:sz w:val="24"/>
      <w:szCs w:val="24"/>
    </w:rPr>
  </w:style>
  <w:style w:type="paragraph" w:styleId="759">
    <w:name w:val="Quote"/>
    <w:basedOn w:val="910"/>
    <w:next w:val="910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10"/>
    <w:next w:val="910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3"/>
    <w:link w:val="916"/>
    <w:uiPriority w:val="99"/>
  </w:style>
  <w:style w:type="character" w:styleId="764">
    <w:name w:val="Footer Char"/>
    <w:basedOn w:val="913"/>
    <w:link w:val="917"/>
    <w:uiPriority w:val="99"/>
  </w:style>
  <w:style w:type="paragraph" w:styleId="765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917"/>
    <w:uiPriority w:val="99"/>
  </w:style>
  <w:style w:type="table" w:styleId="767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7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8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9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0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1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2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4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8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1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2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3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4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5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6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3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3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</w:style>
  <w:style w:type="paragraph" w:styleId="911">
    <w:name w:val="Heading 1"/>
    <w:basedOn w:val="910"/>
    <w:next w:val="910"/>
    <w:qFormat/>
    <w:pPr>
      <w:jc w:val="center"/>
      <w:keepNext/>
      <w:outlineLvl w:val="0"/>
    </w:pPr>
    <w:rPr>
      <w:b/>
      <w:sz w:val="28"/>
    </w:rPr>
  </w:style>
  <w:style w:type="paragraph" w:styleId="912">
    <w:name w:val="Heading 2"/>
    <w:basedOn w:val="910"/>
    <w:next w:val="910"/>
    <w:qFormat/>
    <w:pPr>
      <w:jc w:val="center"/>
      <w:keepNext/>
      <w:outlineLvl w:val="1"/>
    </w:pPr>
    <w:rPr>
      <w:sz w:val="24"/>
    </w:rPr>
  </w:style>
  <w:style w:type="character" w:styleId="913" w:default="1">
    <w:name w:val="Default Paragraph Font"/>
    <w:semiHidden/>
  </w:style>
  <w:style w:type="table" w:styleId="91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semiHidden/>
  </w:style>
  <w:style w:type="paragraph" w:styleId="916">
    <w:name w:val="Header"/>
    <w:basedOn w:val="910"/>
    <w:pPr>
      <w:tabs>
        <w:tab w:val="center" w:pos="4153" w:leader="none"/>
        <w:tab w:val="right" w:pos="8306" w:leader="none"/>
      </w:tabs>
    </w:pPr>
  </w:style>
  <w:style w:type="paragraph" w:styleId="917">
    <w:name w:val="Footer"/>
    <w:basedOn w:val="910"/>
    <w:pPr>
      <w:tabs>
        <w:tab w:val="center" w:pos="4153" w:leader="none"/>
        <w:tab w:val="right" w:pos="8306" w:leader="none"/>
      </w:tabs>
    </w:pPr>
  </w:style>
  <w:style w:type="character" w:styleId="918">
    <w:name w:val="Hyperlink"/>
    <w:rPr>
      <w:color w:val="0000ff"/>
      <w:u w:val="single"/>
    </w:rPr>
  </w:style>
  <w:style w:type="paragraph" w:styleId="919">
    <w:name w:val="Body Text"/>
    <w:basedOn w:val="910"/>
    <w:rPr>
      <w:sz w:val="28"/>
    </w:rPr>
  </w:style>
  <w:style w:type="character" w:styleId="920">
    <w:name w:val="page number"/>
    <w:basedOn w:val="913"/>
  </w:style>
  <w:style w:type="paragraph" w:styleId="921">
    <w:name w:val="Balloon Text"/>
    <w:basedOn w:val="910"/>
    <w:link w:val="922"/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link w:val="92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города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revision>7</cp:revision>
  <dcterms:created xsi:type="dcterms:W3CDTF">2024-10-25T08:30:00Z</dcterms:created>
  <dcterms:modified xsi:type="dcterms:W3CDTF">2024-11-28T04:43:08Z</dcterms:modified>
</cp:coreProperties>
</file>