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80DA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05B5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80DA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05B58">
                        <w:rPr>
                          <w:sz w:val="28"/>
                          <w:szCs w:val="28"/>
                          <w:u w:val="single"/>
                        </w:rPr>
                        <w:t xml:space="preserve"> 197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80DA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80DA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F7D3E" w:rsidRPr="008F7D3E" w:rsidRDefault="00E80DAD" w:rsidP="008F7D3E">
      <w:pPr>
        <w:suppressAutoHyphens/>
        <w:spacing w:before="480" w:after="48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80DAD">
        <w:rPr>
          <w:b/>
          <w:sz w:val="28"/>
          <w:szCs w:val="28"/>
        </w:rPr>
        <w:t>Об установлении расходного обязательства города Перми на проведение мероприятий по повышению привлекательности профессии водителя в</w:t>
      </w:r>
      <w:r>
        <w:rPr>
          <w:b/>
          <w:sz w:val="28"/>
          <w:szCs w:val="28"/>
        </w:rPr>
        <w:t> </w:t>
      </w:r>
      <w:r w:rsidRPr="00E80DAD">
        <w:rPr>
          <w:b/>
          <w:sz w:val="28"/>
          <w:szCs w:val="28"/>
        </w:rPr>
        <w:t>сфере транспортного обслуживания населения</w:t>
      </w:r>
    </w:p>
    <w:p w:rsidR="008F7D3E" w:rsidRPr="008F7D3E" w:rsidRDefault="008F7D3E" w:rsidP="008F7D3E">
      <w:pPr>
        <w:spacing w:line="288" w:lineRule="atLeast"/>
        <w:ind w:firstLine="720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8F7D3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Перми, Положением о департаменте транспорта администрации города Перми, утвержденным решением Пермской городской Думы от </w:t>
      </w:r>
      <w:r w:rsidRPr="008F7D3E">
        <w:rPr>
          <w:color w:val="000000"/>
          <w:sz w:val="28"/>
          <w:szCs w:val="28"/>
          <w:lang w:eastAsia="en-US"/>
        </w:rPr>
        <w:t xml:space="preserve">25.06.2019 № 141 «О департаменте транспорта администрации города Перми, о департаменте дорог и благоустройства администрации города Перми и о признании утратившими силу отдельных решений Пермской городской Думы», в </w:t>
      </w:r>
      <w:r w:rsidRPr="008F7D3E">
        <w:rPr>
          <w:color w:val="000000"/>
          <w:sz w:val="28"/>
          <w:szCs w:val="28"/>
          <w:highlight w:val="white"/>
          <w:lang w:eastAsia="en-US"/>
        </w:rPr>
        <w:t xml:space="preserve">целях повышения престижа профессии водителя </w:t>
      </w:r>
      <w:r w:rsidRPr="008F7D3E">
        <w:rPr>
          <w:rFonts w:eastAsia="Calibri"/>
          <w:color w:val="000000"/>
          <w:sz w:val="28"/>
          <w:szCs w:val="28"/>
          <w:highlight w:val="white"/>
          <w:lang w:eastAsia="en-US"/>
        </w:rPr>
        <w:t>транспортного средства автомобильного транспорта и городского наземного электрического транспорта, используемого при осуществлении регулярных перевозок пассажиров и багажа по муниципальным маршрутам города Перми,</w:t>
      </w:r>
      <w:r w:rsidRPr="008F7D3E">
        <w:rPr>
          <w:color w:val="000000"/>
          <w:sz w:val="28"/>
          <w:szCs w:val="28"/>
          <w:highlight w:val="white"/>
          <w:lang w:eastAsia="en-US"/>
        </w:rPr>
        <w:t xml:space="preserve"> и их материального стимулирования</w:t>
      </w:r>
    </w:p>
    <w:p w:rsidR="008F7D3E" w:rsidRPr="00426378" w:rsidRDefault="008F7D3E" w:rsidP="008F7D3E">
      <w:pPr>
        <w:widowControl w:val="0"/>
        <w:spacing w:before="240" w:after="240"/>
        <w:jc w:val="center"/>
        <w:rPr>
          <w:b/>
          <w:sz w:val="28"/>
          <w:szCs w:val="28"/>
        </w:rPr>
      </w:pPr>
      <w:r w:rsidRPr="008F7D3E">
        <w:rPr>
          <w:sz w:val="28"/>
          <w:szCs w:val="28"/>
        </w:rPr>
        <w:t xml:space="preserve">Пермская городская Дума </w:t>
      </w:r>
      <w:r w:rsidRPr="008F7D3E">
        <w:rPr>
          <w:b/>
          <w:sz w:val="28"/>
          <w:szCs w:val="28"/>
        </w:rPr>
        <w:t>р е ш и л а:</w:t>
      </w:r>
    </w:p>
    <w:p w:rsidR="00E80DAD" w:rsidRPr="00E80DAD" w:rsidRDefault="008F7D3E" w:rsidP="00E80DAD">
      <w:pPr>
        <w:widowControl w:val="0"/>
        <w:ind w:firstLine="709"/>
        <w:jc w:val="both"/>
        <w:rPr>
          <w:sz w:val="28"/>
          <w:szCs w:val="28"/>
        </w:rPr>
      </w:pPr>
      <w:r w:rsidRPr="008F7D3E">
        <w:rPr>
          <w:sz w:val="28"/>
          <w:szCs w:val="28"/>
        </w:rPr>
        <w:t xml:space="preserve">1. </w:t>
      </w:r>
      <w:r w:rsidR="00E80DAD" w:rsidRPr="00E80DAD">
        <w:rPr>
          <w:sz w:val="28"/>
          <w:szCs w:val="28"/>
        </w:rPr>
        <w:t>Установить с 01.01.2025 по 31.12.2025 расходное обязательство города Перми на проведение мероприятий по повышению привлекательности профессии водителя транспортного средства автомобильного транспорта и городского наземного электрического транспорта, используемого при осуществлении регулярных перевозок пассажиров и багажа по муниципальным маршрутам города Перми (далее - Расходное обязательство) в форме проведения конкурсов профессионального мастерства:</w:t>
      </w:r>
    </w:p>
    <w:p w:rsidR="00E80DAD" w:rsidRPr="00E80DAD" w:rsidRDefault="00E80DAD" w:rsidP="00E80DAD">
      <w:pPr>
        <w:widowControl w:val="0"/>
        <w:ind w:firstLine="709"/>
        <w:jc w:val="both"/>
        <w:rPr>
          <w:sz w:val="28"/>
          <w:szCs w:val="28"/>
        </w:rPr>
      </w:pPr>
      <w:r w:rsidRPr="00E80DAD">
        <w:rPr>
          <w:sz w:val="28"/>
          <w:szCs w:val="28"/>
        </w:rPr>
        <w:t xml:space="preserve">«Лучший водитель автобуса», </w:t>
      </w:r>
    </w:p>
    <w:p w:rsidR="00E80DAD" w:rsidRDefault="00E80DAD" w:rsidP="00E80DAD">
      <w:pPr>
        <w:widowControl w:val="0"/>
        <w:ind w:firstLine="709"/>
        <w:jc w:val="both"/>
        <w:rPr>
          <w:sz w:val="28"/>
          <w:szCs w:val="28"/>
        </w:rPr>
      </w:pPr>
      <w:r w:rsidRPr="00E80DAD">
        <w:rPr>
          <w:sz w:val="28"/>
          <w:szCs w:val="28"/>
        </w:rPr>
        <w:t>«Качество и безопасность регулярных перевозок пассажиров автомобильным транспортом и городским наземным электрическим транспортом на муниципальных маршрутах города Перми».</w:t>
      </w:r>
    </w:p>
    <w:p w:rsidR="008F7D3E" w:rsidRPr="008F7D3E" w:rsidRDefault="008F7D3E" w:rsidP="008F7D3E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7D3E">
        <w:rPr>
          <w:sz w:val="28"/>
          <w:szCs w:val="28"/>
          <w:highlight w:val="white"/>
        </w:rPr>
        <w:t>2. Расходы, связанные с исполнением Расходного обязательства, установленного пунктом 1 настоящего решения, осуществляются за счет средств и в пределах средств бюджета города Перми</w:t>
      </w:r>
      <w:r w:rsidRPr="008F7D3E">
        <w:rPr>
          <w:color w:val="000000"/>
          <w:sz w:val="28"/>
          <w:szCs w:val="28"/>
          <w:highlight w:val="white"/>
          <w:lang w:eastAsia="en-US"/>
        </w:rPr>
        <w:t xml:space="preserve"> на очередной финансовый год и плановый период в рамках муниципальной программы «Организация регулярных перевозок </w:t>
      </w:r>
      <w:r w:rsidRPr="008F7D3E">
        <w:rPr>
          <w:color w:val="000000"/>
          <w:sz w:val="28"/>
          <w:szCs w:val="28"/>
          <w:highlight w:val="white"/>
          <w:lang w:eastAsia="en-US"/>
        </w:rPr>
        <w:lastRenderedPageBreak/>
        <w:t>общественным транспортом в городе Перми».</w:t>
      </w:r>
    </w:p>
    <w:p w:rsidR="00E80DAD" w:rsidRPr="00E80DAD" w:rsidRDefault="00E80DAD" w:rsidP="00E80DAD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80DAD">
        <w:rPr>
          <w:color w:val="000000"/>
          <w:sz w:val="28"/>
          <w:szCs w:val="28"/>
          <w:lang w:eastAsia="en-US"/>
        </w:rPr>
        <w:t xml:space="preserve">Расходы, </w:t>
      </w:r>
      <w:r w:rsidR="003A092C">
        <w:rPr>
          <w:color w:val="000000"/>
          <w:sz w:val="28"/>
          <w:szCs w:val="28"/>
          <w:lang w:eastAsia="en-US"/>
        </w:rPr>
        <w:t>связанные с проведением мероприятия, установленного</w:t>
      </w:r>
      <w:r w:rsidRPr="00E80DAD">
        <w:rPr>
          <w:color w:val="000000"/>
          <w:sz w:val="28"/>
          <w:szCs w:val="28"/>
          <w:lang w:eastAsia="en-US"/>
        </w:rPr>
        <w:t xml:space="preserve"> абзацем вторым пункта 1 настоящего решения, включают в себя: </w:t>
      </w:r>
    </w:p>
    <w:p w:rsidR="00E80DAD" w:rsidRPr="00E80DAD" w:rsidRDefault="00E80DAD" w:rsidP="00E80DAD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80DAD">
        <w:rPr>
          <w:color w:val="000000"/>
          <w:sz w:val="28"/>
          <w:szCs w:val="28"/>
          <w:lang w:eastAsia="en-US"/>
        </w:rPr>
        <w:t>расходы, связанные с выплатой денежного вознаграждения с учетом налога на доходы физических лиц, которые осуществляются в порядке, установленном правовым актом администрации города Перми,</w:t>
      </w:r>
    </w:p>
    <w:p w:rsidR="008F7D3E" w:rsidRPr="008F7D3E" w:rsidRDefault="00E80DAD" w:rsidP="00E80DAD">
      <w:pPr>
        <w:widowControl w:val="0"/>
        <w:ind w:firstLine="709"/>
        <w:jc w:val="both"/>
        <w:rPr>
          <w:color w:val="000000"/>
          <w:sz w:val="28"/>
          <w:szCs w:val="28"/>
          <w:highlight w:val="white"/>
          <w:lang w:eastAsia="en-US"/>
        </w:rPr>
      </w:pPr>
      <w:r w:rsidRPr="00E80DAD">
        <w:rPr>
          <w:color w:val="000000"/>
          <w:sz w:val="28"/>
          <w:szCs w:val="28"/>
          <w:lang w:eastAsia="en-US"/>
        </w:rPr>
        <w:t>расходы, связанные с изготовлением дипломов, организацией и проведением конкурса, которые осуществляются в соответствии с законодательством о закупках товаров, работ, услуг с применением конкурентных способов определения поставщиков (подрядчиков, исполнителей).</w:t>
      </w:r>
    </w:p>
    <w:p w:rsidR="008F7D3E" w:rsidRPr="008F7D3E" w:rsidRDefault="008F7D3E" w:rsidP="008F7D3E">
      <w:pPr>
        <w:widowControl w:val="0"/>
        <w:ind w:firstLine="709"/>
        <w:jc w:val="both"/>
        <w:rPr>
          <w:color w:val="000000"/>
          <w:sz w:val="28"/>
          <w:szCs w:val="28"/>
          <w:highlight w:val="white"/>
          <w:lang w:eastAsia="en-US"/>
        </w:rPr>
      </w:pPr>
      <w:r w:rsidRPr="008F7D3E">
        <w:rPr>
          <w:color w:val="000000"/>
          <w:sz w:val="28"/>
          <w:szCs w:val="28"/>
          <w:highlight w:val="white"/>
          <w:lang w:eastAsia="en-US"/>
        </w:rPr>
        <w:t xml:space="preserve">Расходы, </w:t>
      </w:r>
      <w:r w:rsidR="003A092C">
        <w:rPr>
          <w:color w:val="000000"/>
          <w:sz w:val="28"/>
          <w:szCs w:val="28"/>
          <w:lang w:eastAsia="en-US"/>
        </w:rPr>
        <w:t>связанные с проведением мероприятия</w:t>
      </w:r>
      <w:r w:rsidR="003A092C">
        <w:rPr>
          <w:color w:val="000000"/>
          <w:sz w:val="28"/>
          <w:szCs w:val="28"/>
          <w:highlight w:val="white"/>
          <w:lang w:eastAsia="en-US"/>
        </w:rPr>
        <w:t xml:space="preserve">, </w:t>
      </w:r>
      <w:r w:rsidRPr="008F7D3E">
        <w:rPr>
          <w:color w:val="000000"/>
          <w:sz w:val="28"/>
          <w:szCs w:val="28"/>
          <w:highlight w:val="white"/>
          <w:lang w:eastAsia="en-US"/>
        </w:rPr>
        <w:t>установ</w:t>
      </w:r>
      <w:r w:rsidR="003A092C">
        <w:rPr>
          <w:color w:val="000000"/>
          <w:sz w:val="28"/>
          <w:szCs w:val="28"/>
          <w:highlight w:val="white"/>
          <w:lang w:eastAsia="en-US"/>
        </w:rPr>
        <w:t>ленного</w:t>
      </w:r>
      <w:r w:rsidR="00E80DAD">
        <w:rPr>
          <w:color w:val="000000"/>
          <w:sz w:val="28"/>
          <w:szCs w:val="28"/>
          <w:highlight w:val="white"/>
          <w:lang w:eastAsia="en-US"/>
        </w:rPr>
        <w:t xml:space="preserve"> абзацем третьим пункта 1</w:t>
      </w:r>
      <w:r w:rsidRPr="008F7D3E">
        <w:rPr>
          <w:color w:val="000000"/>
          <w:sz w:val="28"/>
          <w:szCs w:val="28"/>
          <w:highlight w:val="white"/>
          <w:lang w:eastAsia="en-US"/>
        </w:rPr>
        <w:t xml:space="preserve"> настоящего решения, включают в себя расходы, связанные с</w:t>
      </w:r>
      <w:r w:rsidR="003A092C">
        <w:rPr>
          <w:color w:val="000000"/>
          <w:sz w:val="28"/>
          <w:szCs w:val="28"/>
          <w:highlight w:val="white"/>
          <w:lang w:eastAsia="en-US"/>
        </w:rPr>
        <w:t> </w:t>
      </w:r>
      <w:r w:rsidRPr="008F7D3E">
        <w:rPr>
          <w:color w:val="000000"/>
          <w:sz w:val="28"/>
          <w:szCs w:val="28"/>
          <w:highlight w:val="white"/>
          <w:lang w:eastAsia="en-US"/>
        </w:rPr>
        <w:t>выплатой денежного вознаграждения с</w:t>
      </w:r>
      <w:r w:rsidR="003A092C">
        <w:rPr>
          <w:color w:val="000000"/>
          <w:sz w:val="28"/>
          <w:szCs w:val="28"/>
          <w:highlight w:val="white"/>
          <w:lang w:eastAsia="en-US"/>
        </w:rPr>
        <w:t xml:space="preserve"> </w:t>
      </w:r>
      <w:r w:rsidRPr="008F7D3E">
        <w:rPr>
          <w:color w:val="000000"/>
          <w:sz w:val="28"/>
          <w:szCs w:val="28"/>
          <w:highlight w:val="white"/>
          <w:lang w:eastAsia="en-US"/>
        </w:rPr>
        <w:t>учетом налога на доходы физических лиц, осуществляются в порядке, установленном правовым актом администрации города Перми.</w:t>
      </w:r>
    </w:p>
    <w:p w:rsidR="008F7D3E" w:rsidRPr="008F7D3E" w:rsidRDefault="008F7D3E" w:rsidP="008F7D3E">
      <w:pPr>
        <w:widowControl w:val="0"/>
        <w:ind w:firstLine="709"/>
        <w:jc w:val="both"/>
        <w:rPr>
          <w:color w:val="000000"/>
          <w:sz w:val="28"/>
          <w:szCs w:val="28"/>
          <w:highlight w:val="white"/>
          <w:lang w:eastAsia="en-US"/>
        </w:rPr>
      </w:pPr>
      <w:r w:rsidRPr="008F7D3E">
        <w:rPr>
          <w:color w:val="000000"/>
          <w:sz w:val="28"/>
          <w:szCs w:val="28"/>
          <w:highlight w:val="white"/>
          <w:lang w:eastAsia="en-US"/>
        </w:rPr>
        <w:t>3. Условия и критерии выплат денежного вознаграждения, указанных в пункте 1 настоящего решения, а также их размер устанавливаются правовым актом администрации города Перми.</w:t>
      </w:r>
    </w:p>
    <w:p w:rsidR="008F7D3E" w:rsidRPr="008F7D3E" w:rsidRDefault="008F7D3E" w:rsidP="008F7D3E">
      <w:pPr>
        <w:widowControl w:val="0"/>
        <w:ind w:firstLine="709"/>
        <w:jc w:val="both"/>
        <w:rPr>
          <w:sz w:val="28"/>
          <w:szCs w:val="28"/>
          <w:highlight w:val="white"/>
          <w:lang w:eastAsia="en-US"/>
        </w:rPr>
      </w:pPr>
      <w:r w:rsidRPr="008F7D3E">
        <w:rPr>
          <w:sz w:val="28"/>
          <w:szCs w:val="28"/>
          <w:highlight w:val="white"/>
        </w:rPr>
        <w:t xml:space="preserve">4. Установить главным распорядителем бюджетных средств, организующим исполнение Расходного обязательства, установленного пунктом 1 настоящего решения, </w:t>
      </w:r>
      <w:r w:rsidR="00E80DAD" w:rsidRPr="00E80DAD">
        <w:rPr>
          <w:sz w:val="28"/>
          <w:szCs w:val="28"/>
        </w:rPr>
        <w:t>функциональный орган администрации города Перми, осуществляющий функции управления в сфере транспортного обслуживания населения города Перми</w:t>
      </w:r>
      <w:r w:rsidRPr="008F7D3E">
        <w:rPr>
          <w:sz w:val="28"/>
          <w:szCs w:val="28"/>
          <w:highlight w:val="white"/>
        </w:rPr>
        <w:t>.</w:t>
      </w:r>
    </w:p>
    <w:p w:rsidR="008F7D3E" w:rsidRPr="008F7D3E" w:rsidRDefault="008F7D3E" w:rsidP="008F7D3E">
      <w:pPr>
        <w:widowControl w:val="0"/>
        <w:ind w:firstLine="709"/>
        <w:jc w:val="both"/>
        <w:rPr>
          <w:sz w:val="28"/>
          <w:szCs w:val="28"/>
          <w:highlight w:val="white"/>
          <w:lang w:eastAsia="en-US"/>
        </w:rPr>
      </w:pPr>
      <w:r w:rsidRPr="008F7D3E">
        <w:rPr>
          <w:sz w:val="28"/>
          <w:szCs w:val="28"/>
          <w:highlight w:val="white"/>
        </w:rPr>
        <w:t xml:space="preserve">5. Рекомендовать администрации города Перми до 25.12.2024 </w:t>
      </w:r>
      <w:r w:rsidR="00E80DAD" w:rsidRPr="005B0BA9">
        <w:rPr>
          <w:color w:val="000000"/>
          <w:sz w:val="28"/>
          <w:szCs w:val="28"/>
        </w:rPr>
        <w:t>обеспечить приведение правовых актов</w:t>
      </w:r>
      <w:r w:rsidRPr="008F7D3E">
        <w:rPr>
          <w:color w:val="000000"/>
          <w:sz w:val="28"/>
          <w:szCs w:val="28"/>
          <w:highlight w:val="white"/>
          <w:lang w:eastAsia="en-US"/>
        </w:rPr>
        <w:t xml:space="preserve"> города Перми в соответствие настоящему решению.</w:t>
      </w:r>
    </w:p>
    <w:p w:rsidR="008F7D3E" w:rsidRPr="008F7D3E" w:rsidRDefault="008F7D3E" w:rsidP="008F7D3E">
      <w:pPr>
        <w:ind w:firstLine="708"/>
        <w:jc w:val="both"/>
        <w:rPr>
          <w:color w:val="000000"/>
          <w:sz w:val="28"/>
          <w:szCs w:val="28"/>
          <w:highlight w:val="white"/>
          <w:lang w:eastAsia="en-US"/>
        </w:rPr>
      </w:pPr>
      <w:r w:rsidRPr="008F7D3E">
        <w:rPr>
          <w:rFonts w:eastAsia="Calibri"/>
          <w:bCs/>
          <w:sz w:val="28"/>
          <w:szCs w:val="28"/>
          <w:highlight w:val="white"/>
          <w:lang w:eastAsia="en-US"/>
        </w:rPr>
        <w:t>6.</w:t>
      </w:r>
      <w:r w:rsidRPr="008F7D3E">
        <w:rPr>
          <w:color w:val="000000"/>
          <w:sz w:val="28"/>
          <w:szCs w:val="28"/>
          <w:highlight w:val="white"/>
        </w:rPr>
        <w:t xml:space="preserve">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F7D3E" w:rsidRDefault="008F7D3E" w:rsidP="008F7D3E">
      <w:pPr>
        <w:ind w:firstLine="709"/>
        <w:jc w:val="both"/>
        <w:rPr>
          <w:sz w:val="28"/>
          <w:szCs w:val="28"/>
          <w:highlight w:val="white"/>
        </w:rPr>
      </w:pPr>
      <w:r w:rsidRPr="008F7D3E">
        <w:rPr>
          <w:sz w:val="28"/>
          <w:szCs w:val="28"/>
          <w:highlight w:val="white"/>
        </w:rPr>
        <w:t>7.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5F5522">
        <w:rPr>
          <w:sz w:val="28"/>
          <w:szCs w:val="28"/>
          <w:highlight w:val="white"/>
        </w:rPr>
        <w:t> </w:t>
      </w:r>
      <w:r w:rsidRPr="008F7D3E">
        <w:rPr>
          <w:sz w:val="28"/>
          <w:szCs w:val="28"/>
          <w:highlight w:val="white"/>
        </w:rPr>
        <w:t>также в сетевом издании «Официальный сайт муниципального образования город Пермь</w:t>
      </w:r>
      <w:r w:rsidR="00E80DAD">
        <w:rPr>
          <w:sz w:val="28"/>
          <w:szCs w:val="28"/>
          <w:highlight w:val="white"/>
        </w:rPr>
        <w:t xml:space="preserve"> </w:t>
      </w:r>
      <w:r w:rsidR="00E80DAD">
        <w:rPr>
          <w:sz w:val="28"/>
          <w:szCs w:val="28"/>
          <w:highlight w:val="white"/>
          <w:lang w:val="en-US"/>
        </w:rPr>
        <w:t>www</w:t>
      </w:r>
      <w:r w:rsidR="00E80DAD" w:rsidRPr="00E80DAD">
        <w:rPr>
          <w:sz w:val="28"/>
          <w:szCs w:val="28"/>
          <w:highlight w:val="white"/>
        </w:rPr>
        <w:t>.</w:t>
      </w:r>
      <w:r w:rsidR="00E80DAD">
        <w:rPr>
          <w:sz w:val="28"/>
          <w:szCs w:val="28"/>
          <w:highlight w:val="white"/>
          <w:lang w:val="en-US"/>
        </w:rPr>
        <w:t>gorodperm</w:t>
      </w:r>
      <w:r w:rsidR="00E80DAD" w:rsidRPr="00E80DAD">
        <w:rPr>
          <w:sz w:val="28"/>
          <w:szCs w:val="28"/>
          <w:highlight w:val="white"/>
        </w:rPr>
        <w:t>.</w:t>
      </w:r>
      <w:r w:rsidR="00E80DAD">
        <w:rPr>
          <w:sz w:val="28"/>
          <w:szCs w:val="28"/>
          <w:highlight w:val="white"/>
          <w:lang w:val="en-US"/>
        </w:rPr>
        <w:t>ru</w:t>
      </w:r>
      <w:r w:rsidR="005F5522">
        <w:rPr>
          <w:sz w:val="28"/>
          <w:szCs w:val="28"/>
          <w:highlight w:val="white"/>
        </w:rPr>
        <w:t>».</w:t>
      </w:r>
    </w:p>
    <w:p w:rsidR="008F7D3E" w:rsidRPr="008F7D3E" w:rsidRDefault="008F7D3E" w:rsidP="008F7D3E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8F7D3E">
        <w:rPr>
          <w:sz w:val="28"/>
          <w:szCs w:val="28"/>
          <w:highlight w:val="white"/>
        </w:rPr>
        <w:t xml:space="preserve">8. Контроль за исполнением настоящего решения возложить </w:t>
      </w:r>
      <w:r w:rsidRPr="008F7D3E">
        <w:rPr>
          <w:color w:val="000000"/>
          <w:sz w:val="28"/>
          <w:szCs w:val="28"/>
          <w:highlight w:val="white"/>
        </w:rPr>
        <w:t>на комитет Пермской городской Думы по городскому хозяйству</w:t>
      </w:r>
      <w:r w:rsidRPr="008F7D3E">
        <w:rPr>
          <w:color w:val="000000"/>
          <w:sz w:val="28"/>
          <w:szCs w:val="28"/>
        </w:rPr>
        <w:t>.</w:t>
      </w:r>
    </w:p>
    <w:p w:rsidR="008F7D3E" w:rsidRPr="008F7D3E" w:rsidRDefault="008F7D3E" w:rsidP="008F7D3E">
      <w:pPr>
        <w:widowControl w:val="0"/>
        <w:spacing w:before="720"/>
        <w:jc w:val="both"/>
        <w:rPr>
          <w:sz w:val="28"/>
          <w:szCs w:val="28"/>
        </w:rPr>
      </w:pPr>
      <w:r w:rsidRPr="008F7D3E">
        <w:rPr>
          <w:sz w:val="28"/>
          <w:szCs w:val="28"/>
        </w:rPr>
        <w:t xml:space="preserve">Председатель </w:t>
      </w:r>
    </w:p>
    <w:p w:rsidR="008F7D3E" w:rsidRPr="008F7D3E" w:rsidRDefault="008F7D3E" w:rsidP="008F7D3E">
      <w:pPr>
        <w:widowControl w:val="0"/>
        <w:jc w:val="both"/>
        <w:rPr>
          <w:sz w:val="28"/>
          <w:szCs w:val="28"/>
        </w:rPr>
      </w:pPr>
      <w:r w:rsidRPr="008F7D3E">
        <w:rPr>
          <w:sz w:val="28"/>
          <w:szCs w:val="28"/>
        </w:rPr>
        <w:t>Пермской городской Думы</w:t>
      </w:r>
      <w:r w:rsidR="00426378">
        <w:rPr>
          <w:sz w:val="28"/>
          <w:szCs w:val="28"/>
        </w:rPr>
        <w:tab/>
      </w:r>
      <w:r w:rsidR="00426378">
        <w:rPr>
          <w:sz w:val="28"/>
          <w:szCs w:val="28"/>
        </w:rPr>
        <w:tab/>
      </w:r>
      <w:r w:rsidRPr="008F7D3E">
        <w:rPr>
          <w:sz w:val="28"/>
          <w:szCs w:val="28"/>
        </w:rPr>
        <w:tab/>
      </w:r>
      <w:r w:rsidRPr="008F7D3E">
        <w:rPr>
          <w:sz w:val="28"/>
          <w:szCs w:val="28"/>
        </w:rPr>
        <w:tab/>
      </w:r>
      <w:r w:rsidRPr="008F7D3E">
        <w:rPr>
          <w:sz w:val="28"/>
          <w:szCs w:val="28"/>
        </w:rPr>
        <w:tab/>
      </w:r>
      <w:r w:rsidRPr="008F7D3E">
        <w:rPr>
          <w:sz w:val="28"/>
          <w:szCs w:val="28"/>
        </w:rPr>
        <w:tab/>
      </w:r>
      <w:r w:rsidR="00426378">
        <w:rPr>
          <w:sz w:val="28"/>
          <w:szCs w:val="28"/>
        </w:rPr>
        <w:tab/>
        <w:t xml:space="preserve">   </w:t>
      </w:r>
      <w:r w:rsidRPr="008F7D3E">
        <w:rPr>
          <w:sz w:val="28"/>
          <w:szCs w:val="28"/>
        </w:rPr>
        <w:t>Д.В. Малютин</w:t>
      </w:r>
    </w:p>
    <w:p w:rsidR="003B38F5" w:rsidRDefault="003B38F5" w:rsidP="003B38F5">
      <w:pPr>
        <w:spacing w:befor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Исполняющий обязанности</w:t>
      </w:r>
    </w:p>
    <w:p w:rsidR="008F7D3E" w:rsidRPr="008F7D3E" w:rsidRDefault="003B38F5" w:rsidP="003B38F5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color w:val="000000"/>
          <w:sz w:val="28"/>
          <w:szCs w:val="28"/>
          <w:lang w:eastAsia="zh-CN"/>
        </w:rPr>
        <w:t xml:space="preserve">Главы города Перми     </w:t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  <w:t xml:space="preserve">       О.Н. Андрианова</w:t>
      </w:r>
    </w:p>
    <w:sectPr w:rsidR="008F7D3E" w:rsidRPr="008F7D3E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05B58">
      <w:rPr>
        <w:noProof/>
        <w:snapToGrid w:val="0"/>
        <w:sz w:val="16"/>
      </w:rPr>
      <w:t>21.11.2024 15:28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05B58">
      <w:rPr>
        <w:noProof/>
        <w:snapToGrid w:val="0"/>
        <w:sz w:val="16"/>
      </w:rPr>
      <w:t>№ 197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4456060"/>
      <w:docPartObj>
        <w:docPartGallery w:val="Page Numbers (Top of Page)"/>
        <w:docPartUnique/>
      </w:docPartObj>
    </w:sdtPr>
    <w:sdtEndPr/>
    <w:sdtContent>
      <w:p w:rsidR="008F7D3E" w:rsidRDefault="008F7D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B58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UUE1Xszb++3RJvKiGJn4v24LHwCPgYZqFEHlKvUwdrSsA6dmamFrmt+wVLZa+WhaPN8yJAig55mDyTRJEgvtg==" w:salt="xC2FRDmlpLALFUcpc+rrY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5B58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092C"/>
    <w:rsid w:val="003A7159"/>
    <w:rsid w:val="003B38F5"/>
    <w:rsid w:val="003B3F8E"/>
    <w:rsid w:val="003C3452"/>
    <w:rsid w:val="003C7818"/>
    <w:rsid w:val="003D7596"/>
    <w:rsid w:val="003E4643"/>
    <w:rsid w:val="003E574B"/>
    <w:rsid w:val="0040520C"/>
    <w:rsid w:val="004200AF"/>
    <w:rsid w:val="00426378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5F5522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7D3E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0DAD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D64D564F-7503-4F55-94F0-954DA131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648</Words>
  <Characters>3694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2024-11-21T10:28:00Z</cp:lastPrinted>
  <dcterms:created xsi:type="dcterms:W3CDTF">2024-11-12T08:45:00Z</dcterms:created>
  <dcterms:modified xsi:type="dcterms:W3CDTF">2024-11-21T10:31:00Z</dcterms:modified>
</cp:coreProperties>
</file>