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66" w:rsidRDefault="00483A23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 w:rsidR="00980A66" w:rsidRDefault="00483A23">
                            <w:pPr>
                              <w:pStyle w:val="afb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0A66" w:rsidRDefault="00483A23">
                            <w:pPr>
                              <w:pStyle w:val="12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980A66" w:rsidRDefault="00483A23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980A66" w:rsidRDefault="00980A66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980A66" w:rsidRDefault="00980A66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980A66" w:rsidRDefault="00980A66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980A66" w:rsidRDefault="00980A66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IsxgEAAHMDAAAOAAAAZHJzL2Uyb0RvYy54bWysU8tu2zAQvBfoPxC8x5KSOm0FywHSwEWB&#10;timQ9AMoipIIkFx2SVvy33dJW04ft6I6EOTucLgzu9rczdawg8KgwTW8WpWcKSeh025o+Pfn3dU7&#10;zkIUrhMGnGr4UQV+t339ajP5Wl3DCKZTyIjEhXryDR9j9HVRBDkqK8IKvHKU7AGtiHTEoehQTMRu&#10;TXFdlrfFBNh5BKlCoOjDKcm3mb/vlYyPfR9UZKbhVFvMK+a1TWux3Yh6QOFHLc9liH+owgrt6NEL&#10;1YOIgu1R/0VltUQI0MeVBFtA32upsgZSU5V/qHkahVdZC5kT/MWm8P9o5dfDN2S6o95x5oSlFj2r&#10;ObJ7mNmb5M7kQ02gJ0+wOFM4Ic/xkILt9AU6uib2EbIFc482WUHiGKHJ9ePF6UQtKfh2fVNVJaUk&#10;5ar363V1u06shaiX6x5D/KjAsrRpOFIrM704fA7xBF0g6bUARnc7bUw+4NB+MMgOgtq+y9+Z/TeY&#10;cQnsIF0jRlFbHRWeuFOuSOKTyJMNcW5nSqZgC92RtE80OA0PP/YCFWfmk6POpClbNrhs2mWz96iH&#10;kfRkE/MD1Nks/DyFaXR+PecyXv6V7U8AAAD//wMAUEsDBBQABgAIAAAAIQBo65m+3gAAAAkBAAAP&#10;AAAAZHJzL2Rvd25yZXYueG1sTI9BT4NAEIXvJv6HzZh4MXYBDSKyNNrqrR5am56n7AhEdpawS6H/&#10;3u1Jj2/ey5vvFcvZdOJEg2stK4gXEQjiyuqWawX7r4/7DITzyBo7y6TgTA6W5fVVgbm2E2/ptPO1&#10;CCXsclTQeN/nUrqqIYNuYXvi4H3bwaAPcqilHnAK5aaTSRSl0mDL4UODPa0aqn52o1GQrodx2vLq&#10;br1/3+BnXyeHt/NBqdub+fUFhKfZ/4Xhgh/QoQxMRzuydqILOglBBVkag7jYcfYULkcFD8+PEciy&#10;kP8XlL8AAAD//wMAUEsBAi0AFAAGAAgAAAAhALaDOJL+AAAA4QEAABMAAAAAAAAAAAAAAAAAAAAA&#10;AFtDb250ZW50X1R5cGVzXS54bWxQSwECLQAUAAYACAAAACEAOP0h/9YAAACUAQAACwAAAAAAAAAA&#10;AAAAAAAvAQAAX3JlbHMvLnJlbHNQSwECLQAUAAYACAAAACEAXLXCLMYBAABzAwAADgAAAAAAAAAA&#10;AAAAAAAuAgAAZHJzL2Uyb0RvYy54bWxQSwECLQAUAAYACAAAACEAaOuZvt4AAAAJAQAADwAAAAAA&#10;AAAAAAAAAAAgBAAAZHJzL2Rvd25yZXYueG1sUEsFBgAAAAAEAAQA8wAAACsFAAAAAA==&#10;" stroked="f">
                <v:textbox inset="0,0,0,0">
                  <w:txbxContent>
                    <w:p w:rsidR="00980A66" w:rsidRDefault="00483A23">
                      <w:pPr>
                        <w:pStyle w:val="afb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0A66" w:rsidRDefault="00483A23">
                      <w:pPr>
                        <w:pStyle w:val="12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980A66" w:rsidRDefault="00483A23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Р Е Ш Е Н И Е</w:t>
                      </w:r>
                    </w:p>
                    <w:p w:rsidR="00980A66" w:rsidRDefault="00980A66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980A66" w:rsidRDefault="00980A66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980A66" w:rsidRDefault="00980A66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980A66" w:rsidRDefault="00980A66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980A66" w:rsidRDefault="00980A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0A66" w:rsidRDefault="00980A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0A66" w:rsidRDefault="00980A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0A66" w:rsidRDefault="00980A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0A66" w:rsidRDefault="00980A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0A66" w:rsidRDefault="00980A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0A66" w:rsidRDefault="00980A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0A66" w:rsidRDefault="00980A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0A66" w:rsidRDefault="00980A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0A66" w:rsidRDefault="00980A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0A66" w:rsidRDefault="00980A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0A66" w:rsidRDefault="00980A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0A66" w:rsidRDefault="00980A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0A66" w:rsidRDefault="00980A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0A66" w:rsidRDefault="00980A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0A66" w:rsidRDefault="00980A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0A66" w:rsidRDefault="00980A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0A66" w:rsidRDefault="00980A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0A66" w:rsidRDefault="00980A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0A66" w:rsidRDefault="00980A6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80A66" w:rsidRDefault="00483A23" w:rsidP="002D602A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внесении изменения 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 о департаменте транспорта администрации города Перми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утвер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жденное решением Пермской городской Думы от 25.06.2019 № 141 «О 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 </w:t>
      </w:r>
    </w:p>
    <w:p w:rsidR="00980A66" w:rsidRDefault="00980A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80A66" w:rsidRDefault="00980A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80A66" w:rsidRDefault="00483A2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>Уставом города Перми</w:t>
      </w:r>
    </w:p>
    <w:p w:rsidR="00980A66" w:rsidRDefault="00483A23">
      <w:pPr>
        <w:spacing w:before="240" w:after="24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а:</w:t>
      </w:r>
    </w:p>
    <w:p w:rsidR="00980A66" w:rsidRDefault="00483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 Положение о департаменте транспорта администрации города Перми, утвержденное решением Пермской городской Думы от 25.06.2019 № 141 «О департаменте транспорта администрации города Перми, о департаменте дорог и благоустройства администрации 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Перми и о признании утратившими силу отдельных решений Пермской городской Думы»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(в редакции решений Пермской городской Думы от 17.12.2019 № 310, от 17.12.2019 № 313, от 24.03.2020 № 72, от 23.06.2020 № 121, от 23.06.2020 № 122, от 27.04.2021 № 100, от 25.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05.2021 № 127, от 25.05.2021 № 136, от 24.08.2021 № 173, от 21.12.2021 № 297, от 21.12.2021 № 309, от 22.02.2022 № 36, от 22.03.2022 № 62, от 26.04.2022 № 80, от 23.08.2022 № 188,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20.12.2022 № 273, от 20.12.2022 № 286, от 28.02.2023 № 27, от 28.02.2023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34, от 27.06.2023 № 115, от 27.06.2023 № 119, от 22.08.2023 № 165, от 26.09.2023 № 183, от 21.11.2023 № 246, от 19.12.2023 № 276, от 19.12.2023 № 280, от 23.01.2024 № 9, от 26.03.2024 № 50, от 25.06.2024 № 109, от 25.06.2024 № 114, от 24.09.2024 № 156, 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 22.10.2024 № 182, от 22.10.2024 № 185), изменение,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дополнив подпунктом 3.2.9 следующего содержания:</w:t>
      </w:r>
    </w:p>
    <w:p w:rsidR="00980A66" w:rsidRDefault="00483A2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«3.2.9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 проведение мероприятий по повышению привлекательности профессии водителя транспортного средства автомобильного транспорта и городского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наземного электрического транспорта, используемого при осуществлении регулярных перевозок по муниципальным маршрутам города Перми.».</w:t>
      </w:r>
    </w:p>
    <w:p w:rsidR="00980A66" w:rsidRDefault="00483A2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01.01.2025, но не ранее дня его официального обнародования посредством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80A66" w:rsidRDefault="00483A2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решение посредством официального опубликования в печатном средстве массовой инфо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980A66" w:rsidRDefault="00483A2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возло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комитет Пермской городской Думы по местному самоуправлению и регламенту.</w:t>
      </w:r>
    </w:p>
    <w:p w:rsidR="00980A66" w:rsidRDefault="00980A66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0A66" w:rsidRDefault="00980A66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0A66" w:rsidRDefault="00980A66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0A66" w:rsidRDefault="00483A23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980A66" w:rsidRDefault="00483A23">
      <w:pPr>
        <w:widowControl w:val="0"/>
        <w:tabs>
          <w:tab w:val="left" w:pos="993"/>
        </w:tabs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Д.В. Малютин</w:t>
      </w:r>
    </w:p>
    <w:p w:rsidR="00980A66" w:rsidRDefault="00980A66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0A66" w:rsidRDefault="00980A66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0A66" w:rsidRDefault="00980A66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0A66" w:rsidRDefault="00483A23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Перми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Э.О. Соснин</w:t>
      </w:r>
    </w:p>
    <w:sectPr w:rsidR="00980A66">
      <w:headerReference w:type="default" r:id="rId8"/>
      <w:pgSz w:w="11906" w:h="16838"/>
      <w:pgMar w:top="363" w:right="567" w:bottom="1134" w:left="1418" w:header="567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23" w:rsidRDefault="00483A23">
      <w:pPr>
        <w:spacing w:after="0" w:line="240" w:lineRule="auto"/>
      </w:pPr>
      <w:r>
        <w:separator/>
      </w:r>
    </w:p>
  </w:endnote>
  <w:endnote w:type="continuationSeparator" w:id="0">
    <w:p w:rsidR="00483A23" w:rsidRDefault="0048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 Narrow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23" w:rsidRDefault="00483A23">
      <w:pPr>
        <w:spacing w:after="0" w:line="240" w:lineRule="auto"/>
      </w:pPr>
      <w:r>
        <w:separator/>
      </w:r>
    </w:p>
  </w:footnote>
  <w:footnote w:type="continuationSeparator" w:id="0">
    <w:p w:rsidR="00483A23" w:rsidRDefault="0048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66" w:rsidRDefault="00483A23">
    <w:pPr>
      <w:pStyle w:val="af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AF5831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  <w:p w:rsidR="00980A66" w:rsidRDefault="00980A66">
    <w:pPr>
      <w:pStyle w:val="afb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66"/>
    <w:rsid w:val="002D602A"/>
    <w:rsid w:val="00483A23"/>
    <w:rsid w:val="00980A66"/>
    <w:rsid w:val="00A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2C737-1199-4EDA-8E87-0BD19259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a7">
    <w:name w:val="Верхний колонтитул Знак"/>
    <w:basedOn w:val="a0"/>
    <w:uiPriority w:val="99"/>
    <w:qFormat/>
  </w:style>
  <w:style w:type="character" w:customStyle="1" w:styleId="a8">
    <w:name w:val="Нижний колонтитул Знак"/>
    <w:basedOn w:val="a0"/>
    <w:uiPriority w:val="99"/>
    <w:qFormat/>
  </w:style>
  <w:style w:type="character" w:customStyle="1" w:styleId="a9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Pr>
      <w:b/>
      <w:bCs/>
      <w:sz w:val="20"/>
      <w:szCs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2">
    <w:name w:val="index heading"/>
    <w:basedOn w:val="ae"/>
  </w:style>
  <w:style w:type="paragraph" w:styleId="af3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pacing w:after="160" w:line="259" w:lineRule="auto"/>
    </w:pPr>
  </w:style>
  <w:style w:type="paragraph" w:styleId="af9">
    <w:name w:val="table of figures"/>
    <w:basedOn w:val="a"/>
    <w:uiPriority w:val="99"/>
    <w:unhideWhenUsed/>
    <w:pPr>
      <w:spacing w:after="0"/>
    </w:pPr>
  </w:style>
  <w:style w:type="paragraph" w:customStyle="1" w:styleId="afa">
    <w:name w:val="Колонтитул"/>
    <w:basedOn w:val="a"/>
    <w:qFormat/>
  </w:style>
  <w:style w:type="paragraph" w:styleId="afb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uiPriority w:val="1"/>
    <w:qFormat/>
  </w:style>
  <w:style w:type="paragraph" w:styleId="aff0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1">
    <w:name w:val="annotation subject"/>
    <w:basedOn w:val="aff0"/>
    <w:uiPriority w:val="99"/>
    <w:semiHidden/>
    <w:unhideWhenUsed/>
    <w:qFormat/>
    <w:rPr>
      <w:b/>
      <w:bCs/>
    </w:r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table" w:styleId="aff4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8CF3-56FA-464B-A906-604036A8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2440</Characters>
  <Application>Microsoft Office Word</Application>
  <DocSecurity>0</DocSecurity>
  <Lines>20</Lines>
  <Paragraphs>5</Paragraphs>
  <ScaleCrop>false</ScaleCrop>
  <Company>StartSoft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dc:description/>
  <cp:lastModifiedBy>Дубровина Ольга Юрьевна</cp:lastModifiedBy>
  <cp:revision>55</cp:revision>
  <dcterms:created xsi:type="dcterms:W3CDTF">2023-12-18T03:35:00Z</dcterms:created>
  <dcterms:modified xsi:type="dcterms:W3CDTF">2024-11-25T07:32:00Z</dcterms:modified>
  <dc:language>ru-RU</dc:language>
</cp:coreProperties>
</file>