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3" name="_x005F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661759"/>
                          <a:chOff x="0" y="0"/>
                          <a:chExt cx="6285960" cy="166175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51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89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825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2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70000" y="1350720"/>
                            <a:ext cx="1535400" cy="307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825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02.12.2024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25"/>
                              </w:pPr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52520" y="1353960"/>
                            <a:ext cx="1085040" cy="30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825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1160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25"/>
                              </w:pPr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;o:allowoverlap:true;o:allowincell:true;mso-position-horizontal-relative:text;margin-left:0.00pt;mso-position-horizontal:absolute;mso-position-vertical-relative:text;margin-top:-43.10pt;mso-position-vertical:absolute;width:494.95pt;height:130.85pt;mso-wrap-distance-left:0.00pt;mso-wrap-distance-top:0.00pt;mso-wrap-distance-right:0.00pt;mso-wrap-distance-bottom:0.00pt;" coordorigin="0,0" coordsize="62859,16617">
                <v:shape id="shape 3" o:spid="_x0000_s3" o:spt="1" type="#_x0000_t1" style="position:absolute;left:0;top:0;width:62859;height:15102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89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0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0"/>
                          <w:spacing w:before="120" w:after="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pStyle w:val="825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2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1" type="#_x0000_t1" style="position:absolute;left:2700;top:13507;width:15354;height:3078;v-text-anchor:top;visibility:visible;" filled="f" stroked="f" strokeweight="0.00pt">
                  <v:textbox inset="0,0,0,0">
                    <w:txbxContent>
                      <w:p>
                        <w:pPr>
                          <w:pStyle w:val="825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02.12.2024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25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1" type="#_x0000_t1" style="position:absolute;left:49525;top:13539;width:10850;height:3078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825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1160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25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6" behindDoc="0" locked="0" layoutInCell="0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Square wrapText="bothSides"/>
                <wp:docPr id="4" name="_x005F_x0000_s205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_x005F_x0000_s2050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6;o:allowoverlap:true;o:allowincell:false;mso-position-horizontal-relative:text;margin-left:232.35pt;mso-position-horizontal:absolute;mso-position-vertical-relative:text;margin-top:-43.10pt;mso-position-vertical:absolute;width:32.05pt;height:39.00pt;mso-wrap-distance-left:0.00pt;mso-wrap-distance-top:0.00pt;mso-wrap-distance-right:0.00pt;mso-wrap-distance-bottom:0.00pt;" stroked="false">
                <v:path textboxrect="0,0,0,0"/>
                <w10:wrap type="square"/>
                <v:imagedata r:id="rId16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25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2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2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25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2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 муниципальную программу «Развитие автомобильных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25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дорог и дорожных сооружений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25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городе Перми», утвержденную постановлением администрации города Перми от 20.10.2021 № 922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84"/>
        <w:ind w:firstLine="0"/>
        <w:jc w:val="both"/>
        <w:spacing w:line="240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4"/>
        <w:ind w:firstLine="0"/>
        <w:jc w:val="both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4"/>
        <w:ind w:firstLine="0"/>
        <w:jc w:val="both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2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</w:t>
      </w:r>
      <w:r>
        <w:rPr>
          <w:sz w:val="28"/>
          <w:szCs w:val="28"/>
        </w:rPr>
        <w:t xml:space="preserve">общих принципах организации местного самоуправления в Российской Федерации»,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</w:t>
        <w:br/>
        <w:t xml:space="preserve">и реализации»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муниципальную</w:t>
      </w:r>
      <w:r>
        <w:rPr>
          <w:sz w:val="28"/>
          <w:szCs w:val="28"/>
        </w:rPr>
        <w:t xml:space="preserve"> программу «Развитие автомобильных дорог и дорожных сооружений в городе Перми», утвержденную постановлением администрации города Перми от 20 октября 2021 г. </w:t>
        <w:br/>
        <w:t xml:space="preserve">№ 922 (в ред. от 03.03.2022 № 139, от 02.06.2022 № 433, от 01.08.2022 № 645, </w:t>
        <w:br/>
        <w:t xml:space="preserve">от 15.09.2022 № 802,</w:t>
      </w:r>
      <w:r>
        <w:t xml:space="preserve"> </w:t>
      </w:r>
      <w:r>
        <w:rPr>
          <w:sz w:val="28"/>
          <w:szCs w:val="28"/>
        </w:rPr>
        <w:t xml:space="preserve">от 30.09.2022 № 882, от 20.10.2022 № 1033, от 16.12.2022 </w:t>
        <w:br/>
        <w:t xml:space="preserve">№ 1311, от 28.12.2022 № 1400, от 13.01.2023 № 17, от 10.04.2023 № 277, </w:t>
        <w:br/>
        <w:t xml:space="preserve">от 27.06.2023 № 539, от 22.08.2023 № 747, от 02.10.2023 № 934, от 13.10.2023 </w:t>
        <w:br/>
        <w:t xml:space="preserve">№ 1019,</w:t>
      </w:r>
      <w:r>
        <w:t xml:space="preserve"> </w:t>
      </w:r>
      <w:r>
        <w:rPr>
          <w:sz w:val="28"/>
          <w:szCs w:val="28"/>
        </w:rPr>
        <w:t xml:space="preserve">от 20.10.2023 № 1133, от 19.12.2023 № 1423, от 27.12.2023 № 1515, </w:t>
        <w:br/>
        <w:t xml:space="preserve">от 10.01.2024 № 3, от 16.01.2024 № 24, от 26.02.2024 № 140, от 01.04.2024 № 237, от 18.06.2024 № 501, от 05.07.2024 № 574, от 10.07.2024 № 579, от 22.10.2024 </w:t>
        <w:br/>
        <w:t xml:space="preserve">№ 995).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20"/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</w:t>
      </w:r>
      <w:r>
        <w:rPr>
          <w:sz w:val="28"/>
          <w:szCs w:val="28"/>
        </w:rPr>
        <w:t xml:space="preserve">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действует по 31 декабря 2024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9"/>
        <w:jc w:val="both"/>
        <w:rPr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  <w:t xml:space="preserve">3. </w:t>
      </w:r>
      <w:r>
        <w:rPr>
          <w:sz w:val="28"/>
          <w:szCs w:val="28"/>
        </w:rPr>
        <w:t xml:space="preserve">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2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Галиханова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jc w:val="both"/>
        <w:spacing w:line="240" w:lineRule="exact"/>
        <w:tabs>
          <w:tab w:val="clear" w:pos="720" w:leader="none"/>
          <w:tab w:val="right" w:pos="991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40" w:lineRule="exact"/>
        <w:tabs>
          <w:tab w:val="clear" w:pos="720" w:leader="none"/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jc w:val="both"/>
        <w:spacing w:line="240" w:lineRule="exact"/>
        <w:tabs>
          <w:tab w:val="clear" w:pos="720" w:leader="none"/>
          <w:tab w:val="right" w:pos="9915" w:leader="none"/>
        </w:tabs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3"/>
          <w:footnotePr/>
          <w:endnotePr/>
          <w:type w:val="nextPage"/>
          <w:pgSz w:w="11906" w:h="16838" w:orient="portrait"/>
          <w:pgMar w:top="1134" w:right="701" w:bottom="1134" w:left="1418" w:header="363" w:footer="720" w:gutter="0"/>
          <w:cols w:num="1" w:sep="0" w:space="1701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02.12.2024 № 1160</w:t>
      </w:r>
      <w:r>
        <w:rPr>
          <w:sz w:val="28"/>
          <w:szCs w:val="28"/>
        </w:rPr>
      </w:r>
    </w:p>
    <w:p>
      <w:pPr>
        <w:pStyle w:val="825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numPr>
          <w:ilvl w:val="0"/>
          <w:numId w:val="0"/>
        </w:numPr>
        <w:spacing w:line="240" w:lineRule="exact"/>
        <w:rPr>
          <w:caps/>
          <w:sz w:val="28"/>
          <w:szCs w:val="28"/>
        </w:rPr>
        <w:outlineLvl w:val="1"/>
      </w:pPr>
      <w:r>
        <w:rPr>
          <w:caps/>
          <w:sz w:val="28"/>
          <w:szCs w:val="28"/>
        </w:rPr>
      </w:r>
      <w:r>
        <w:rPr>
          <w:caps/>
          <w:sz w:val="28"/>
          <w:szCs w:val="28"/>
        </w:rPr>
      </w:r>
      <w:r>
        <w:rPr>
          <w:caps/>
          <w:sz w:val="28"/>
          <w:szCs w:val="28"/>
        </w:rPr>
      </w:r>
    </w:p>
    <w:p>
      <w:pPr>
        <w:pStyle w:val="825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25"/>
        <w:numPr>
          <w:ilvl w:val="0"/>
          <w:numId w:val="0"/>
        </w:numPr>
        <w:jc w:val="center"/>
        <w:spacing w:line="240" w:lineRule="exact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в муниципальную программу «Развитие автомобильных дорог и дорожных сооружений в городе Перми»,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утвержденную постановлением администрации города Перми от 20 октября 2021 г. № 922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2"/>
        <w:contextualSpacing/>
        <w:ind w:left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5"/>
        <w:ind w:firstLine="720"/>
        <w:jc w:val="both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программы» строку 9 изложить в следующей редакции: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500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84"/>
        <w:gridCol w:w="6505"/>
        <w:gridCol w:w="1629"/>
        <w:gridCol w:w="1630"/>
        <w:gridCol w:w="1631"/>
        <w:gridCol w:w="1493"/>
        <w:gridCol w:w="148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5" w:type="dxa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финансирования программы (подпрограммы)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1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5" w:type="dxa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программа, всего (тыс. руб.), в том числе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2 634 890,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65022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1 557 035,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99271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1 113 962,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18976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1 113 280,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22336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896 389,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12513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5" w:type="dxa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686 834,79111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552 740,07534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862 013,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78069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915 826,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92912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751 285,989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5" w:type="dxa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22 901,43181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17 827,06721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13 580,96078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5" w:type="dxa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1 284 409,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69141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720 555,64294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238143,9491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147 720, 64404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145 103,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13613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5" w:type="dxa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384 244,73589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159 010,14762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223,49919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5" w:type="dxa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Российской Федерации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256 500,000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49 732,6502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5" w:type="dxa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106 903,0596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5" w:type="dxa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1.1, всего (тыс. руб.), в том числе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1 367 008,999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480 483,52219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490</w:t>
            </w:r>
            <w:r>
              <w:rPr>
                <w:sz w:val="24"/>
                <w:highlight w:val="white"/>
              </w:rPr>
              <w:t xml:space="preserve"> 504,62109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749130,42547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157 166,989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5" w:type="dxa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382 784,45662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261 853,00206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471 753,58069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630053,470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157 166,989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5" w:type="dxa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22 888,10531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17 762,41993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5 833,74578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5" w:type="dxa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327 450,16141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30 028,31531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12 693,79543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119076,95547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5" w:type="dxa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377 386,27566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63 936,72529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223,49919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5" w:type="dxa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Российской Федерации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256 500,000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5" w:type="dxa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106 903,0596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5" w:type="dxa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1.2, всего (тыс. руб.), в том числе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1 267 881,</w:t>
            </w:r>
            <w:r>
              <w:rPr>
                <w:sz w:val="24"/>
                <w:szCs w:val="24"/>
                <w:highlight w:val="white"/>
              </w:rPr>
              <w:br w:type="textWrapping" w:clear="all"/>
            </w:r>
            <w:r>
              <w:rPr>
                <w:sz w:val="24"/>
                <w:szCs w:val="24"/>
                <w:highlight w:val="white"/>
              </w:rPr>
              <w:t xml:space="preserve">65122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1 076 552,</w:t>
            </w:r>
            <w:r>
              <w:rPr>
                <w:sz w:val="24"/>
                <w:szCs w:val="24"/>
                <w:highlight w:val="white"/>
              </w:rPr>
              <w:br w:type="textWrapping" w:clear="all"/>
            </w:r>
            <w:r>
              <w:rPr>
                <w:sz w:val="24"/>
                <w:szCs w:val="24"/>
                <w:highlight w:val="white"/>
              </w:rPr>
              <w:t xml:space="preserve">47052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623 457,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56867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364 149,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79789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739 222,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13613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5" w:type="dxa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304 050,33449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290 887,07328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390 260,200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285 773,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45912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594 119,000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5" w:type="dxa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13,32650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64,64728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7 747,215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5" w:type="dxa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956 959,530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690 527,32763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225 450,15367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28 643,68857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145 103,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13613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5" w:type="dxa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6 858,46023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95 073,42233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5" w:type="dxa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Российской Федерации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49 732,6502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25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В разделе «Система </w:t>
      </w:r>
      <w:r>
        <w:rPr>
          <w:sz w:val="28"/>
          <w:szCs w:val="28"/>
        </w:rPr>
        <w:t xml:space="preserve">программных мероприятий подпрограммы 1.1 «Развитие улично-дорожной сети путем строительства и реконструкции автомобильных дорог, искусственных дорожных сооружений» муниципальной программы «Развитие автомобильных дорог и дорожных сооружений в городе Перми»: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2.1. строки 1.1.1.1.15.2, «Итого по мероприятию 1.1.1.1.15, в том числе по источникам финансирования» изложить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98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09"/>
        <w:gridCol w:w="2398"/>
        <w:gridCol w:w="628"/>
        <w:gridCol w:w="625"/>
        <w:gridCol w:w="627"/>
        <w:gridCol w:w="625"/>
        <w:gridCol w:w="626"/>
        <w:gridCol w:w="627"/>
        <w:gridCol w:w="1371"/>
        <w:gridCol w:w="1700"/>
        <w:gridCol w:w="709"/>
        <w:gridCol w:w="709"/>
        <w:gridCol w:w="850"/>
        <w:gridCol w:w="992"/>
        <w:gridCol w:w="993"/>
      </w:tblGrid>
      <w:tr>
        <w:tblPrEx/>
        <w:trPr>
          <w:trHeight w:val="8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1.1.1.1.15.2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8" w:type="dxa"/>
            <w:textDirection w:val="lrTb"/>
            <w:noWrap w:val="false"/>
          </w:tcPr>
          <w:p>
            <w:pPr>
              <w:pStyle w:val="825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протяженность участка автомобильной дороги, в отношении которого выполнены строительно-монтажные работы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" w:type="dxa"/>
            <w:textDirection w:val="lrTb"/>
            <w:noWrap w:val="false"/>
          </w:tcPr>
          <w:p>
            <w:pPr>
              <w:pStyle w:val="825"/>
              <w:jc w:val="center"/>
              <w:spacing w:before="0" w:after="0" w:line="240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7" w:type="dxa"/>
            <w:textDirection w:val="lrTb"/>
            <w:noWrap w:val="false"/>
          </w:tcPr>
          <w:p>
            <w:pPr>
              <w:pStyle w:val="825"/>
              <w:jc w:val="center"/>
              <w:spacing w:before="0" w:after="0" w:line="240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" w:type="dxa"/>
            <w:textDirection w:val="lrTb"/>
            <w:noWrap w:val="false"/>
          </w:tcPr>
          <w:p>
            <w:pPr>
              <w:pStyle w:val="825"/>
              <w:jc w:val="center"/>
              <w:spacing w:before="0" w:after="0" w:line="240" w:lineRule="auto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" w:type="dxa"/>
            <w:textDirection w:val="lrTb"/>
            <w:noWrap w:val="false"/>
          </w:tcPr>
          <w:p>
            <w:pPr>
              <w:pStyle w:val="825"/>
              <w:jc w:val="center"/>
              <w:spacing w:before="0"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0,7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7" w:type="dxa"/>
            <w:textDirection w:val="lrTb"/>
            <w:noWrap w:val="false"/>
          </w:tcPr>
          <w:p>
            <w:pPr>
              <w:pStyle w:val="825"/>
              <w:jc w:val="center"/>
              <w:spacing w:before="0"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0,7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МКУ «Перм-благо-устройство»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40832,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111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27 554,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689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6" w:type="dxa"/>
            <w:vMerge w:val="restart"/>
            <w:textDirection w:val="lrTb"/>
            <w:noWrap w:val="false"/>
          </w:tcPr>
          <w:p>
            <w:pPr>
              <w:pStyle w:val="825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Итого по мероприятию 1.1.1.1.15, в том числе по источникам финансирования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итого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6198,29234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40832,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111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27 554,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689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6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2 166,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200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40832,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111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27 554,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689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6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4032,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09234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0,0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</w:tr>
    </w:tbl>
    <w:p>
      <w:pPr>
        <w:pStyle w:val="825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20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2.2. строку 1.1.1.1.22.1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992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56"/>
        <w:gridCol w:w="2543"/>
        <w:gridCol w:w="567"/>
        <w:gridCol w:w="566"/>
        <w:gridCol w:w="567"/>
        <w:gridCol w:w="568"/>
        <w:gridCol w:w="567"/>
        <w:gridCol w:w="567"/>
        <w:gridCol w:w="1878"/>
        <w:gridCol w:w="1844"/>
        <w:gridCol w:w="780"/>
        <w:gridCol w:w="851"/>
        <w:gridCol w:w="1062"/>
        <w:gridCol w:w="640"/>
        <w:gridCol w:w="636"/>
      </w:tblGrid>
      <w:tr>
        <w:tblPrEx/>
        <w:trPr>
          <w:trHeight w:val="5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6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1.1.1.1.22.1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3" w:type="dxa"/>
            <w:vMerge w:val="restart"/>
            <w:textDirection w:val="lrTb"/>
            <w:noWrap w:val="false"/>
          </w:tcPr>
          <w:p>
            <w:pPr>
              <w:pStyle w:val="825"/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highlight w:val="white"/>
              </w:rPr>
            </w:pPr>
            <w:r>
              <w:rPr>
                <w:rFonts w:eastAsia="Times New Roman" w:cs="Times New Roman"/>
                <w:color w:val="000000"/>
                <w:sz w:val="24"/>
                <w:highlight w:val="white"/>
              </w:rPr>
              <w:t xml:space="preserve">выполненные проектно-изыскательские работы (оплата работ по решению суда)</w:t>
            </w:r>
            <w:r>
              <w:rPr>
                <w:rFonts w:ascii="Times New Roman" w:hAnsi="Times New Roman" w:eastAsia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ед.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МКУ «Пермблагоустройство»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6 075,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510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2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0,0001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12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6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3" w:type="dxa"/>
            <w:vMerge w:val="continue"/>
            <w:textDirection w:val="lrTb"/>
            <w:noWrap w:val="false"/>
          </w:tcPr>
          <w:p>
            <w:pPr>
              <w:pStyle w:val="82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825"/>
              <w:ind w:firstLine="7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825"/>
              <w:ind w:firstLine="7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825"/>
              <w:ind w:firstLine="7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Merge w:val="continue"/>
            <w:textDirection w:val="lrTb"/>
            <w:noWrap w:val="false"/>
          </w:tcPr>
          <w:p>
            <w:pPr>
              <w:pStyle w:val="825"/>
              <w:ind w:firstLine="7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825"/>
              <w:ind w:firstLine="7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825"/>
              <w:ind w:firstLine="7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2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2 638,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498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pStyle w:val="825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2.3. строку «Итого по основному мероприятию 1.1.1.1, в том числе по источникам финансирования» изложить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455"/>
        <w:gridCol w:w="3908"/>
        <w:gridCol w:w="1575"/>
        <w:gridCol w:w="1434"/>
        <w:gridCol w:w="1353"/>
        <w:gridCol w:w="1126"/>
        <w:gridCol w:w="100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5" w:type="dxa"/>
            <w:vMerge w:val="restart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основному мероприятию 1.1.1.1,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1 206 941,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65641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314 187,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85479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211 830,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75531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620 228,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02547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27 554,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5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306 598,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65519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100 401,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38836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193 107,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88069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501 151,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27 554,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5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19 117,600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17 762,41993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5 805,580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5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247 339,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12556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30 028,31531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12 693,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79543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119 076,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95547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 </w:t>
            </w: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5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377 386,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27566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59 092,67159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223,49919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 </w:t>
            </w: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  </w:t>
            </w: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5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Российской Федерации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256 500,000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5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5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106 903,0596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25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2.4. строку «Итого по задаче 1.1.1, в том числе по источникам финансирования»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016"/>
        <w:gridCol w:w="4362"/>
        <w:gridCol w:w="2111"/>
        <w:gridCol w:w="1549"/>
        <w:gridCol w:w="1407"/>
        <w:gridCol w:w="1406"/>
        <w:gridCol w:w="100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6" w:type="dxa"/>
            <w:vMerge w:val="restart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задаче 1.1.1,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2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1 221 430,10741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314 187,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85479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211 830,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75531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620 228,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02547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27 554,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6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2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321 087,10619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100 401,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38836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193 107,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88069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501 151,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27 554,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6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2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19 117,600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17 762,41993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5 805,580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0,0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6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2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247 339,12556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30 028,31531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12 693,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79543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119 076,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95547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6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2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377 386,27566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59 092,67159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223,49919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6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2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Российской Федерации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256 500,000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6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2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106 903,0596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25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2.5. строки 1.1.3.1.1.1-1.1.3.1.1.3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5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195"/>
        <w:gridCol w:w="1772"/>
        <w:gridCol w:w="496"/>
        <w:gridCol w:w="567"/>
        <w:gridCol w:w="850"/>
        <w:gridCol w:w="709"/>
        <w:gridCol w:w="567"/>
        <w:gridCol w:w="709"/>
        <w:gridCol w:w="992"/>
        <w:gridCol w:w="1750"/>
        <w:gridCol w:w="1149"/>
        <w:gridCol w:w="1082"/>
        <w:gridCol w:w="1121"/>
        <w:gridCol w:w="850"/>
        <w:gridCol w:w="101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1.1.3.1.1.1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2" w:type="dxa"/>
            <w:vMerge w:val="restart"/>
            <w:textDirection w:val="lrTb"/>
            <w:noWrap w:val="false"/>
          </w:tcPr>
          <w:p>
            <w:pPr>
              <w:pStyle w:val="825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протяженность построенных сетей наружного освещения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75,2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11,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94114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6,653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21,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775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23,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МКУ «Перм-благо-устрой-ство»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36 911,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02488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50 789,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64506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221 397,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34922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79057,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15308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67 845,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91069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2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55 334,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63585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2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4 844,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0537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1.1.3.1.1.2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2" w:type="dxa"/>
            <w:vMerge w:val="restart"/>
            <w:textDirection w:val="lrTb"/>
            <w:noWrap w:val="false"/>
          </w:tcPr>
          <w:p>
            <w:pPr>
              <w:pStyle w:val="825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выполненные проектно-изыскательские работы на строительство сетей наружного освещения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МКУ «Перм-благо-устройство»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21 463,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60875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9 896,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95064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4 222,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58198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0 942,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8469</w:t>
            </w: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32 154,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08931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2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3 770,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50531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2" w:type="dxa"/>
            <w:textDirection w:val="lrTb"/>
            <w:noWrap w:val="false"/>
          </w:tcPr>
          <w:p>
            <w:pPr>
              <w:pStyle w:val="825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выполненные проектно-изыскательские работы на строительство сетей наружного освещения (невыполнение показателя за отчетный год)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24 776,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1.1.3.1.1.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2" w:type="dxa"/>
            <w:textDirection w:val="lrTb"/>
            <w:noWrap w:val="false"/>
          </w:tcPr>
          <w:p>
            <w:pPr>
              <w:pStyle w:val="825"/>
              <w:spacing w:line="240" w:lineRule="auto"/>
            </w:pPr>
            <w:r>
              <w:rPr>
                <w:color w:val="000000"/>
                <w:sz w:val="24"/>
              </w:rPr>
              <w:t xml:space="preserve">технологическое присоединение к сетям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МКУ «Перм-благо-устройство»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522,7168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465,8688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25"/>
        <w:ind w:firstLine="720"/>
        <w:jc w:val="both"/>
        <w:spacing w:line="240" w:lineRule="auto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25"/>
        <w:ind w:firstLine="720"/>
        <w:jc w:val="both"/>
        <w:spacing w:line="240" w:lineRule="auto"/>
        <w:rPr>
          <w:highlight w:val="white"/>
        </w:rPr>
      </w:pPr>
      <w:r>
        <w:rPr>
          <w:sz w:val="28"/>
          <w:szCs w:val="28"/>
          <w:highlight w:val="white"/>
        </w:rPr>
        <w:t xml:space="preserve">2.6. строку 1.1.3.1.2.1 изложить в следующей редакции:</w:t>
      </w:r>
      <w:r>
        <w:rPr>
          <w:highlight w:val="white"/>
        </w:rPr>
      </w:r>
      <w:r>
        <w:rPr>
          <w:highlight w:val="white"/>
        </w:rPr>
      </w:r>
    </w:p>
    <w:tbl>
      <w:tblPr>
        <w:tblW w:w="495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195"/>
        <w:gridCol w:w="1663"/>
        <w:gridCol w:w="604"/>
        <w:gridCol w:w="344"/>
        <w:gridCol w:w="718"/>
        <w:gridCol w:w="658"/>
        <w:gridCol w:w="659"/>
        <w:gridCol w:w="419"/>
        <w:gridCol w:w="1244"/>
        <w:gridCol w:w="1931"/>
        <w:gridCol w:w="1033"/>
        <w:gridCol w:w="900"/>
        <w:gridCol w:w="1065"/>
        <w:gridCol w:w="1299"/>
        <w:gridCol w:w="109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1.1.3.1.2.1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3" w:type="dxa"/>
            <w:textDirection w:val="lrTb"/>
            <w:noWrap w:val="false"/>
          </w:tcPr>
          <w:p>
            <w:pPr>
              <w:pStyle w:val="825"/>
              <w:ind w:left="0" w:right="0" w:firstLine="0"/>
              <w:spacing w:before="0" w:after="0" w:line="240" w:lineRule="auto"/>
              <w:rPr>
                <w:highlight w:val="white"/>
              </w:rPr>
            </w:pPr>
            <w:r>
              <w:rPr>
                <w:rFonts w:eastAsia="Times New Roman" w:cs="Times New Roman"/>
                <w:color w:val="000000"/>
                <w:sz w:val="24"/>
                <w:highlight w:val="white"/>
              </w:rPr>
              <w:t xml:space="preserve">протяженность обустроенных сетей наружного освещения на автомобильных дорогах города Перми (Контракт жизненного цикла)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км.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24,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32,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764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МКУ «Перм-благо-устрой-ство»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69238,692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5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20 615,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37335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pStyle w:val="825"/>
        <w:ind w:firstLine="720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25"/>
        <w:ind w:firstLine="720"/>
        <w:jc w:val="both"/>
        <w:spacing w:line="240" w:lineRule="auto"/>
        <w:rPr>
          <w:highlight w:val="white"/>
        </w:rPr>
      </w:pPr>
      <w:r>
        <w:rPr>
          <w:sz w:val="28"/>
          <w:szCs w:val="28"/>
          <w:highlight w:val="white"/>
        </w:rPr>
        <w:t xml:space="preserve">2.7. строку 1.1.3.1.2.4 изложить в следующей редакции:</w:t>
      </w:r>
      <w:r>
        <w:rPr>
          <w:highlight w:val="white"/>
        </w:rPr>
      </w:r>
      <w:r>
        <w:rPr>
          <w:highlight w:val="white"/>
        </w:rPr>
      </w:r>
    </w:p>
    <w:tbl>
      <w:tblPr>
        <w:tblW w:w="495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195"/>
        <w:gridCol w:w="1772"/>
        <w:gridCol w:w="496"/>
        <w:gridCol w:w="411"/>
        <w:gridCol w:w="672"/>
        <w:gridCol w:w="621"/>
        <w:gridCol w:w="605"/>
        <w:gridCol w:w="393"/>
        <w:gridCol w:w="2049"/>
        <w:gridCol w:w="1687"/>
        <w:gridCol w:w="844"/>
        <w:gridCol w:w="983"/>
        <w:gridCol w:w="984"/>
        <w:gridCol w:w="1071"/>
        <w:gridCol w:w="104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1.1.3.1.2.4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2" w:type="dxa"/>
            <w:textDirection w:val="lrTb"/>
            <w:noWrap w:val="false"/>
          </w:tcPr>
          <w:p>
            <w:pPr>
              <w:pStyle w:val="825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технологическое присоединение к сетям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2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МКУ «Пермблагоустройство»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7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408,108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23 821,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21087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108,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72606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pStyle w:val="825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2.8. строку «Всего по подпрограмме 1.1, в том числе по источникам финансирования»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960" w:type="dxa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737"/>
        <w:gridCol w:w="4114"/>
        <w:gridCol w:w="1276"/>
        <w:gridCol w:w="1131"/>
        <w:gridCol w:w="1134"/>
        <w:gridCol w:w="1134"/>
        <w:gridCol w:w="143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7" w:type="dxa"/>
            <w:vMerge w:val="restart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подпрограмме 1.1, в том числе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1 367 008,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999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480 483,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52219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490 504,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62109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749 130,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42547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157 166,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7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382 784,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45662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261 853,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00206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471 753,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58069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630 053,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157 166,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7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22 888,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10531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17 762,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41993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5 833,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74578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7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327 450,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30 028,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31531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12 693,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79543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119 076,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95547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7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377 386,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27566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63 936,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72529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223,49919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7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Российской Федерации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256 500,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7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106 903,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0596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25"/>
        <w:ind w:firstLine="708"/>
        <w:jc w:val="both"/>
        <w:spacing w:line="24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8"/>
        <w:jc w:val="both"/>
        <w:spacing w:line="24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2.9. в приложении </w:t>
      </w:r>
      <w:r>
        <w:rPr>
          <w:sz w:val="28"/>
          <w:szCs w:val="28"/>
        </w:rPr>
        <w:t xml:space="preserve">в таблице 13 строки 11-14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5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617"/>
        <w:gridCol w:w="4867"/>
        <w:gridCol w:w="2525"/>
        <w:gridCol w:w="1813"/>
        <w:gridCol w:w="1673"/>
        <w:gridCol w:w="1534"/>
        <w:gridCol w:w="167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7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Сроки осуществления капитальных вложений в объекты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7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2024-2026 годы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7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Срок ввода в эксплуатацию объекта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завершение строительно-монтажных работ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7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Сметная стоимость объекта муниципальной собственности города Перми, тыс.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7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74 585,09234,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6 198,29234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проектно-изыскательские работы;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68 386,800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строительно-монтажные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7" w:type="dxa"/>
            <w:vMerge w:val="restart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финансирования осуществления капитальных вложений в объект по годам реализации, тыс.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5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4" w:type="dxa"/>
            <w:vAlign w:val="center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финансирования, тыс.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7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5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vAlign w:val="center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4" w:type="dxa"/>
            <w:vAlign w:val="center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center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7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5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74 585,09234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6 198,29234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40832,111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27 554,689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7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5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70 553,000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2 166,200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40832,111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27 554,689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7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5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4 032,09234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4 032,09234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25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20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3. В разделе «Система программных мероприятий подпрограммы 1.2 «Повышение уровня нормативного состояния автомобильных дорог и дорожных сооружений в </w:t>
      </w:r>
      <w:r>
        <w:rPr>
          <w:sz w:val="28"/>
          <w:szCs w:val="28"/>
        </w:rPr>
        <w:t xml:space="preserve">городе Перми» муниципальной программы «Развитие автомобильных дорог и дорожных сооружений в городе Перми»: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25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3.1. строки 1.2.1.1.1.1, </w:t>
      </w:r>
      <w:r>
        <w:rPr>
          <w:sz w:val="28"/>
          <w:szCs w:val="28"/>
          <w:highlight w:val="white"/>
        </w:rPr>
        <w:t xml:space="preserve">1.2.1.1.1.</w:t>
      </w:r>
      <w:r>
        <w:rPr>
          <w:sz w:val="28"/>
          <w:szCs w:val="28"/>
        </w:rPr>
        <w:t xml:space="preserve">2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185"/>
        <w:gridCol w:w="1"/>
        <w:gridCol w:w="1410"/>
        <w:gridCol w:w="563"/>
        <w:gridCol w:w="842"/>
        <w:gridCol w:w="843"/>
        <w:gridCol w:w="565"/>
        <w:gridCol w:w="844"/>
        <w:gridCol w:w="984"/>
        <w:gridCol w:w="985"/>
        <w:gridCol w:w="1548"/>
        <w:gridCol w:w="1127"/>
        <w:gridCol w:w="985"/>
        <w:gridCol w:w="984"/>
        <w:gridCol w:w="985"/>
        <w:gridCol w:w="1002"/>
      </w:tblGrid>
      <w:tr>
        <w:tblPrEx/>
        <w:trPr>
          <w:trHeight w:val="42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1.2.1.1.1.1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площадь проезжей части автомобильных дорог, приведенная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  <w:p>
            <w:pPr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в норматив-ное состояние в рамках капитального ремонта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кв. м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1 500,</w:t>
            </w:r>
            <w:r>
              <w:rPr>
                <w:sz w:val="22"/>
                <w:szCs w:val="22"/>
                <w:highlight w:val="white"/>
              </w:rPr>
              <w:br w:type="textWrapping" w:clear="all"/>
            </w:r>
            <w:r>
              <w:rPr>
                <w:sz w:val="22"/>
                <w:szCs w:val="22"/>
                <w:highlight w:val="white"/>
              </w:rPr>
              <w:t xml:space="preserve">0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3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54 096,</w:t>
            </w:r>
            <w:r>
              <w:rPr>
                <w:sz w:val="22"/>
                <w:szCs w:val="22"/>
                <w:highlight w:val="white"/>
              </w:rPr>
              <w:br w:type="textWrapping" w:clear="all"/>
            </w:r>
            <w:r>
              <w:rPr>
                <w:sz w:val="22"/>
                <w:szCs w:val="22"/>
                <w:highlight w:val="white"/>
              </w:rPr>
              <w:t xml:space="preserve">0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</w:rPr>
              <w:t xml:space="preserve">63</w:t>
            </w:r>
            <w:r>
              <w:rPr>
                <w:sz w:val="22"/>
                <w:szCs w:val="22"/>
                <w:highlight w:val="white"/>
              </w:rPr>
              <w:t xml:space="preserve"> 654,</w:t>
            </w:r>
            <w:r>
              <w:rPr>
                <w:sz w:val="22"/>
                <w:szCs w:val="22"/>
                <w:highlight w:val="white"/>
              </w:rPr>
              <w:br w:type="textWrapping" w:clear="all"/>
            </w:r>
            <w:r>
              <w:rPr>
                <w:sz w:val="22"/>
                <w:szCs w:val="22"/>
                <w:highlight w:val="white"/>
              </w:rPr>
              <w:t xml:space="preserve">0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113 400,</w:t>
            </w:r>
            <w:r>
              <w:rPr>
                <w:sz w:val="22"/>
                <w:szCs w:val="22"/>
                <w:highlight w:val="white"/>
              </w:rPr>
              <w:br w:type="textWrapping" w:clear="all"/>
            </w:r>
            <w:r>
              <w:rPr>
                <w:sz w:val="22"/>
                <w:szCs w:val="22"/>
                <w:highlight w:val="white"/>
              </w:rPr>
              <w:t xml:space="preserve">0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МКУ «Пермблагоустройство»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279 682,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36616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266 292,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57984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357 </w:t>
            </w:r>
            <w:r>
              <w:rPr>
                <w:sz w:val="22"/>
                <w:szCs w:val="22"/>
              </w:rPr>
              <w:t xml:space="preserve">786</w:t>
            </w:r>
            <w:r>
              <w:rPr>
                <w:sz w:val="22"/>
                <w:szCs w:val="22"/>
                <w:highlight w:val="white"/>
              </w:rPr>
              <w:t xml:space="preserve">,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</w:rPr>
              <w:t xml:space="preserve">21333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  <w:t xml:space="preserve">87 773,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</w:rPr>
              <w:t xml:space="preserve">40744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</w:rPr>
              <w:t xml:space="preserve">594</w:t>
            </w:r>
            <w:r>
              <w:rPr>
                <w:sz w:val="22"/>
                <w:szCs w:val="22"/>
                <w:highlight w:val="white"/>
              </w:rPr>
              <w:t xml:space="preserve"> 119,</w:t>
            </w:r>
            <w:r>
              <w:rPr>
                <w:sz w:val="22"/>
                <w:szCs w:val="22"/>
                <w:highlight w:val="white"/>
              </w:rPr>
              <w:br w:type="textWrapping" w:clear="all"/>
            </w:r>
            <w:r>
              <w:rPr>
                <w:sz w:val="22"/>
                <w:szCs w:val="22"/>
                <w:highlight w:val="white"/>
              </w:rPr>
              <w:t xml:space="preserve">000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blPrEx/>
        <w:trPr>
          <w:trHeight w:val="27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км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8,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747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7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3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7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7 148,</w:t>
            </w:r>
            <w:r>
              <w:rPr>
                <w:sz w:val="22"/>
                <w:szCs w:val="22"/>
                <w:highlight w:val="white"/>
              </w:rPr>
              <w:br w:type="textWrapping" w:clear="all"/>
            </w:r>
            <w:r>
              <w:rPr>
                <w:sz w:val="22"/>
                <w:szCs w:val="22"/>
                <w:highlight w:val="white"/>
              </w:rPr>
              <w:t xml:space="preserve">215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3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7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956 959,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530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690 527,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32763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225 450,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</w:rPr>
              <w:t xml:space="preserve">15367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12 187,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</w:rPr>
              <w:t xml:space="preserve">68483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36 640,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</w:rPr>
              <w:t xml:space="preserve">93831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3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7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94 594,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45727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1.2.1.1.1.2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количество искусственных дорожных сооружений,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  <w:p>
            <w:pPr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на которых выполняется капитальный ремонт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3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МКУ «Пермблагоустройство»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7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14 137,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90744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75 048,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53632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200 000, 000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</w:tbl>
    <w:p>
      <w:pPr>
        <w:pStyle w:val="825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3.2. строку 1.2.1.1.1.7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381"/>
        <w:gridCol w:w="2620"/>
        <w:gridCol w:w="422"/>
        <w:gridCol w:w="421"/>
        <w:gridCol w:w="565"/>
        <w:gridCol w:w="563"/>
        <w:gridCol w:w="563"/>
        <w:gridCol w:w="563"/>
        <w:gridCol w:w="1547"/>
        <w:gridCol w:w="1551"/>
        <w:gridCol w:w="982"/>
        <w:gridCol w:w="845"/>
        <w:gridCol w:w="985"/>
        <w:gridCol w:w="965"/>
        <w:gridCol w:w="880"/>
      </w:tblGrid>
      <w:tr>
        <w:tblPrEx/>
        <w:trPr>
          <w:trHeight w:val="9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1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1.2.1.1.1.7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0" w:type="dxa"/>
            <w:vMerge w:val="restart"/>
            <w:textDirection w:val="lrTb"/>
            <w:noWrap w:val="false"/>
          </w:tcPr>
          <w:p>
            <w:pPr>
              <w:pStyle w:val="825"/>
              <w:spacing w:line="240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количество разработанных проектных документаций по капитальному ремонту автомобильных дорог, получивших положительное заключение государственной экспертизы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7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МКУ «Пермблагоустройство»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13 156,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 xml:space="preserve">95124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4 612,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83195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1" w:type="dxa"/>
            <w:vAlign w:val="center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0" w:type="dxa"/>
            <w:vAlign w:val="center"/>
            <w:vMerge w:val="continue"/>
            <w:textDirection w:val="lrTb"/>
            <w:noWrap w:val="false"/>
          </w:tcPr>
          <w:p>
            <w:pPr>
              <w:pStyle w:val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" w:type="dxa"/>
            <w:vAlign w:val="center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5" w:type="dxa"/>
            <w:vAlign w:val="center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Align w:val="center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Align w:val="center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Align w:val="center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7" w:type="dxa"/>
            <w:vAlign w:val="center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5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13 838,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49583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pStyle w:val="825"/>
        <w:ind w:firstLine="720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25"/>
        <w:ind w:firstLine="720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3.3.</w:t>
      </w:r>
      <w:r>
        <w:rPr>
          <w:sz w:val="28"/>
          <w:szCs w:val="28"/>
          <w:highlight w:val="white"/>
        </w:rPr>
        <w:t xml:space="preserve"> строку «Итого по мероприятию 1.2.1.1.1, в том числе по источникам финансирования»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500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5266"/>
        <w:gridCol w:w="3941"/>
        <w:gridCol w:w="1267"/>
        <w:gridCol w:w="1267"/>
        <w:gridCol w:w="984"/>
        <w:gridCol w:w="985"/>
        <w:gridCol w:w="114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6" w:type="dxa"/>
            <w:vMerge w:val="restart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Итого по мероприятию 1.2.1.1.1, в том числе по источникам финансирования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1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итого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1 261 009,</w:t>
            </w:r>
            <w:r>
              <w:rPr>
                <w:sz w:val="24"/>
                <w:szCs w:val="18"/>
              </w:rPr>
              <w:br w:type="textWrapping" w:clear="all"/>
            </w:r>
            <w:r>
              <w:rPr>
                <w:sz w:val="24"/>
                <w:szCs w:val="18"/>
              </w:rPr>
              <w:t xml:space="preserve">86449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1 073 805,</w:t>
            </w:r>
            <w:r>
              <w:rPr>
                <w:sz w:val="24"/>
              </w:rPr>
              <w:br w:type="textWrapping" w:clear="all"/>
            </w:r>
            <w:r>
              <w:rPr>
                <w:sz w:val="24"/>
              </w:rPr>
              <w:t xml:space="preserve">83968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623 457, 56867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311 536,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57366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739 222,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13613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6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1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бюджет города Перми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304 050,</w:t>
            </w:r>
            <w:r>
              <w:rPr>
                <w:sz w:val="24"/>
                <w:szCs w:val="18"/>
              </w:rPr>
              <w:br w:type="textWrapping" w:clear="all"/>
            </w:r>
            <w:r>
              <w:rPr>
                <w:sz w:val="24"/>
                <w:szCs w:val="18"/>
              </w:rPr>
              <w:t xml:space="preserve">33449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288 619,</w:t>
            </w:r>
            <w:r>
              <w:rPr>
                <w:sz w:val="24"/>
              </w:rPr>
              <w:br w:type="textWrapping" w:clear="all"/>
            </w:r>
            <w:r>
              <w:rPr>
                <w:sz w:val="24"/>
              </w:rPr>
              <w:t xml:space="preserve">4075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390 260,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285 510,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594 119,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000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6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1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0,0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64,64728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7 747,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215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0,0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0,0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6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1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бюджет Пермского края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956 959,</w:t>
            </w:r>
            <w:r>
              <w:rPr>
                <w:sz w:val="24"/>
                <w:szCs w:val="18"/>
              </w:rPr>
              <w:br w:type="textWrapping" w:clear="all"/>
            </w:r>
            <w:r>
              <w:rPr>
                <w:sz w:val="24"/>
                <w:szCs w:val="18"/>
              </w:rPr>
              <w:t xml:space="preserve">530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690 527,</w:t>
            </w:r>
            <w:r>
              <w:rPr>
                <w:sz w:val="24"/>
              </w:rPr>
              <w:br w:type="textWrapping" w:clear="all"/>
            </w:r>
            <w:r>
              <w:rPr>
                <w:sz w:val="24"/>
              </w:rPr>
              <w:t xml:space="preserve">32763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225 450,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15367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26 026,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18066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145 103,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13613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6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41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0,0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94 594,</w:t>
            </w:r>
            <w:r>
              <w:rPr>
                <w:sz w:val="24"/>
                <w:szCs w:val="18"/>
              </w:rPr>
              <w:br w:type="textWrapping" w:clear="all"/>
            </w:r>
            <w:r>
              <w:rPr>
                <w:sz w:val="24"/>
                <w:szCs w:val="18"/>
              </w:rPr>
              <w:t xml:space="preserve">45727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0,0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0,0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0,0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</w:tr>
    </w:tbl>
    <w:p>
      <w:pPr>
        <w:pStyle w:val="825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3.4. строку «Итого по основному мероприятию 1.2.1.1, в том числе по источникам финансирования» изложить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705"/>
        <w:gridCol w:w="3658"/>
        <w:gridCol w:w="1408"/>
        <w:gridCol w:w="1407"/>
        <w:gridCol w:w="1372"/>
        <w:gridCol w:w="1160"/>
        <w:gridCol w:w="114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05" w:type="dxa"/>
            <w:vMerge w:val="restart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основному мероприятию 1.2.1.1,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1 267 881,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65122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1 076 552,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47052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623 457,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56867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311 536,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57366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739 222,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13613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05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304 050,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33449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290 887,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07328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390 260,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285 510,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594 119,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05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13,3265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64,64728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7 747,215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0,0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05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956 959,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530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690 527,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32763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225 450,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15367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26 026,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18066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145 103,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13613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05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6 858,46023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95 073,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42233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0,0</w:t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25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3.5. строки «Итого 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861"/>
        <w:gridCol w:w="4224"/>
        <w:gridCol w:w="1688"/>
        <w:gridCol w:w="1265"/>
        <w:gridCol w:w="1548"/>
        <w:gridCol w:w="986"/>
        <w:gridCol w:w="128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Итого по задаче 1.2.1, в том числе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по источникам финансирования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1 267 881,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65122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1 076 552,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47052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623 457,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56867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364 149,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79789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739 222,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13613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304 050,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33449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290 887,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07328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390 260,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285 773,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45912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594 119,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000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13,3265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64,64728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7 747, 215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956 959,530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690 527,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32763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225 450,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15367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28 643,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68857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145 103,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13613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6 858,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46023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95 073,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42233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49 732, 6502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Всего по подпрограмме 1.2, в том числе по источникам финансирования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1 267 881,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65122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1 076 552,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47052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623 457,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56867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364 149,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79789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739 222,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13613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blPrEx/>
        <w:trPr>
          <w:trHeight w:val="5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304 050,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33449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290 887,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07328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390 260,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285 773,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45912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594 119,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000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13,3265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64,64728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7 747, 215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956 959,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530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690 527,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32763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225 450,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15367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28 643,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68857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145 103,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13613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6 858,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46023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95 073,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42233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49 732,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6502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jc w:val="center"/>
              <w:spacing w:line="240" w:lineRule="auto"/>
              <w:shd w:val="nil" w:color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</w:tbl>
    <w:p>
      <w:pPr>
        <w:pStyle w:val="825"/>
        <w:ind w:firstLine="720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25"/>
        <w:ind w:firstLine="720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3.6. приложение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25"/>
        <w:ind w:firstLine="720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25"/>
        <w:jc w:val="center"/>
        <w:spacing w:line="240" w:lineRule="exact"/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caps/>
          <w:sz w:val="28"/>
          <w:szCs w:val="28"/>
        </w:rPr>
        <w:t xml:space="preserve">Перечень объектов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подлежащих капитальному ремонту за счет средств бюджета города Перми, подпрограммы 1.2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«Повышение уровня нормативного состояния автомобильных дорог и дорожных сооружений в городе Перми»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муниципальной программы «Развитие автомобильных дорог и дорожных сооружений в городе Перми»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25"/>
        <w:jc w:val="center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960" w:type="dxa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479"/>
        <w:gridCol w:w="2836"/>
        <w:gridCol w:w="1277"/>
        <w:gridCol w:w="1274"/>
        <w:gridCol w:w="1985"/>
        <w:gridCol w:w="1417"/>
        <w:gridCol w:w="1134"/>
        <w:gridCol w:w="1134"/>
        <w:gridCol w:w="1134"/>
        <w:gridCol w:w="128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подпрограммы, мероприятия, показателя непосредственного результата, объекта муниципальной собственности города Перми, место расположения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проведения капитального ремонта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7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финансирования, тыс.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начала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окончания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25"/>
        <w:spacing w:line="240" w:lineRule="auto"/>
        <w:rPr>
          <w:sz w:val="2"/>
          <w:szCs w:val="24"/>
        </w:rPr>
      </w:pPr>
      <w:r>
        <w:rPr>
          <w:sz w:val="2"/>
          <w:szCs w:val="24"/>
        </w:rPr>
      </w:r>
      <w:r>
        <w:rPr>
          <w:sz w:val="2"/>
          <w:szCs w:val="24"/>
        </w:rPr>
      </w:r>
      <w:r>
        <w:rPr>
          <w:sz w:val="2"/>
          <w:szCs w:val="24"/>
        </w:rPr>
      </w:r>
    </w:p>
    <w:tbl>
      <w:tblPr>
        <w:tblW w:w="14960" w:type="dxa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479"/>
        <w:gridCol w:w="2835"/>
        <w:gridCol w:w="1276"/>
        <w:gridCol w:w="1276"/>
        <w:gridCol w:w="1984"/>
        <w:gridCol w:w="1418"/>
        <w:gridCol w:w="1134"/>
        <w:gridCol w:w="1134"/>
        <w:gridCol w:w="1128"/>
        <w:gridCol w:w="129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9" w:type="dxa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1.2 Повышение уровня нормативного состояния автомобильных дорог и дорожных сооружений в городе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9" w:type="dxa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автомобильных дорог и искусственных дорожных сооружений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restart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проезжей части автомобильных дорог, приведенная в нормативное состояние в рамках капитального ремонта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266 873,</w:t>
            </w:r>
            <w:r>
              <w:rPr>
                <w:sz w:val="24"/>
                <w:szCs w:val="24"/>
                <w:highlight w:val="white"/>
              </w:rPr>
              <w:br w:type="textWrapping" w:clear="all"/>
            </w:r>
            <w:r>
              <w:rPr>
                <w:sz w:val="24"/>
                <w:szCs w:val="24"/>
                <w:highlight w:val="white"/>
              </w:rPr>
              <w:t xml:space="preserve">57216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259 144,</w:t>
            </w:r>
            <w:r>
              <w:rPr>
                <w:sz w:val="24"/>
                <w:szCs w:val="24"/>
                <w:highlight w:val="white"/>
              </w:rPr>
              <w:br w:type="textWrapping" w:clear="all"/>
            </w:r>
            <w:r>
              <w:rPr>
                <w:sz w:val="24"/>
                <w:szCs w:val="24"/>
                <w:highlight w:val="white"/>
              </w:rPr>
              <w:t xml:space="preserve">36509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357786,</w:t>
            </w:r>
            <w:r>
              <w:rPr>
                <w:sz w:val="24"/>
                <w:szCs w:val="24"/>
                <w:highlight w:val="white"/>
              </w:rPr>
              <w:br w:type="textWrapping" w:clear="all"/>
            </w:r>
            <w:r>
              <w:rPr>
                <w:sz w:val="24"/>
                <w:szCs w:val="24"/>
              </w:rPr>
              <w:t xml:space="preserve">21333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187</w:t>
            </w:r>
            <w:r>
              <w:rPr>
                <w:sz w:val="24"/>
                <w:szCs w:val="24"/>
                <w:highlight w:val="white"/>
              </w:rPr>
              <w:t xml:space="preserve"> 773,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40744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594</w:t>
            </w:r>
            <w:r>
              <w:rPr>
                <w:sz w:val="24"/>
                <w:szCs w:val="24"/>
                <w:highlight w:val="white"/>
              </w:rPr>
              <w:t xml:space="preserve"> 119,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  <w:t xml:space="preserve">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7 148,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819 258,</w:t>
            </w:r>
            <w:r>
              <w:rPr>
                <w:sz w:val="24"/>
                <w:szCs w:val="24"/>
                <w:highlight w:val="white"/>
              </w:rPr>
              <w:br w:type="textWrapping" w:clear="all"/>
            </w:r>
            <w:r>
              <w:rPr>
                <w:sz w:val="24"/>
                <w:szCs w:val="24"/>
                <w:highlight w:val="white"/>
              </w:rPr>
              <w:t xml:space="preserve">91918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690 458,</w:t>
            </w:r>
            <w:r>
              <w:rPr>
                <w:sz w:val="24"/>
                <w:szCs w:val="24"/>
                <w:highlight w:val="white"/>
              </w:rPr>
              <w:br w:type="textWrapping" w:clear="all"/>
            </w:r>
            <w:r>
              <w:rPr>
                <w:sz w:val="24"/>
                <w:szCs w:val="24"/>
                <w:highlight w:val="white"/>
              </w:rPr>
              <w:t xml:space="preserve">62978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225 450,</w:t>
            </w:r>
            <w:r>
              <w:rPr>
                <w:sz w:val="24"/>
                <w:szCs w:val="24"/>
                <w:highlight w:val="white"/>
              </w:rPr>
              <w:br w:type="textWrapping" w:clear="all"/>
            </w:r>
            <w:r>
              <w:rPr>
                <w:sz w:val="24"/>
                <w:szCs w:val="24"/>
              </w:rPr>
              <w:t xml:space="preserve">15367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12 187</w:t>
            </w:r>
            <w:r>
              <w:rPr>
                <w:sz w:val="24"/>
                <w:szCs w:val="24"/>
                <w:highlight w:val="white"/>
              </w:rPr>
              <w:t xml:space="preserve">,</w:t>
            </w:r>
            <w:r>
              <w:rPr>
                <w:sz w:val="24"/>
                <w:szCs w:val="24"/>
                <w:highlight w:val="white"/>
              </w:rPr>
              <w:br w:type="textWrapping" w:clear="all"/>
            </w:r>
            <w:r>
              <w:rPr>
                <w:sz w:val="24"/>
                <w:szCs w:val="24"/>
                <w:highlight w:val="white"/>
              </w:rPr>
              <w:t xml:space="preserve">68483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36 640</w:t>
            </w:r>
            <w:r>
              <w:rPr>
                <w:sz w:val="24"/>
                <w:szCs w:val="24"/>
                <w:highlight w:val="white"/>
              </w:rPr>
              <w:t xml:space="preserve">,</w:t>
            </w:r>
            <w:r>
              <w:rPr>
                <w:sz w:val="24"/>
                <w:szCs w:val="24"/>
                <w:highlight w:val="white"/>
              </w:rPr>
              <w:br w:type="textWrapping" w:clear="all"/>
            </w:r>
            <w:r>
              <w:rPr>
                <w:sz w:val="24"/>
                <w:szCs w:val="24"/>
                <w:highlight w:val="white"/>
              </w:rPr>
              <w:t xml:space="preserve">93831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94 290,</w:t>
            </w:r>
            <w:r>
              <w:rPr>
                <w:sz w:val="24"/>
                <w:szCs w:val="24"/>
                <w:highlight w:val="white"/>
              </w:rPr>
              <w:br w:type="textWrapping" w:clear="all"/>
            </w:r>
            <w:r>
              <w:rPr>
                <w:sz w:val="24"/>
                <w:szCs w:val="24"/>
                <w:highlight w:val="white"/>
              </w:rPr>
              <w:t xml:space="preserve">26459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Самаркандская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(11 000,0 кв. 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93 434,</w:t>
              <w:br/>
              <w:t xml:space="preserve">00034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218 347,</w:t>
              <w:br/>
              <w:t xml:space="preserve">1525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87,966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1.2.1.1.1.1.2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Комсомольский проспект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(29 632,0 кв. 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196 998,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60159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172 712,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21164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69 160,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34213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1.2.1.1.1.1.3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Петропавловская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от ул. Крисанова до Комсомольского проспекта (58 873,0 кв. 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51 243,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10137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112 816,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06984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7 060,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249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1.2.1.1.1.1.4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Крупской от ул. Лебедева до ул. Дружбы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(14 983,0 кв. 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826,9692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1.2.1.1.1.1.5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Сибирская от ул. Монастырской до ул. Пермской </w:t>
            </w:r>
            <w:r>
              <w:rPr>
                <w:sz w:val="24"/>
                <w:szCs w:val="24"/>
              </w:rPr>
              <w:t xml:space="preserve">(7 577,0 кв. 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10 000,</w:t>
            </w:r>
            <w:r>
              <w:rPr>
                <w:spacing w:val="-2"/>
                <w:sz w:val="24"/>
                <w:szCs w:val="24"/>
              </w:rPr>
              <w:br w:type="textWrapping" w:clear="all"/>
            </w:r>
            <w:r>
              <w:rPr>
                <w:spacing w:val="-2"/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166 951,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48939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4 820,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13487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25 045,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84061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1.2.1.1.1.1.6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Сибирская от ул. Пермской до площади Карла Маркса (30 000,0 кв. 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139 439,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06083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445 500,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31815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659 034,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111 485,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84,08185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0,0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0,0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1.2.1.1.1.1.7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автомобильной дороги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ул. Монастырской («Площадь Европы»)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(1 800,0 кв. м)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7 804,900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52 894,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29491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34 094,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900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26 604,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29491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1.2.1.1.1.1.8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</w:t>
              <w:br/>
              <w:t xml:space="preserve">ул. Мира на участке </w:t>
              <w:br/>
              <w:t xml:space="preserve">от транспортной развязки на пересечении улиц Мира, Стахановской, Карпинского до 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121 284, 41646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1.2.1.1.1.1.9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Борчанинова на участке от ул. Петропавловской до ул. 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29 191,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85664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178 715,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58354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113 964, 68367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12 187, 68483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36 640, 93831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1.2.1.1.1.1.10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Яблочкова от ул. Куйбышева до ул. Солдатова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64,9908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4 526,600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1.2.1.1.1.1.11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капитальный ремонт </w:t>
              <w:br/>
              <w:t xml:space="preserve">ул. Строителей на участке выезда с деревни Кондратово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01.01.2025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31.12.2026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158 516, 560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289 592,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количество искусственных дорожных сооружений, приведенных в нормативное состояние в рамках капитального ремонта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14 137,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90744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75 048,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53632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200 000,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  <w:vertAlign w:val="superscript"/>
              </w:rPr>
            </w:pPr>
            <w:r>
              <w:rPr>
                <w:sz w:val="24"/>
                <w:szCs w:val="24"/>
                <w:highlight w:val="white"/>
              </w:rPr>
              <w:t xml:space="preserve">000 </w:t>
            </w:r>
            <w:r>
              <w:rPr>
                <w:sz w:val="24"/>
                <w:szCs w:val="24"/>
                <w:highlight w:val="white"/>
                <w:vertAlign w:val="superscript"/>
              </w:rPr>
              <w:t xml:space="preserve">2</w:t>
            </w:r>
            <w:r>
              <w:rPr>
                <w:sz w:val="24"/>
                <w:szCs w:val="24"/>
                <w:highlight w:val="white"/>
                <w:vertAlign w:val="superscript"/>
              </w:rPr>
            </w:r>
            <w:r>
              <w:rPr>
                <w:sz w:val="24"/>
                <w:szCs w:val="24"/>
                <w:highlight w:val="white"/>
                <w:vertAlign w:val="superscript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мост через реку Мулянку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на ул. Красина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200 000,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  <w:vertAlign w:val="superscript"/>
              </w:rPr>
            </w:r>
            <w:r>
              <w:rPr>
                <w:sz w:val="24"/>
                <w:szCs w:val="24"/>
                <w:vertAlign w:val="superscript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1.2.1.1.1.2.2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путепровод станции Блочная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1 623,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75 048,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53632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1.2.1.1.1.2.3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подземный пешеходный переход по ул. Уральской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12 514,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76575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restart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объектов, в отношении которых выполнена корректировка проектно-сметной документации на капитальный ремонт автомобильной дороги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18 014,6552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104,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31192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599,000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Петропавловская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от ул. Крисанова до Комсомольского проспекта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685,7864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104,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31192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599,000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1.2.1.1.1.3.2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Василия Каменского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8 725,512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1.2.1.1.1.3.3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Самаркандская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8 603,3568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объектов, в отношении которых выполнена корректировка проектно-сметной документации на капитальный ремонт искусственного дорожного сооружения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557,31301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1.2.1.1.1.4.1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мост через реку Мулянку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на ул. Красина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557,31301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разработанных проектных документаций по капитальному ремонту искусственных дорожных сооружений, получивших положительное заключение государственной экспертизы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5 617,0956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1 913,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43819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4 993,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18 075,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61288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1.2.1.1.1.5.1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путепровод </w:t>
            </w:r>
            <w:r>
              <w:rPr>
                <w:sz w:val="24"/>
                <w:szCs w:val="24"/>
              </w:rPr>
              <w:t xml:space="preserve">над ж/д путями </w:t>
            </w:r>
            <w:r>
              <w:rPr>
                <w:sz w:val="24"/>
                <w:szCs w:val="24"/>
              </w:rPr>
              <w:t xml:space="preserve">по ул. Решетниковский спуск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5 617,0956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1.2.1.1.1.5.2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путепровод станции Блочная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4 993,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1.2.1.1.1.5.3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подземный пешеходный переход по ул. Уральской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1 913,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43819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1.2.1.1.1.5.4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25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путепровод через ж/д пути по ул. Карбышева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</w:pPr>
            <w:r>
              <w:rPr>
                <w:sz w:val="24"/>
                <w:szCs w:val="24"/>
              </w:rPr>
              <w:t xml:space="preserve">бюджет города Перми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10 234,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1.2.1.1.1.5.5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25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мост через р. Васильевка по ул. Фрунзе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</w:pPr>
            <w:r>
              <w:rPr>
                <w:sz w:val="24"/>
                <w:szCs w:val="24"/>
              </w:rPr>
              <w:t xml:space="preserve">бюджет города Перми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6 520,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92848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1.2.1.1.1.5.6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25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подземный пешеходный переход по ул. Окулова под ж\д путями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25"/>
              <w:spacing w:line="240" w:lineRule="auto"/>
            </w:pPr>
            <w:r>
              <w:rPr>
                <w:sz w:val="24"/>
                <w:szCs w:val="24"/>
              </w:rPr>
              <w:t xml:space="preserve">1 319,720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1.2.1.1.1.6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restart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технологическое присоединение к сетям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114,25637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41,04087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80,7048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64,64728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1.2.1.1.1.6.1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Комсомольский проспект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от ул. Монастырской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до ул. Чкалова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01.06.2022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114,25637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64,64728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1.2.1.1.1.6.2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2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Самаркандская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41,040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1.2.1.1.1.6.3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2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Подземный пешеходный переход по ул. Уральской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80,7048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1.2.1.1.1.7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restart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разработанных проектных документаций по капитальному ремонту автомобильных дорог, получивших положительное заключение государственной экспертизы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13 156, 95124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4 612, 83195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13 838, 49583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1.2.1.1.1.7.1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Яблочкова </w:t>
            </w:r>
            <w:r>
              <w:rPr>
                <w:sz w:val="24"/>
                <w:szCs w:val="24"/>
              </w:rPr>
              <w:t xml:space="preserve">от ул. Куйбышева </w:t>
            </w:r>
            <w:r>
              <w:rPr>
                <w:sz w:val="24"/>
                <w:szCs w:val="24"/>
              </w:rPr>
              <w:t xml:space="preserve">до ул. Солдатова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5 228,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36316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1.2.1.1.1.7.2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Соликамской, включая автодорожный мост через реку Каму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ул. Первомайской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ул. Карбышева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7 928,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58808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1.2.1.1.1.7.3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82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Борчанинова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участке </w:t>
            </w:r>
            <w:r>
              <w:rPr>
                <w:sz w:val="24"/>
                <w:szCs w:val="24"/>
              </w:rPr>
              <w:t xml:space="preserve">от ул. Петропавловской </w:t>
            </w:r>
            <w:r>
              <w:rPr>
                <w:sz w:val="24"/>
                <w:szCs w:val="24"/>
              </w:rPr>
              <w:t xml:space="preserve">до ул. 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4 612,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83195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pStyle w:val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13 838,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49583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1.2.1.1.1.8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оплаченных исполнительских листов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19 773,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3486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1.2.1.1.1.9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нераспределенный резерв на капитальный ремонт автомобильных дорог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искусственных дорожных сооружений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31.12.2026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бюджет города Перми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0,14017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0,00441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108 462,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19782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6" w:type="dxa"/>
            <w:vMerge w:val="restart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мероприятию 1.2.1.1.1,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1 110 435,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81152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1 065 685,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623 457, 56867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311 536,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57366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739 222,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13613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6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291 176,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89234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280 872,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19275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390 260, 200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285 510,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594 119,000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6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64,64728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7 747, 215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6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819 258,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91918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690 458,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62978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225 450,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15367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26 026,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145 103,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13613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6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94 290,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26459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9" w:type="dxa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трамвайных путей с устройством контактной сети трамвайной линии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Уральская – </w:t>
              <w:br/>
              <w:t xml:space="preserve">ул. Розалии Землячки – ул. 1905 года (включая разворотное кольцо «Висим»)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2 267,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66578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13,3265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4 097,61419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211,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63305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6" w:type="dxa"/>
            <w:vMerge w:val="restart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мероприятию 1.2.1.1.2,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4 110,94069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2 479,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29883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6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2 267,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66578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6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13,3265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6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4 097,61419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211,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63305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9" w:type="dxa"/>
            <w:textDirection w:val="lrTb"/>
            <w:noWrap w:val="false"/>
          </w:tcPr>
          <w:p>
            <w:pPr>
              <w:pStyle w:val="825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Приведение в нормативное состояние автомобильных дорог и искусственных дорожных сооружений в рамках реализации национального проекта «Безопасные и качественные дороги»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1.2.1.2.1.1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restart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количество искусственных дорожных сооружений, на которых выполняется капитальный ремонт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263,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06612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2 617,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50791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Российской Федерации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49 732,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6502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1.2.1.2.1.1.1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путепровод через ж/д пути по ул. Решетниковский спуск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263,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06612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2 617,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50791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Российской Федерации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49 732,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6502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6" w:type="dxa"/>
            <w:vMerge w:val="restart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мероприятию 1.2.1.2.1,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итого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52613,22423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6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263,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06612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6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2 617,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50791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6" w:type="dxa"/>
            <w:vMerge w:val="continue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Российской Федерации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49 732,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6502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pStyle w:val="825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----------------------------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2 </w:t>
      </w:r>
      <w:r>
        <w:rPr>
          <w:sz w:val="24"/>
          <w:szCs w:val="24"/>
        </w:rPr>
        <w:t xml:space="preserve">Условно утвержденные расходы – 200 000,000 тыс. руб.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25"/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 В приложении 1: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25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4.1. строку 1.1.1.1.15.2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утратившей силу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08"/>
        <w:jc w:val="both"/>
        <w:spacing w:line="24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4.2. строку «Итого по мероприятию 1.1.1.1.15, в том числе по источникам финансирования»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0107"/>
        <w:gridCol w:w="3070"/>
        <w:gridCol w:w="167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7" w:type="dxa"/>
            <w:vMerge w:val="restart"/>
            <w:textDirection w:val="lrTb"/>
            <w:noWrap w:val="false"/>
          </w:tcPr>
          <w:p>
            <w:pPr>
              <w:pStyle w:val="825"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Итого по мероприятию 1.1.1.1.15, в том числе по источникам финансирования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итого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6 198,29234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7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2 166,200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7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Пермского края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  <w:t xml:space="preserve">4 032,09234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position w:val="0"/>
                <w:sz w:val="24"/>
                <w:szCs w:val="24"/>
                <w:u w:val="none"/>
                <w:vertAlign w:val="baseline"/>
              </w:rPr>
            </w:r>
          </w:p>
        </w:tc>
      </w:tr>
    </w:tbl>
    <w:p>
      <w:pPr>
        <w:pStyle w:val="825"/>
        <w:ind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25"/>
        <w:ind w:firstLine="708"/>
        <w:jc w:val="both"/>
        <w:spacing w:line="240" w:lineRule="auto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4.3. строку 1.1.1.1.22.1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25"/>
        <w:gridCol w:w="1818"/>
        <w:gridCol w:w="2293"/>
        <w:gridCol w:w="1417"/>
        <w:gridCol w:w="1417"/>
        <w:gridCol w:w="1984"/>
        <w:gridCol w:w="696"/>
        <w:gridCol w:w="336"/>
        <w:gridCol w:w="2215"/>
        <w:gridCol w:w="1369"/>
      </w:tblGrid>
      <w:tr>
        <w:tblPrEx/>
        <w:trPr>
          <w:trHeight w:val="7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1.1.1.1.22.1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vMerge w:val="restart"/>
            <w:textDirection w:val="lrTb"/>
            <w:noWrap w:val="false"/>
          </w:tcPr>
          <w:p>
            <w:pPr>
              <w:pStyle w:val="825"/>
              <w:spacing w:line="240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выполненные проектно-изыскательские работы (оплата работ по решению суда)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3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МКУ «Пермблагоустройство»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01.01.2024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31.12.2024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количество оплаченных работ по решению суда на выполнение проектно-изыскательских работ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ед.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0,0001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3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бюджет города Перми (неиспользованные ассигнования 2023 года)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2 638,498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pStyle w:val="825"/>
        <w:ind w:firstLine="708"/>
        <w:jc w:val="both"/>
        <w:spacing w:line="24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4.4. строки «Итого по основному мероприятию 1.1.1.1, в том числе по источникам финансирования», «Итого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задаче 1.1.1, в том числе по источникам финансирования»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4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29"/>
        <w:gridCol w:w="7004"/>
        <w:gridCol w:w="252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9" w:type="dxa"/>
            <w:vMerge w:val="restart"/>
            <w:textDirection w:val="lrTb"/>
            <w:noWrap w:val="false"/>
          </w:tcPr>
          <w:p>
            <w:pPr>
              <w:pStyle w:val="82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основному мероприятию 1.1.1.1,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00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2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211 830,75531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329" w:type="dxa"/>
            <w:vMerge w:val="continue"/>
            <w:textDirection w:val="lrTb"/>
            <w:noWrap w:val="false"/>
          </w:tcPr>
          <w:p>
            <w:pPr>
              <w:pStyle w:val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00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2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193 107,88069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329" w:type="dxa"/>
            <w:vMerge w:val="continue"/>
            <w:textDirection w:val="lrTb"/>
            <w:noWrap w:val="false"/>
          </w:tcPr>
          <w:p>
            <w:pPr>
              <w:pStyle w:val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00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города Перми (неиспользованные ассигнования 2023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2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5 805,580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329" w:type="dxa"/>
            <w:vMerge w:val="continue"/>
            <w:textDirection w:val="lrTb"/>
            <w:noWrap w:val="false"/>
          </w:tcPr>
          <w:p>
            <w:pPr>
              <w:pStyle w:val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00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2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12 693,79543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329" w:type="dxa"/>
            <w:vMerge w:val="continue"/>
            <w:textDirection w:val="lrTb"/>
            <w:noWrap w:val="false"/>
          </w:tcPr>
          <w:p>
            <w:pPr>
              <w:pStyle w:val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00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(неиспользованные ассигнования 2023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2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223,49919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329" w:type="dxa"/>
            <w:vMerge w:val="restart"/>
            <w:textDirection w:val="lrTb"/>
            <w:noWrap w:val="false"/>
          </w:tcPr>
          <w:p>
            <w:pPr>
              <w:pStyle w:val="82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задаче 1.1.1,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00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2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211 830,75531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329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00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2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193 107,88069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329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00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города Перми (неиспользованные ассигнования 2023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2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5 805,580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329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00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2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12 693,79543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329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00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(неиспользованные ассигнования 2023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52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223,49919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25"/>
        <w:ind w:firstLine="720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25"/>
        <w:ind w:firstLine="720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4.5. строки 1.1.3.1.1.1-1.1.3.1.1.7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0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136"/>
        <w:gridCol w:w="1895"/>
        <w:gridCol w:w="2679"/>
        <w:gridCol w:w="1196"/>
        <w:gridCol w:w="1289"/>
        <w:gridCol w:w="2340"/>
        <w:gridCol w:w="429"/>
        <w:gridCol w:w="821"/>
        <w:gridCol w:w="1823"/>
        <w:gridCol w:w="124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1.1.3.1.1.1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pStyle w:val="825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ул. Ферма 3-я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9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МКУ «Пермблагоустройство»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01.01.2024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31.03.2024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протяженность построенных сетей наружного освещения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км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0,673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бюджет города Перми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2 440,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03925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1.1.3.1.1.2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pStyle w:val="825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 микрорайоне Верхнее Васильево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9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01.01.2024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31.12.2024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км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0,037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бюджет города Перми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112,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42276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pStyle w:val="82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1.1.3.1.1.3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pStyle w:val="82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ул. Вагонной до ул. Марии Загуменных и от ул. Белоевской до ул. Марии Загуменных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9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01.01.2024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31.12.2024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км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0,803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8 </w:t>
            </w:r>
            <w:r>
              <w:rPr>
                <w:sz w:val="24"/>
                <w:szCs w:val="24"/>
                <w:highlight w:val="white"/>
              </w:rPr>
              <w:t xml:space="preserve">522,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82144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pStyle w:val="82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1.1.3.1.1.4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pStyle w:val="825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 шоссе Космонавтов </w:t>
            </w:r>
            <w:r>
              <w:rPr>
                <w:sz w:val="24"/>
                <w:szCs w:val="28"/>
              </w:rPr>
              <w:t xml:space="preserve">от ул. Дениса Давыдова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pStyle w:val="82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до ул. Рабочей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9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01.01.2024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31.12.2024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км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5,14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бюджет города Перми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210 322,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06577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pStyle w:val="82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1.1.3.1.1.5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pStyle w:val="825"/>
              <w:spacing w:line="240" w:lineRule="auto"/>
            </w:pPr>
            <w:r>
              <w:rPr>
                <w:color w:val="000000"/>
                <w:sz w:val="24"/>
              </w:rPr>
              <w:t xml:space="preserve">в микрорайонах Новобродовский, Егошихинский, Юбилейный, Островский, Чкаловский, Крохалева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9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МКУ «Пермблагоустройство»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01.01.2024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31.12.2024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</w:pPr>
            <w:r>
              <w:rPr>
                <w:color w:val="000000"/>
                <w:sz w:val="24"/>
              </w:rPr>
              <w:t xml:space="preserve">количество разработанных проектных документаций по строительству сетей наружного освещения, получивших положительное заключение органов государственной экспертизы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ед.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</w:pPr>
            <w:r>
              <w:rPr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бюджет города Перми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2 850,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19289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pStyle w:val="82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1.1.3.1.1.6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pStyle w:val="825"/>
              <w:spacing w:line="240" w:lineRule="auto"/>
            </w:pPr>
            <w:r>
              <w:rPr>
                <w:color w:val="000000"/>
                <w:sz w:val="24"/>
              </w:rPr>
              <w:t xml:space="preserve">в микрорайоне Новогайвинский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9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01.01.2024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31.12.2024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</w:pPr>
            <w:r>
              <w:rPr>
                <w:color w:val="000000"/>
                <w:sz w:val="24"/>
              </w:rPr>
              <w:t xml:space="preserve">ед.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</w:pPr>
            <w:r>
              <w:rPr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бюджет города Перми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1 372,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38909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pStyle w:val="82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1.1.3.1.1.7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pStyle w:val="82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технологическое присоединение к сетям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МКУ «Пермблагоустройство»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01.01.2024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31.12.2024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количество </w:t>
            </w:r>
            <w:r>
              <w:rPr>
                <w:sz w:val="24"/>
              </w:rPr>
              <w:t xml:space="preserve">заключенных муниципальных контрактов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на осуществление технологического присоединения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19"/>
              </w:rP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19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19"/>
              </w:rPr>
            </w:pPr>
            <w:r>
              <w:rPr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465,8688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25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20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4.6. строку 1.1.3.1.2.1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500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137"/>
        <w:gridCol w:w="1826"/>
        <w:gridCol w:w="2712"/>
        <w:gridCol w:w="1195"/>
        <w:gridCol w:w="1302"/>
        <w:gridCol w:w="2584"/>
        <w:gridCol w:w="704"/>
        <w:gridCol w:w="985"/>
        <w:gridCol w:w="1188"/>
        <w:gridCol w:w="1218"/>
      </w:tblGrid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Style w:val="825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1.1.3.1.2.1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pStyle w:val="825"/>
              <w:ind w:left="0" w:right="0" w:firstLine="0"/>
              <w:spacing w:before="0" w:after="0" w:line="240" w:lineRule="auto"/>
              <w:rPr>
                <w:highlight w:val="white"/>
              </w:rPr>
            </w:pPr>
            <w:r>
              <w:rPr>
                <w:rFonts w:eastAsia="Times New Roman" w:cs="Times New Roman"/>
                <w:color w:val="000000"/>
                <w:sz w:val="24"/>
                <w:highlight w:val="white"/>
              </w:rPr>
              <w:t xml:space="preserve">строительство (реконструкция) сетей наружного освещения на автомобильных дорогах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2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МКУ «Пермблагоустройство»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01.01.2024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2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25.12.2024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pStyle w:val="825"/>
              <w:ind w:left="0" w:right="0" w:firstLine="0"/>
              <w:jc w:val="center"/>
              <w:spacing w:before="0" w:after="0" w:line="240" w:lineRule="auto"/>
              <w:rPr>
                <w:highlight w:val="white"/>
              </w:rPr>
            </w:pPr>
            <w:r>
              <w:rPr>
                <w:rFonts w:eastAsia="Times New Roman" w:cs="Times New Roman"/>
                <w:color w:val="000000"/>
                <w:sz w:val="24"/>
                <w:highlight w:val="white"/>
              </w:rPr>
              <w:t xml:space="preserve">протяженность построенных (реконструированных) сетей наружного освещения на автомобильных дорогах города Перми (Контракт жизненного цикла)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19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км</w:t>
            </w:r>
            <w:r>
              <w:rPr>
                <w:sz w:val="19"/>
                <w:highlight w:val="white"/>
              </w:rPr>
            </w:r>
            <w:r>
              <w:rPr>
                <w:sz w:val="19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32,764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20 615,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37335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25"/>
        <w:ind w:firstLine="720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4.7. строку 1.1.3.1.2.3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0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137"/>
        <w:gridCol w:w="1834"/>
        <w:gridCol w:w="1732"/>
        <w:gridCol w:w="1267"/>
        <w:gridCol w:w="1267"/>
        <w:gridCol w:w="3259"/>
        <w:gridCol w:w="444"/>
        <w:gridCol w:w="660"/>
        <w:gridCol w:w="1879"/>
        <w:gridCol w:w="1372"/>
      </w:tblGrid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Style w:val="825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1.1.3.1.2.3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4" w:type="dxa"/>
            <w:textDirection w:val="lrTb"/>
            <w:noWrap w:val="false"/>
          </w:tcPr>
          <w:p>
            <w:pPr>
              <w:pStyle w:val="825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т</w:t>
            </w: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ехнологическое присоединение к сетям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МКУ «Пермблагоустройство»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01.01.2024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25.12.2024</w:t>
            </w: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textDirection w:val="lrTb"/>
            <w:noWrap w:val="false"/>
          </w:tcPr>
          <w:p>
            <w:pPr>
              <w:pStyle w:val="825"/>
              <w:ind w:left="0" w:right="0" w:firstLine="0"/>
              <w:jc w:val="center"/>
              <w:spacing w:before="0" w:after="0" w:line="240" w:lineRule="auto"/>
              <w:rPr>
                <w:highlight w:val="white"/>
              </w:rPr>
            </w:pPr>
            <w:r>
              <w:rPr>
                <w:rFonts w:eastAsia="Times New Roman" w:cs="Times New Roman"/>
                <w:color w:val="000000"/>
                <w:sz w:val="24"/>
                <w:highlight w:val="white"/>
              </w:rPr>
              <w:t xml:space="preserve">количество подписанных актов на осуществление технологического присоединения (Контракт жизненного цикла)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19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км</w:t>
            </w:r>
            <w:r>
              <w:rPr>
                <w:sz w:val="19"/>
                <w:highlight w:val="white"/>
              </w:rPr>
            </w:r>
            <w:r>
              <w:rPr>
                <w:sz w:val="19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19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79</w:t>
            </w:r>
            <w:r>
              <w:rPr>
                <w:sz w:val="19"/>
                <w:highlight w:val="white"/>
              </w:rPr>
            </w:r>
            <w:r>
              <w:rPr>
                <w:sz w:val="19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19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19"/>
                <w:highlight w:val="white"/>
              </w:rPr>
            </w:r>
            <w:r>
              <w:rPr>
                <w:sz w:val="19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23821,21087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pStyle w:val="825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4.8. строку «Всего по подпрограмме 1.1, в том числе по источникам финансирования»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45" w:type="dxa"/>
        <w:tblInd w:w="4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15"/>
        <w:gridCol w:w="7513"/>
        <w:gridCol w:w="3017"/>
      </w:tblGrid>
      <w:tr>
        <w:tblPrEx/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5" w:type="dxa"/>
            <w:vMerge w:val="restart"/>
            <w:textDirection w:val="lrTb"/>
            <w:noWrap w:val="false"/>
          </w:tcPr>
          <w:p>
            <w:pPr>
              <w:pStyle w:val="82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подпрограмме 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7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490 504,62109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315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7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471 753,58069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315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города Перми (неиспользованные ассигнования 2023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7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5 833,74578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315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7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12 693, 79543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315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(неиспользованные ассигнования 2023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7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223,49919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25"/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5. В приложении 2: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25"/>
        <w:ind w:firstLine="720"/>
        <w:jc w:val="both"/>
        <w:spacing w:line="24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5.1.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строки 1.2</w:t>
      </w:r>
      <w:bookmarkStart w:id="0" w:name="_GoBack"/>
      <w:r/>
      <w:bookmarkEnd w:id="0"/>
      <w:r>
        <w:rPr>
          <w:sz w:val="28"/>
          <w:szCs w:val="28"/>
        </w:rPr>
        <w:t xml:space="preserve">.1.1.1.1, 1.2.1.1.1.2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136"/>
        <w:gridCol w:w="2586"/>
        <w:gridCol w:w="2048"/>
        <w:gridCol w:w="1195"/>
        <w:gridCol w:w="1196"/>
        <w:gridCol w:w="2148"/>
        <w:gridCol w:w="588"/>
        <w:gridCol w:w="692"/>
        <w:gridCol w:w="2096"/>
        <w:gridCol w:w="1166"/>
      </w:tblGrid>
      <w:tr>
        <w:tblPrEx/>
        <w:trPr>
          <w:trHeight w:val="9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1.2.1.1.1.1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6" w:type="dxa"/>
            <w:vMerge w:val="restart"/>
            <w:textDirection w:val="lrTb"/>
            <w:noWrap w:val="false"/>
          </w:tcPr>
          <w:p>
            <w:pPr>
              <w:pStyle w:val="825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капитальный ремонт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Самаркандской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8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МКУ «Пермблаго-устройство»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01.01.2024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31.12.2024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протяженность участка дороги, приведенная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 нормативное состояние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 рамках капитального ремонта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1,38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218 012,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66747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6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8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01.01.2024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31.12.2024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8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количество оказанных услуг</w:t>
            </w:r>
            <w:r>
              <w:rPr>
                <w:color w:val="000000"/>
                <w:sz w:val="24"/>
                <w:highlight w:val="white"/>
              </w:rPr>
            </w:r>
            <w:r>
              <w:rPr>
                <w:color w:val="000000"/>
                <w:sz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по осуществлению авторского надзора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334,48503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6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8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spacing w:line="240" w:lineRule="exact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spacing w:line="240" w:lineRule="exact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8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Merge w:val="continue"/>
            <w:textDirection w:val="lrTb"/>
            <w:noWrap w:val="false"/>
          </w:tcPr>
          <w:p>
            <w:pPr>
              <w:pStyle w:val="825"/>
              <w:spacing w:line="240" w:lineRule="exact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spacing w:line="240" w:lineRule="exact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 (неиспользованные ассигнования 2023 года)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87,966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0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1.2.1.1.1.2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6" w:type="dxa"/>
            <w:vMerge w:val="restart"/>
            <w:textDirection w:val="lrTb"/>
            <w:noWrap w:val="false"/>
          </w:tcPr>
          <w:p>
            <w:pPr>
              <w:pStyle w:val="825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капитальный ремонт автомобильной дороги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 ул. Сибирской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от ул. Пермской до площади Карла Маркса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8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МКУ «Пермблаго-устройство»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01.01.2024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31.12.2024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8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протяженность участка дороги, приведенная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 нормативное состояние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 рамках капитального ремонта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2,48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</w:rPr>
              <w:t xml:space="preserve">37 772,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30446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spacing w:line="240" w:lineRule="exact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6" w:type="dxa"/>
            <w:vMerge w:val="continue"/>
            <w:textDirection w:val="lrTb"/>
            <w:noWrap w:val="false"/>
          </w:tcPr>
          <w:p>
            <w:pPr>
              <w:pStyle w:val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8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spacing w:line="240" w:lineRule="exact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spacing w:line="240" w:lineRule="exact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spacing w:line="240" w:lineRule="exact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8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Merge w:val="continue"/>
            <w:textDirection w:val="lrTb"/>
            <w:noWrap w:val="false"/>
          </w:tcPr>
          <w:p>
            <w:pPr>
              <w:pStyle w:val="825"/>
              <w:spacing w:line="240" w:lineRule="exact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pStyle w:val="825"/>
              <w:jc w:val="center"/>
              <w:spacing w:line="240" w:lineRule="exact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111 485,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470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1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6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8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01.01.2024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31.12.2024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количество оказанных услуг</w:t>
            </w:r>
            <w:r>
              <w:rPr>
                <w:color w:val="000000"/>
                <w:sz w:val="24"/>
                <w:highlight w:val="white"/>
              </w:rPr>
            </w:r>
            <w:r>
              <w:rPr>
                <w:color w:val="000000"/>
                <w:sz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rPr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по осуществлению авторского надзора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1 666,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75637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pStyle w:val="825"/>
        <w:ind w:firstLine="720"/>
        <w:jc w:val="both"/>
        <w:spacing w:line="240" w:lineRule="auto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25"/>
        <w:ind w:firstLine="720"/>
        <w:jc w:val="both"/>
        <w:spacing w:line="240" w:lineRule="auto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5.2. строку 1.2.1.1.1.5 изложить в следующей редакции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0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689"/>
        <w:gridCol w:w="2111"/>
        <w:gridCol w:w="1267"/>
        <w:gridCol w:w="1265"/>
        <w:gridCol w:w="3237"/>
        <w:gridCol w:w="563"/>
        <w:gridCol w:w="703"/>
        <w:gridCol w:w="1519"/>
        <w:gridCol w:w="117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7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1.2.1.1.1.5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9" w:type="dxa"/>
            <w:vMerge w:val="restart"/>
            <w:textDirection w:val="lrTb"/>
            <w:noWrap w:val="false"/>
          </w:tcPr>
          <w:p>
            <w:pPr>
              <w:pStyle w:val="825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  <w:highlight w:val="white"/>
              </w:rPr>
              <w:t xml:space="preserve">утепровод станции Блочной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1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МКУ «Пермблаго-устройство»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01.01.2024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31.12.2024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825"/>
              <w:ind w:left="0" w:right="0" w:firstLine="0"/>
              <w:jc w:val="center"/>
              <w:spacing w:before="0" w:after="0" w:line="240" w:lineRule="auto"/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разработанная проектно-сметная документация на капитальный ремонт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4 993,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9711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7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9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1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Merge w:val="continue"/>
            <w:textDirection w:val="lrTb"/>
            <w:noWrap w:val="false"/>
          </w:tcPr>
          <w:p>
            <w:pPr>
              <w:pStyle w:val="8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825"/>
              <w:ind w:left="0" w:right="0" w:firstLine="0"/>
              <w:jc w:val="center"/>
              <w:spacing w:before="0" w:after="0" w:line="240" w:lineRule="auto"/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протяженность дорожных сооружений, приведенная в нормативное состояние в рамках капитального ремонта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км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0,019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9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1 623,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14169</w:t>
            </w:r>
            <w:r>
              <w:rPr>
                <w:sz w:val="24"/>
                <w:szCs w:val="24"/>
                <w:highlight w:val="green"/>
              </w:rPr>
            </w:r>
            <w:r>
              <w:rPr>
                <w:sz w:val="24"/>
                <w:szCs w:val="24"/>
                <w:highlight w:val="green"/>
              </w:rPr>
            </w:r>
          </w:p>
        </w:tc>
      </w:tr>
    </w:tbl>
    <w:p>
      <w:pPr>
        <w:pStyle w:val="825"/>
        <w:ind w:firstLine="720"/>
        <w:jc w:val="both"/>
        <w:spacing w:line="24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25"/>
        <w:ind w:firstLine="720"/>
        <w:jc w:val="both"/>
        <w:spacing w:line="24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строку 1.2.1.1.1.7 изложить в следующей редакции: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W w:w="500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136"/>
        <w:gridCol w:w="2021"/>
        <w:gridCol w:w="2641"/>
        <w:gridCol w:w="1196"/>
        <w:gridCol w:w="1195"/>
        <w:gridCol w:w="2172"/>
        <w:gridCol w:w="563"/>
        <w:gridCol w:w="817"/>
        <w:gridCol w:w="1940"/>
        <w:gridCol w:w="1170"/>
      </w:tblGrid>
      <w:tr>
        <w:tblPrEx/>
        <w:trPr>
          <w:trHeight w:val="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1.2.1.1.1.7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1" w:type="dxa"/>
            <w:textDirection w:val="lrTb"/>
            <w:noWrap w:val="false"/>
          </w:tcPr>
          <w:p>
            <w:pPr>
              <w:pStyle w:val="825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Яблочкова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от ул. Куйбышева до ул. Солдатова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1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МКУ «Пермблаго-устройство»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01.01.2024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31.12.2024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разработанная проектная документация на капитальный ремонт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0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5 228,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line="240" w:lineRule="auto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36316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pStyle w:val="825"/>
        <w:ind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25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5.4. строки «Итого по мероприятию 1.2.1.1.1, в том числе по источникам финансирован</w:t>
      </w:r>
      <w:r>
        <w:rPr>
          <w:sz w:val="28"/>
          <w:szCs w:val="28"/>
        </w:rPr>
        <w:t xml:space="preserve">ия», «Итого по основному мероприятию 1.2.1.1, в том числе по источникам финансирования», «Итого 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5973"/>
        <w:gridCol w:w="7177"/>
        <w:gridCol w:w="1703"/>
      </w:tblGrid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3" w:type="dxa"/>
            <w:vMerge w:val="restart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мероприятию 1.2.1.1.1,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7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623 457,56867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3" w:type="dxa"/>
            <w:vMerge w:val="continue"/>
            <w:textDirection w:val="lrTb"/>
            <w:noWrap w:val="false"/>
          </w:tcPr>
          <w:p>
            <w:pPr>
              <w:pStyle w:val="933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7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390 260,200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3" w:type="dxa"/>
            <w:vMerge w:val="continue"/>
            <w:textDirection w:val="lrTb"/>
            <w:noWrap w:val="false"/>
          </w:tcPr>
          <w:p>
            <w:pPr>
              <w:pStyle w:val="933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7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города Перми (неиспользованные ассигнования 2023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7 747,215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3" w:type="dxa"/>
            <w:vMerge w:val="continue"/>
            <w:textDirection w:val="lrTb"/>
            <w:noWrap w:val="false"/>
          </w:tcPr>
          <w:p>
            <w:pPr>
              <w:pStyle w:val="933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7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225 450,15367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3" w:type="dxa"/>
            <w:vMerge w:val="restart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основному мероприятию 1.2.1.1, в том числе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7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623 457,56867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3" w:type="dxa"/>
            <w:vMerge w:val="continue"/>
            <w:textDirection w:val="lrTb"/>
            <w:noWrap w:val="false"/>
          </w:tcPr>
          <w:p>
            <w:pPr>
              <w:pStyle w:val="933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7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390 260,200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3" w:type="dxa"/>
            <w:vMerge w:val="continue"/>
            <w:textDirection w:val="lrTb"/>
            <w:noWrap w:val="false"/>
          </w:tcPr>
          <w:p>
            <w:pPr>
              <w:pStyle w:val="933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7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города Перми (неиспользованные ассигнования 2023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7 747,215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3" w:type="dxa"/>
            <w:vMerge w:val="continue"/>
            <w:textDirection w:val="lrTb"/>
            <w:noWrap w:val="false"/>
          </w:tcPr>
          <w:p>
            <w:pPr>
              <w:pStyle w:val="933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7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225 450,15367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3" w:type="dxa"/>
            <w:vMerge w:val="restart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задаче 1.2.1,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7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623 457,56867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3" w:type="dxa"/>
            <w:vMerge w:val="continue"/>
            <w:textDirection w:val="lrTb"/>
            <w:noWrap w:val="false"/>
          </w:tcPr>
          <w:p>
            <w:pPr>
              <w:pStyle w:val="933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7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390 260,200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3" w:type="dxa"/>
            <w:vMerge w:val="continue"/>
            <w:textDirection w:val="lrTb"/>
            <w:noWrap w:val="false"/>
          </w:tcPr>
          <w:p>
            <w:pPr>
              <w:pStyle w:val="933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7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города Перми (неиспользованные ассигнования 2023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7 747,215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3" w:type="dxa"/>
            <w:vMerge w:val="continue"/>
            <w:textDirection w:val="lrTb"/>
            <w:noWrap w:val="false"/>
          </w:tcPr>
          <w:p>
            <w:pPr>
              <w:pStyle w:val="933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7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225 450,15367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3" w:type="dxa"/>
            <w:vMerge w:val="restart"/>
            <w:textDirection w:val="lrTb"/>
            <w:noWrap w:val="false"/>
          </w:tcPr>
          <w:p>
            <w:pPr>
              <w:pStyle w:val="9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подпрограмме 1.2, в том числе по источникам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7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623 457,56867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3" w:type="dxa"/>
            <w:vMerge w:val="continue"/>
            <w:textDirection w:val="lrTb"/>
            <w:noWrap w:val="false"/>
          </w:tcPr>
          <w:p>
            <w:pPr>
              <w:pStyle w:val="933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7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390 260,200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3" w:type="dxa"/>
            <w:vMerge w:val="continue"/>
            <w:textDirection w:val="lrTb"/>
            <w:noWrap w:val="false"/>
          </w:tcPr>
          <w:p>
            <w:pPr>
              <w:pStyle w:val="933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7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города Перми (неиспользованные ассигнования 2023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7 747,215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3" w:type="dxa"/>
            <w:vMerge w:val="continue"/>
            <w:textDirection w:val="lrTb"/>
            <w:noWrap w:val="false"/>
          </w:tcPr>
          <w:p>
            <w:pPr>
              <w:pStyle w:val="933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7" w:type="dxa"/>
            <w:textDirection w:val="lrTb"/>
            <w:noWrap w:val="false"/>
          </w:tcPr>
          <w:p>
            <w:pPr>
              <w:pStyle w:val="933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pStyle w:val="825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225 450,15367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25"/>
        <w:ind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10"/>
      <w:headerReference w:type="even" r:id="rId11"/>
      <w:headerReference w:type="first" r:id="rId12"/>
      <w:footerReference w:type="default" r:id="rId14"/>
      <w:footerReference w:type="first" r:id="rId15"/>
      <w:footnotePr/>
      <w:endnotePr/>
      <w:type w:val="nextPage"/>
      <w:pgSz w:w="16838" w:h="11906" w:orient="landscape"/>
      <w:pgMar w:top="1134" w:right="567" w:bottom="1134" w:left="1418" w:header="363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899"/>
                            <w:rPr>
                              <w:rStyle w:val="841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41"/>
                            </w:rPr>
                            <w:fldChar w:fldCharType="begin"/>
                          </w:r>
                          <w:r>
                            <w:rPr>
                              <w:rStyle w:val="841"/>
                            </w:rPr>
                            <w:instrText xml:space="preserve"> PAGE </w:instrText>
                          </w:r>
                          <w:r>
                            <w:rPr>
                              <w:rStyle w:val="841"/>
                            </w:rPr>
                            <w:fldChar w:fldCharType="separate"/>
                          </w:r>
                          <w:r>
                            <w:rPr>
                              <w:rStyle w:val="841"/>
                            </w:rPr>
                            <w:t xml:space="preserve">0</w:t>
                          </w:r>
                          <w:r>
                            <w:rPr>
                              <w:rStyle w:val="841"/>
                            </w:rPr>
                            <w:fldChar w:fldCharType="end"/>
                          </w:r>
                          <w:r>
                            <w:rPr>
                              <w:rStyle w:val="841"/>
                            </w:rPr>
                          </w:r>
                          <w:r>
                            <w:rPr>
                              <w:rStyle w:val="84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0;o:allowoverlap:true;o:allowincell:tru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899"/>
                      <w:rPr>
                        <w:rStyle w:val="841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 xml:space="preserve">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41"/>
                      </w:rPr>
                      <w:fldChar w:fldCharType="begin"/>
                    </w:r>
                    <w:r>
                      <w:rPr>
                        <w:rStyle w:val="841"/>
                      </w:rPr>
                      <w:instrText xml:space="preserve"> PAGE </w:instrText>
                    </w:r>
                    <w:r>
                      <w:rPr>
                        <w:rStyle w:val="841"/>
                      </w:rPr>
                      <w:fldChar w:fldCharType="separate"/>
                    </w:r>
                    <w:r>
                      <w:rPr>
                        <w:rStyle w:val="841"/>
                      </w:rPr>
                      <w:t xml:space="preserve">0</w:t>
                    </w:r>
                    <w:r>
                      <w:rPr>
                        <w:rStyle w:val="841"/>
                      </w:rPr>
                      <w:fldChar w:fldCharType="end"/>
                    </w:r>
                    <w:r>
                      <w:rPr>
                        <w:rStyle w:val="841"/>
                      </w:rPr>
                    </w:r>
                    <w:r>
                      <w:rPr>
                        <w:rStyle w:val="841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25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0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9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899"/>
                            <w:rPr>
                              <w:rStyle w:val="841"/>
                            </w:rPr>
                          </w:pPr>
                          <w:r>
                            <w:rPr>
                              <w:rStyle w:val="841"/>
                            </w:rPr>
                            <w:fldChar w:fldCharType="begin"/>
                          </w:r>
                          <w:r>
                            <w:rPr>
                              <w:rStyle w:val="841"/>
                            </w:rPr>
                            <w:instrText xml:space="preserve"> PAGE </w:instrText>
                          </w:r>
                          <w:r>
                            <w:rPr>
                              <w:rStyle w:val="841"/>
                            </w:rPr>
                            <w:fldChar w:fldCharType="separate"/>
                          </w:r>
                          <w:r>
                            <w:rPr>
                              <w:rStyle w:val="841"/>
                            </w:rPr>
                            <w:t xml:space="preserve">0</w:t>
                          </w:r>
                          <w:r>
                            <w:rPr>
                              <w:rStyle w:val="841"/>
                            </w:rPr>
                            <w:fldChar w:fldCharType="end"/>
                          </w:r>
                          <w:r>
                            <w:rPr>
                              <w:rStyle w:val="841"/>
                            </w:rPr>
                          </w:r>
                          <w:r>
                            <w:rPr>
                              <w:rStyle w:val="84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0;o:allowoverlap:true;o:allowincell:tru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899"/>
                      <w:rPr>
                        <w:rStyle w:val="841"/>
                      </w:rPr>
                    </w:pPr>
                    <w:r>
                      <w:rPr>
                        <w:rStyle w:val="841"/>
                      </w:rPr>
                      <w:fldChar w:fldCharType="begin"/>
                    </w:r>
                    <w:r>
                      <w:rPr>
                        <w:rStyle w:val="841"/>
                      </w:rPr>
                      <w:instrText xml:space="preserve"> PAGE </w:instrText>
                    </w:r>
                    <w:r>
                      <w:rPr>
                        <w:rStyle w:val="841"/>
                      </w:rPr>
                      <w:fldChar w:fldCharType="separate"/>
                    </w:r>
                    <w:r>
                      <w:rPr>
                        <w:rStyle w:val="841"/>
                      </w:rPr>
                      <w:t xml:space="preserve">0</w:t>
                    </w:r>
                    <w:r>
                      <w:rPr>
                        <w:rStyle w:val="841"/>
                      </w:rPr>
                      <w:fldChar w:fldCharType="end"/>
                    </w:r>
                    <w:r>
                      <w:rPr>
                        <w:rStyle w:val="841"/>
                      </w:rPr>
                    </w:r>
                    <w:r>
                      <w:rPr>
                        <w:rStyle w:val="841"/>
                      </w:rPr>
                    </w:r>
                  </w:p>
                </w:txbxContent>
              </v:textbox>
            </v:shape>
          </w:pict>
        </mc:Fallback>
      </mc:AlternateContent>
    </w:r>
    <w:r/>
  </w:p>
  <w:p>
    <w:pPr>
      <w:pStyle w:val="825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25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ru-RU" w:bidi="ar-SA"/>
    </w:rPr>
  </w:style>
  <w:style w:type="paragraph" w:styleId="826">
    <w:name w:val="Heading 1"/>
    <w:basedOn w:val="825"/>
    <w:next w:val="825"/>
    <w:link w:val="880"/>
    <w:qFormat/>
    <w:pPr>
      <w:ind w:right="-1" w:firstLine="709"/>
      <w:jc w:val="both"/>
      <w:keepNext/>
      <w:outlineLvl w:val="0"/>
    </w:pPr>
    <w:rPr>
      <w:sz w:val="24"/>
    </w:rPr>
  </w:style>
  <w:style w:type="paragraph" w:styleId="827">
    <w:name w:val="Heading 2"/>
    <w:basedOn w:val="825"/>
    <w:next w:val="825"/>
    <w:link w:val="881"/>
    <w:qFormat/>
    <w:pPr>
      <w:ind w:right="-1"/>
      <w:jc w:val="both"/>
      <w:keepNext/>
      <w:outlineLvl w:val="1"/>
    </w:pPr>
    <w:rPr>
      <w:sz w:val="24"/>
    </w:rPr>
  </w:style>
  <w:style w:type="paragraph" w:styleId="828">
    <w:name w:val="Heading 3"/>
    <w:basedOn w:val="825"/>
    <w:next w:val="825"/>
    <w:link w:val="8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29">
    <w:name w:val="Heading 4"/>
    <w:basedOn w:val="825"/>
    <w:next w:val="825"/>
    <w:link w:val="8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30">
    <w:name w:val="Heading 5"/>
    <w:basedOn w:val="825"/>
    <w:next w:val="825"/>
    <w:link w:val="85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31">
    <w:name w:val="Heading 6"/>
    <w:basedOn w:val="825"/>
    <w:next w:val="825"/>
    <w:link w:val="8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32">
    <w:name w:val="Heading 7"/>
    <w:basedOn w:val="825"/>
    <w:next w:val="825"/>
    <w:link w:val="8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33">
    <w:name w:val="Heading 8"/>
    <w:basedOn w:val="825"/>
    <w:next w:val="825"/>
    <w:link w:val="8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34">
    <w:name w:val="Heading 9"/>
    <w:basedOn w:val="825"/>
    <w:next w:val="825"/>
    <w:link w:val="8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5" w:default="1">
    <w:name w:val="Default Paragraph Font"/>
    <w:uiPriority w:val="1"/>
    <w:semiHidden/>
    <w:unhideWhenUsed/>
    <w:qFormat/>
  </w:style>
  <w:style w:type="character" w:styleId="836">
    <w:name w:val="Hyperlink"/>
    <w:uiPriority w:val="99"/>
    <w:unhideWhenUsed/>
    <w:rPr>
      <w:color w:val="0000ff"/>
      <w:u w:val="single"/>
    </w:rPr>
  </w:style>
  <w:style w:type="character" w:styleId="837">
    <w:name w:val="Символ сноски"/>
    <w:qFormat/>
    <w:rPr>
      <w:vertAlign w:val="superscript"/>
    </w:rPr>
  </w:style>
  <w:style w:type="character" w:styleId="838">
    <w:name w:val="footnote reference"/>
    <w:rPr>
      <w:vertAlign w:val="superscript"/>
    </w:rPr>
  </w:style>
  <w:style w:type="character" w:styleId="839">
    <w:name w:val="Символ концевой сноски"/>
    <w:uiPriority w:val="99"/>
    <w:unhideWhenUsed/>
    <w:qFormat/>
    <w:rPr>
      <w:vertAlign w:val="superscript"/>
    </w:rPr>
  </w:style>
  <w:style w:type="character" w:styleId="840">
    <w:name w:val="endnote reference"/>
    <w:rPr>
      <w:vertAlign w:val="superscript"/>
    </w:rPr>
  </w:style>
  <w:style w:type="character" w:styleId="841">
    <w:name w:val="page number"/>
    <w:basedOn w:val="835"/>
    <w:qFormat/>
  </w:style>
  <w:style w:type="character" w:styleId="842" w:customStyle="1">
    <w:name w:val="Текст выноски Знак"/>
    <w:link w:val="916"/>
    <w:uiPriority w:val="99"/>
    <w:qFormat/>
    <w:rPr>
      <w:rFonts w:ascii="Segoe UI" w:hAnsi="Segoe UI" w:cs="Segoe UI"/>
      <w:sz w:val="18"/>
      <w:szCs w:val="18"/>
    </w:rPr>
  </w:style>
  <w:style w:type="character" w:styleId="843" w:customStyle="1">
    <w:name w:val="Верхний колонтитул Знак"/>
    <w:uiPriority w:val="99"/>
    <w:qFormat/>
  </w:style>
  <w:style w:type="character" w:styleId="844">
    <w:name w:val="FollowedHyperlink"/>
    <w:uiPriority w:val="99"/>
    <w:unhideWhenUsed/>
    <w:rPr>
      <w:color w:val="800080"/>
      <w:u w:val="single"/>
    </w:rPr>
  </w:style>
  <w:style w:type="character" w:styleId="845" w:customStyle="1">
    <w:name w:val="Основной текст Знак"/>
    <w:qFormat/>
    <w:rPr>
      <w:rFonts w:ascii="Courier New" w:hAnsi="Courier New"/>
      <w:sz w:val="26"/>
    </w:rPr>
  </w:style>
  <w:style w:type="character" w:styleId="846" w:customStyle="1">
    <w:name w:val="Нижний колонтитул Знак"/>
    <w:uiPriority w:val="99"/>
    <w:qFormat/>
  </w:style>
  <w:style w:type="character" w:styleId="847" w:customStyle="1">
    <w:name w:val="Бланк Знак"/>
    <w:link w:val="984"/>
    <w:qFormat/>
    <w:rPr>
      <w:lang w:val="en-US" w:eastAsia="en-US"/>
    </w:rPr>
  </w:style>
  <w:style w:type="character" w:styleId="848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849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50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51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52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53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54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55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56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57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58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59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60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61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62" w:customStyle="1">
    <w:name w:val="Title Char"/>
    <w:uiPriority w:val="10"/>
    <w:qFormat/>
    <w:rPr>
      <w:sz w:val="48"/>
      <w:szCs w:val="48"/>
    </w:rPr>
  </w:style>
  <w:style w:type="character" w:styleId="863" w:customStyle="1">
    <w:name w:val="Subtitle Char"/>
    <w:uiPriority w:val="11"/>
    <w:qFormat/>
    <w:rPr>
      <w:sz w:val="24"/>
      <w:szCs w:val="24"/>
    </w:rPr>
  </w:style>
  <w:style w:type="character" w:styleId="864" w:customStyle="1">
    <w:name w:val="Quote Char"/>
    <w:uiPriority w:val="29"/>
    <w:qFormat/>
    <w:rPr>
      <w:i/>
    </w:rPr>
  </w:style>
  <w:style w:type="character" w:styleId="865" w:customStyle="1">
    <w:name w:val="Intense Quote Char"/>
    <w:uiPriority w:val="30"/>
    <w:qFormat/>
    <w:rPr>
      <w:i/>
    </w:rPr>
  </w:style>
  <w:style w:type="character" w:styleId="866" w:customStyle="1">
    <w:name w:val="Endnote Text Char"/>
    <w:uiPriority w:val="99"/>
    <w:qFormat/>
    <w:rPr>
      <w:sz w:val="20"/>
    </w:rPr>
  </w:style>
  <w:style w:type="character" w:styleId="867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68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869" w:customStyle="1">
    <w:name w:val="Название Знак"/>
    <w:uiPriority w:val="10"/>
    <w:qFormat/>
    <w:rPr>
      <w:sz w:val="48"/>
      <w:szCs w:val="48"/>
    </w:rPr>
  </w:style>
  <w:style w:type="character" w:styleId="870" w:customStyle="1">
    <w:name w:val="Подзаголовок Знак"/>
    <w:uiPriority w:val="11"/>
    <w:qFormat/>
    <w:rPr>
      <w:sz w:val="24"/>
      <w:szCs w:val="24"/>
    </w:rPr>
  </w:style>
  <w:style w:type="character" w:styleId="871" w:customStyle="1">
    <w:name w:val="Цитата 2 Знак"/>
    <w:link w:val="896"/>
    <w:uiPriority w:val="29"/>
    <w:qFormat/>
    <w:rPr>
      <w:i/>
    </w:rPr>
  </w:style>
  <w:style w:type="character" w:styleId="872" w:customStyle="1">
    <w:name w:val="Выделенная цитата Знак"/>
    <w:link w:val="897"/>
    <w:uiPriority w:val="30"/>
    <w:qFormat/>
    <w:rPr>
      <w:i/>
      <w:shd w:val="clear" w:color="auto" w:fill="f2f2f2"/>
    </w:rPr>
  </w:style>
  <w:style w:type="character" w:styleId="873" w:customStyle="1">
    <w:name w:val="Header Char"/>
    <w:uiPriority w:val="99"/>
    <w:qFormat/>
  </w:style>
  <w:style w:type="character" w:styleId="874" w:customStyle="1">
    <w:name w:val="Footer Char"/>
    <w:uiPriority w:val="99"/>
    <w:qFormat/>
  </w:style>
  <w:style w:type="character" w:styleId="875" w:customStyle="1">
    <w:name w:val="Caption Char"/>
    <w:uiPriority w:val="99"/>
    <w:qFormat/>
  </w:style>
  <w:style w:type="character" w:styleId="876" w:customStyle="1">
    <w:name w:val="Текст сноски Знак"/>
    <w:basedOn w:val="835"/>
    <w:qFormat/>
  </w:style>
  <w:style w:type="character" w:styleId="877" w:customStyle="1">
    <w:name w:val="Footnote Text Char"/>
    <w:uiPriority w:val="99"/>
    <w:qFormat/>
    <w:rPr>
      <w:sz w:val="18"/>
    </w:rPr>
  </w:style>
  <w:style w:type="character" w:styleId="878" w:customStyle="1">
    <w:name w:val="Текст концевой сноски Знак"/>
    <w:basedOn w:val="835"/>
    <w:uiPriority w:val="99"/>
    <w:qFormat/>
  </w:style>
  <w:style w:type="character" w:styleId="879">
    <w:name w:val="Placeholder Text"/>
    <w:uiPriority w:val="99"/>
    <w:semiHidden/>
    <w:qFormat/>
    <w:rPr>
      <w:color w:val="808080"/>
    </w:rPr>
  </w:style>
  <w:style w:type="character" w:styleId="880" w:customStyle="1">
    <w:name w:val="Заголовок 1 Знак"/>
    <w:qFormat/>
    <w:rPr>
      <w:sz w:val="24"/>
    </w:rPr>
  </w:style>
  <w:style w:type="character" w:styleId="881" w:customStyle="1">
    <w:name w:val="Заголовок 2 Знак"/>
    <w:qFormat/>
    <w:rPr>
      <w:sz w:val="24"/>
    </w:rPr>
  </w:style>
  <w:style w:type="character" w:styleId="882" w:customStyle="1">
    <w:name w:val="Основной текст с отступом Знак"/>
    <w:qFormat/>
    <w:rPr>
      <w:sz w:val="26"/>
    </w:rPr>
  </w:style>
  <w:style w:type="character" w:styleId="883">
    <w:name w:val="annotation reference"/>
    <w:qFormat/>
    <w:rPr>
      <w:sz w:val="16"/>
      <w:szCs w:val="16"/>
    </w:rPr>
  </w:style>
  <w:style w:type="character" w:styleId="884" w:customStyle="1">
    <w:name w:val="Текст примечания Знак"/>
    <w:basedOn w:val="835"/>
    <w:link w:val="992"/>
    <w:qFormat/>
  </w:style>
  <w:style w:type="character" w:styleId="885" w:customStyle="1">
    <w:name w:val="Тема примечания Знак"/>
    <w:link w:val="993"/>
    <w:qFormat/>
    <w:rPr>
      <w:b/>
      <w:bCs/>
      <w:lang w:val="en-US" w:eastAsia="en-US"/>
    </w:rPr>
  </w:style>
  <w:style w:type="character" w:styleId="886" w:customStyle="1">
    <w:name w:val="ConsPlusNormal Знак"/>
    <w:link w:val="933"/>
    <w:qFormat/>
    <w:rPr>
      <w:sz w:val="28"/>
      <w:szCs w:val="28"/>
    </w:rPr>
  </w:style>
  <w:style w:type="paragraph" w:styleId="887">
    <w:name w:val="Заголовок"/>
    <w:basedOn w:val="825"/>
    <w:next w:val="888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888">
    <w:name w:val="Body Text"/>
    <w:basedOn w:val="825"/>
    <w:link w:val="845"/>
    <w:pPr>
      <w:ind w:right="3117"/>
    </w:pPr>
    <w:rPr>
      <w:rFonts w:ascii="Courier New" w:hAnsi="Courier New"/>
      <w:sz w:val="26"/>
    </w:rPr>
  </w:style>
  <w:style w:type="paragraph" w:styleId="889">
    <w:name w:val="List"/>
    <w:basedOn w:val="888"/>
    <w:rPr>
      <w:rFonts w:cs="Lohit Devanagari"/>
    </w:rPr>
  </w:style>
  <w:style w:type="paragraph" w:styleId="890">
    <w:name w:val="Caption"/>
    <w:basedOn w:val="825"/>
    <w:next w:val="82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1">
    <w:name w:val="Указатель"/>
    <w:basedOn w:val="825"/>
    <w:qFormat/>
    <w:pPr>
      <w:suppressLineNumbers/>
    </w:pPr>
    <w:rPr>
      <w:rFonts w:cs="Lohit Devanagari"/>
    </w:rPr>
  </w:style>
  <w:style w:type="paragraph" w:styleId="892">
    <w:name w:val="List Paragraph"/>
    <w:basedOn w:val="825"/>
    <w:uiPriority w:val="34"/>
    <w:qFormat/>
    <w:pPr>
      <w:contextualSpacing/>
      <w:ind w:left="720"/>
      <w:spacing w:before="0"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93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cs="Lohit Devanagari"/>
      <w:color w:val="auto"/>
      <w:sz w:val="22"/>
      <w:szCs w:val="22"/>
      <w:lang w:val="ru-RU" w:eastAsia="en-US" w:bidi="ar-SA"/>
    </w:rPr>
  </w:style>
  <w:style w:type="paragraph" w:styleId="894">
    <w:name w:val="Title"/>
    <w:basedOn w:val="825"/>
    <w:next w:val="825"/>
    <w:link w:val="86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95">
    <w:name w:val="Subtitle"/>
    <w:basedOn w:val="825"/>
    <w:next w:val="825"/>
    <w:link w:val="870"/>
    <w:uiPriority w:val="11"/>
    <w:qFormat/>
    <w:pPr>
      <w:spacing w:before="200" w:after="200"/>
    </w:pPr>
    <w:rPr>
      <w:sz w:val="24"/>
      <w:szCs w:val="24"/>
    </w:rPr>
  </w:style>
  <w:style w:type="paragraph" w:styleId="896">
    <w:name w:val="Quote"/>
    <w:basedOn w:val="825"/>
    <w:next w:val="825"/>
    <w:link w:val="871"/>
    <w:uiPriority w:val="29"/>
    <w:qFormat/>
    <w:pPr>
      <w:ind w:left="720" w:right="720"/>
    </w:pPr>
    <w:rPr>
      <w:i/>
    </w:rPr>
  </w:style>
  <w:style w:type="paragraph" w:styleId="897">
    <w:name w:val="Intense Quote"/>
    <w:basedOn w:val="825"/>
    <w:next w:val="825"/>
    <w:link w:val="87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98">
    <w:name w:val="Колонтитул"/>
    <w:basedOn w:val="825"/>
    <w:qFormat/>
  </w:style>
  <w:style w:type="paragraph" w:styleId="899">
    <w:name w:val="Header"/>
    <w:basedOn w:val="825"/>
    <w:link w:val="843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900">
    <w:name w:val="Footer"/>
    <w:basedOn w:val="825"/>
    <w:link w:val="846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901">
    <w:name w:val="footnote text"/>
    <w:basedOn w:val="825"/>
    <w:link w:val="876"/>
  </w:style>
  <w:style w:type="paragraph" w:styleId="902">
    <w:name w:val="endnote text"/>
    <w:basedOn w:val="825"/>
    <w:link w:val="878"/>
    <w:uiPriority w:val="99"/>
    <w:unhideWhenUsed/>
  </w:style>
  <w:style w:type="paragraph" w:styleId="903">
    <w:name w:val="toc 1"/>
    <w:basedOn w:val="825"/>
    <w:next w:val="825"/>
    <w:uiPriority w:val="39"/>
    <w:unhideWhenUsed/>
    <w:pPr>
      <w:spacing w:before="0" w:after="57"/>
    </w:pPr>
  </w:style>
  <w:style w:type="paragraph" w:styleId="904">
    <w:name w:val="toc 2"/>
    <w:basedOn w:val="825"/>
    <w:next w:val="825"/>
    <w:uiPriority w:val="39"/>
    <w:unhideWhenUsed/>
    <w:pPr>
      <w:ind w:left="283"/>
      <w:spacing w:before="0" w:after="57"/>
    </w:pPr>
  </w:style>
  <w:style w:type="paragraph" w:styleId="905">
    <w:name w:val="toc 3"/>
    <w:basedOn w:val="825"/>
    <w:next w:val="825"/>
    <w:uiPriority w:val="39"/>
    <w:unhideWhenUsed/>
    <w:pPr>
      <w:ind w:left="567"/>
      <w:spacing w:before="0" w:after="57"/>
    </w:pPr>
  </w:style>
  <w:style w:type="paragraph" w:styleId="906">
    <w:name w:val="toc 4"/>
    <w:basedOn w:val="825"/>
    <w:next w:val="825"/>
    <w:uiPriority w:val="39"/>
    <w:unhideWhenUsed/>
    <w:pPr>
      <w:ind w:left="850"/>
      <w:spacing w:before="0" w:after="57"/>
    </w:pPr>
  </w:style>
  <w:style w:type="paragraph" w:styleId="907">
    <w:name w:val="toc 5"/>
    <w:basedOn w:val="825"/>
    <w:next w:val="825"/>
    <w:uiPriority w:val="39"/>
    <w:unhideWhenUsed/>
    <w:pPr>
      <w:ind w:left="1134"/>
      <w:spacing w:before="0" w:after="57"/>
    </w:pPr>
  </w:style>
  <w:style w:type="paragraph" w:styleId="908">
    <w:name w:val="toc 6"/>
    <w:basedOn w:val="825"/>
    <w:next w:val="825"/>
    <w:uiPriority w:val="39"/>
    <w:unhideWhenUsed/>
    <w:pPr>
      <w:ind w:left="1417"/>
      <w:spacing w:before="0" w:after="57"/>
    </w:pPr>
  </w:style>
  <w:style w:type="paragraph" w:styleId="909">
    <w:name w:val="toc 7"/>
    <w:basedOn w:val="825"/>
    <w:next w:val="825"/>
    <w:uiPriority w:val="39"/>
    <w:unhideWhenUsed/>
    <w:pPr>
      <w:ind w:left="1701"/>
      <w:spacing w:before="0" w:after="57"/>
    </w:pPr>
  </w:style>
  <w:style w:type="paragraph" w:styleId="910">
    <w:name w:val="toc 8"/>
    <w:basedOn w:val="825"/>
    <w:next w:val="825"/>
    <w:uiPriority w:val="39"/>
    <w:unhideWhenUsed/>
    <w:pPr>
      <w:ind w:left="1984"/>
      <w:spacing w:before="0" w:after="57"/>
    </w:pPr>
  </w:style>
  <w:style w:type="paragraph" w:styleId="911">
    <w:name w:val="toc 9"/>
    <w:basedOn w:val="825"/>
    <w:next w:val="825"/>
    <w:uiPriority w:val="39"/>
    <w:unhideWhenUsed/>
    <w:pPr>
      <w:ind w:left="2268"/>
      <w:spacing w:before="0" w:after="57"/>
    </w:pPr>
  </w:style>
  <w:style w:type="paragraph" w:styleId="912">
    <w:name w:val="Index Heading"/>
    <w:basedOn w:val="887"/>
  </w:style>
  <w:style w:type="paragraph" w:styleId="913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914">
    <w:name w:val="table of figures"/>
    <w:basedOn w:val="825"/>
    <w:next w:val="825"/>
    <w:uiPriority w:val="99"/>
    <w:unhideWhenUsed/>
  </w:style>
  <w:style w:type="paragraph" w:styleId="915">
    <w:name w:val="Body Text Indent"/>
    <w:basedOn w:val="825"/>
    <w:link w:val="882"/>
    <w:pPr>
      <w:ind w:right="-1"/>
      <w:jc w:val="both"/>
    </w:pPr>
    <w:rPr>
      <w:sz w:val="26"/>
    </w:rPr>
  </w:style>
  <w:style w:type="paragraph" w:styleId="916">
    <w:name w:val="Balloon Text"/>
    <w:basedOn w:val="825"/>
    <w:link w:val="842"/>
    <w:uiPriority w:val="99"/>
    <w:qFormat/>
    <w:rPr>
      <w:rFonts w:ascii="Segoe UI" w:hAnsi="Segoe UI" w:cs="Segoe UI"/>
      <w:sz w:val="18"/>
      <w:szCs w:val="18"/>
    </w:rPr>
  </w:style>
  <w:style w:type="paragraph" w:styleId="917" w:customStyle="1">
    <w:name w:val="xl65"/>
    <w:basedOn w:val="825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66"/>
    <w:basedOn w:val="825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67"/>
    <w:basedOn w:val="825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0" w:customStyle="1">
    <w:name w:val="xl68"/>
    <w:basedOn w:val="825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1" w:customStyle="1">
    <w:name w:val="xl69"/>
    <w:basedOn w:val="825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0"/>
    <w:basedOn w:val="825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3" w:customStyle="1">
    <w:name w:val="xl71"/>
    <w:basedOn w:val="825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2"/>
    <w:basedOn w:val="825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3"/>
    <w:basedOn w:val="825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4"/>
    <w:basedOn w:val="825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5"/>
    <w:basedOn w:val="825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6"/>
    <w:basedOn w:val="825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7"/>
    <w:basedOn w:val="825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8"/>
    <w:basedOn w:val="825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9"/>
    <w:basedOn w:val="825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Форма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8"/>
      <w:szCs w:val="28"/>
      <w:lang w:val="ru-RU" w:eastAsia="ru-RU" w:bidi="ar-SA"/>
    </w:rPr>
  </w:style>
  <w:style w:type="paragraph" w:styleId="933" w:customStyle="1">
    <w:name w:val="ConsPlusNormal"/>
    <w:link w:val="886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8"/>
      <w:szCs w:val="28"/>
      <w:lang w:val="ru-RU" w:eastAsia="ru-RU" w:bidi="ar-SA"/>
    </w:rPr>
  </w:style>
  <w:style w:type="paragraph" w:styleId="934" w:customStyle="1">
    <w:name w:val="font5"/>
    <w:basedOn w:val="825"/>
    <w:qFormat/>
    <w:pPr>
      <w:spacing w:beforeAutospacing="1" w:afterAutospacing="1"/>
    </w:pPr>
    <w:rPr>
      <w:color w:val="000000"/>
      <w:sz w:val="28"/>
      <w:szCs w:val="28"/>
    </w:rPr>
  </w:style>
  <w:style w:type="paragraph" w:styleId="935" w:customStyle="1">
    <w:name w:val="xl80"/>
    <w:basedOn w:val="825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6" w:customStyle="1">
    <w:name w:val="xl81"/>
    <w:basedOn w:val="825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7" w:customStyle="1">
    <w:name w:val="xl82"/>
    <w:basedOn w:val="825"/>
    <w:qFormat/>
    <w:pPr>
      <w:jc w:val="center"/>
      <w:spacing w:beforeAutospacing="1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8" w:customStyle="1">
    <w:name w:val="xl83"/>
    <w:basedOn w:val="82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84"/>
    <w:basedOn w:val="82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85"/>
    <w:basedOn w:val="82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86"/>
    <w:basedOn w:val="82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87"/>
    <w:basedOn w:val="82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88"/>
    <w:basedOn w:val="82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4" w:customStyle="1">
    <w:name w:val="xl89"/>
    <w:basedOn w:val="82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0"/>
    <w:basedOn w:val="82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1"/>
    <w:basedOn w:val="82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2"/>
    <w:basedOn w:val="82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8" w:customStyle="1">
    <w:name w:val="xl93"/>
    <w:basedOn w:val="82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4"/>
    <w:basedOn w:val="825"/>
    <w:qFormat/>
    <w:pPr>
      <w:jc w:val="center"/>
      <w:spacing w:beforeAutospacing="1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5"/>
    <w:basedOn w:val="82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6"/>
    <w:basedOn w:val="82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7"/>
    <w:basedOn w:val="82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98"/>
    <w:basedOn w:val="825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4" w:customStyle="1">
    <w:name w:val="xl99"/>
    <w:basedOn w:val="825"/>
    <w:qFormat/>
    <w:pPr>
      <w:jc w:val="center"/>
      <w:spacing w:beforeAutospacing="1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100"/>
    <w:basedOn w:val="825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1"/>
    <w:basedOn w:val="82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2"/>
    <w:basedOn w:val="82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3"/>
    <w:basedOn w:val="825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4"/>
    <w:basedOn w:val="82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5"/>
    <w:basedOn w:val="82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6"/>
    <w:basedOn w:val="82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7"/>
    <w:basedOn w:val="82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8"/>
    <w:basedOn w:val="825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9"/>
    <w:basedOn w:val="825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0"/>
    <w:basedOn w:val="825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1"/>
    <w:basedOn w:val="825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2"/>
    <w:basedOn w:val="825"/>
    <w:qFormat/>
    <w:pPr>
      <w:spacing w:beforeAutospacing="1" w:afterAutospacing="1"/>
      <w:shd w:val="clear" w:color="000000" w:fill="ffffff"/>
    </w:pPr>
    <w:rPr>
      <w:sz w:val="24"/>
      <w:szCs w:val="24"/>
    </w:rPr>
  </w:style>
  <w:style w:type="paragraph" w:styleId="968" w:customStyle="1">
    <w:name w:val="xl113"/>
    <w:basedOn w:val="825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4"/>
    <w:basedOn w:val="825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5"/>
    <w:basedOn w:val="825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1" w:customStyle="1">
    <w:name w:val="xl116"/>
    <w:basedOn w:val="825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7"/>
    <w:basedOn w:val="825"/>
    <w:qFormat/>
    <w:pPr>
      <w:jc w:val="right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8"/>
    <w:basedOn w:val="825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9"/>
    <w:basedOn w:val="825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20"/>
    <w:basedOn w:val="825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 w:customStyle="1">
    <w:name w:val="xl121"/>
    <w:basedOn w:val="825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7" w:customStyle="1">
    <w:name w:val="xl122"/>
    <w:basedOn w:val="825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23"/>
    <w:basedOn w:val="82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9" w:customStyle="1">
    <w:name w:val="xl124"/>
    <w:basedOn w:val="82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0" w:customStyle="1">
    <w:name w:val="xl125"/>
    <w:basedOn w:val="82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font6"/>
    <w:basedOn w:val="825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982" w:customStyle="1">
    <w:name w:val="font7"/>
    <w:basedOn w:val="825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983" w:customStyle="1">
    <w:name w:val="font8"/>
    <w:basedOn w:val="825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984" w:customStyle="1">
    <w:name w:val="Бланк"/>
    <w:basedOn w:val="825"/>
    <w:link w:val="847"/>
    <w:qFormat/>
    <w:rPr>
      <w:lang w:val="en-US" w:eastAsia="en-US"/>
    </w:rPr>
  </w:style>
  <w:style w:type="paragraph" w:styleId="985" w:customStyle="1">
    <w:name w:val="ConsPlusNonformat"/>
    <w:qFormat/>
    <w:pPr>
      <w:jc w:val="left"/>
      <w:spacing w:before="0" w:after="0"/>
      <w:widowControl w:val="off"/>
    </w:pPr>
    <w:rPr>
      <w:rFonts w:ascii="Courier New" w:hAnsi="Courier New" w:eastAsia="Tahoma" w:cs="Courier New"/>
      <w:color w:val="auto"/>
      <w:sz w:val="20"/>
      <w:szCs w:val="20"/>
      <w:lang w:val="ru-RU" w:eastAsia="ru-RU" w:bidi="ar-SA"/>
    </w:rPr>
  </w:style>
  <w:style w:type="paragraph" w:styleId="986" w:customStyle="1">
    <w:name w:val="ConsPlusTitle"/>
    <w:qFormat/>
    <w:pPr>
      <w:jc w:val="left"/>
      <w:spacing w:before="0" w:after="0"/>
      <w:widowControl w:val="off"/>
    </w:pPr>
    <w:rPr>
      <w:rFonts w:ascii="Calibri" w:hAnsi="Calibri" w:eastAsia="Tahoma" w:cs="Calibri"/>
      <w:b/>
      <w:color w:val="auto"/>
      <w:sz w:val="22"/>
      <w:szCs w:val="20"/>
      <w:lang w:val="ru-RU" w:eastAsia="ru-RU" w:bidi="ar-SA"/>
    </w:rPr>
  </w:style>
  <w:style w:type="paragraph" w:styleId="987" w:customStyle="1">
    <w:name w:val="ConsPlusCell"/>
    <w:qFormat/>
    <w:pPr>
      <w:jc w:val="left"/>
      <w:spacing w:before="0" w:after="0"/>
      <w:widowControl w:val="off"/>
    </w:pPr>
    <w:rPr>
      <w:rFonts w:ascii="Courier New" w:hAnsi="Courier New" w:eastAsia="Tahoma" w:cs="Courier New"/>
      <w:color w:val="auto"/>
      <w:sz w:val="20"/>
      <w:szCs w:val="20"/>
      <w:lang w:val="ru-RU" w:eastAsia="ru-RU" w:bidi="ar-SA"/>
    </w:rPr>
  </w:style>
  <w:style w:type="paragraph" w:styleId="988" w:customStyle="1">
    <w:name w:val="ConsPlusDocList"/>
    <w:qFormat/>
    <w:pPr>
      <w:jc w:val="left"/>
      <w:spacing w:before="0" w:after="0"/>
      <w:widowControl w:val="off"/>
    </w:pPr>
    <w:rPr>
      <w:rFonts w:ascii="Calibri" w:hAnsi="Calibri" w:eastAsia="Tahoma" w:cs="Calibri"/>
      <w:color w:val="auto"/>
      <w:sz w:val="22"/>
      <w:szCs w:val="20"/>
      <w:lang w:val="ru-RU" w:eastAsia="ru-RU" w:bidi="ar-SA"/>
    </w:rPr>
  </w:style>
  <w:style w:type="paragraph" w:styleId="989" w:customStyle="1">
    <w:name w:val="ConsPlusTitlePage"/>
    <w:qFormat/>
    <w:pPr>
      <w:jc w:val="left"/>
      <w:spacing w:before="0" w:after="0"/>
      <w:widowControl w:val="off"/>
    </w:pPr>
    <w:rPr>
      <w:rFonts w:ascii="Tahoma" w:hAnsi="Tahoma" w:eastAsia="Tahoma" w:cs="Tahoma"/>
      <w:color w:val="auto"/>
      <w:sz w:val="20"/>
      <w:szCs w:val="20"/>
      <w:lang w:val="ru-RU" w:eastAsia="ru-RU" w:bidi="ar-SA"/>
    </w:rPr>
  </w:style>
  <w:style w:type="paragraph" w:styleId="990" w:customStyle="1">
    <w:name w:val="ConsPlusJurTerm"/>
    <w:qFormat/>
    <w:pPr>
      <w:jc w:val="left"/>
      <w:spacing w:before="0" w:after="0"/>
      <w:widowControl w:val="off"/>
    </w:pPr>
    <w:rPr>
      <w:rFonts w:ascii="Tahoma" w:hAnsi="Tahoma" w:eastAsia="Tahoma" w:cs="Tahoma"/>
      <w:color w:val="auto"/>
      <w:sz w:val="26"/>
      <w:szCs w:val="20"/>
      <w:lang w:val="ru-RU" w:eastAsia="ru-RU" w:bidi="ar-SA"/>
    </w:rPr>
  </w:style>
  <w:style w:type="paragraph" w:styleId="991" w:customStyle="1">
    <w:name w:val="ConsPlusTextList"/>
    <w:qFormat/>
    <w:pPr>
      <w:jc w:val="left"/>
      <w:spacing w:before="0" w:after="0"/>
      <w:widowControl w:val="off"/>
    </w:pPr>
    <w:rPr>
      <w:rFonts w:ascii="Arial" w:hAnsi="Arial" w:eastAsia="Tahoma" w:cs="Arial"/>
      <w:color w:val="auto"/>
      <w:sz w:val="20"/>
      <w:szCs w:val="20"/>
      <w:lang w:val="ru-RU" w:eastAsia="ru-RU" w:bidi="ar-SA"/>
    </w:rPr>
  </w:style>
  <w:style w:type="paragraph" w:styleId="992">
    <w:name w:val="annotation text"/>
    <w:basedOn w:val="825"/>
    <w:link w:val="884"/>
    <w:qFormat/>
  </w:style>
  <w:style w:type="paragraph" w:styleId="993">
    <w:name w:val="annotation subject"/>
    <w:basedOn w:val="992"/>
    <w:next w:val="992"/>
    <w:link w:val="885"/>
    <w:qFormat/>
    <w:rPr>
      <w:b/>
      <w:bCs/>
      <w:lang w:val="en-US" w:eastAsia="en-US"/>
    </w:rPr>
  </w:style>
  <w:style w:type="paragraph" w:styleId="994">
    <w:name w:val="Normal (Web)"/>
    <w:basedOn w:val="825"/>
    <w:uiPriority w:val="99"/>
    <w:unhideWhenUsed/>
    <w:qFormat/>
    <w:pPr>
      <w:spacing w:beforeAutospacing="1" w:afterAutospacing="1"/>
    </w:pPr>
    <w:rPr>
      <w:sz w:val="24"/>
      <w:szCs w:val="24"/>
    </w:rPr>
  </w:style>
  <w:style w:type="paragraph" w:styleId="995">
    <w:name w:val="Содержимое врезки"/>
    <w:basedOn w:val="825"/>
    <w:qFormat/>
  </w:style>
  <w:style w:type="numbering" w:styleId="996" w:default="1">
    <w:name w:val="No List"/>
    <w:uiPriority w:val="99"/>
    <w:semiHidden/>
    <w:unhideWhenUsed/>
    <w:qFormat/>
  </w:style>
  <w:style w:type="numbering" w:styleId="997" w:customStyle="1">
    <w:name w:val="Нет списка1"/>
    <w:uiPriority w:val="99"/>
    <w:semiHidden/>
    <w:unhideWhenUsed/>
    <w:qFormat/>
  </w:style>
  <w:style w:type="numbering" w:styleId="998" w:customStyle="1">
    <w:name w:val="Нет списка11"/>
    <w:uiPriority w:val="99"/>
    <w:semiHidden/>
    <w:unhideWhenUsed/>
    <w:qFormat/>
  </w:style>
  <w:style w:type="numbering" w:styleId="999" w:customStyle="1">
    <w:name w:val="Нет списка111"/>
    <w:uiPriority w:val="99"/>
    <w:semiHidden/>
    <w:unhideWhenUsed/>
    <w:qFormat/>
  </w:style>
  <w:style w:type="numbering" w:styleId="1000" w:customStyle="1">
    <w:name w:val="Нет списка2"/>
    <w:uiPriority w:val="99"/>
    <w:semiHidden/>
    <w:unhideWhenUsed/>
    <w:qFormat/>
  </w:style>
  <w:style w:type="numbering" w:styleId="1001" w:customStyle="1">
    <w:name w:val="Нет списка3"/>
    <w:uiPriority w:val="99"/>
    <w:semiHidden/>
    <w:unhideWhenUsed/>
    <w:qFormat/>
  </w:style>
  <w:style w:type="numbering" w:styleId="1002" w:customStyle="1">
    <w:name w:val="Нет списка4"/>
    <w:uiPriority w:val="99"/>
    <w:semiHidden/>
    <w:unhideWhenUsed/>
    <w:qFormat/>
  </w:style>
  <w:style w:type="numbering" w:styleId="1003" w:customStyle="1">
    <w:name w:val="Нет списка5"/>
    <w:uiPriority w:val="99"/>
    <w:semiHidden/>
    <w:qFormat/>
  </w:style>
  <w:style w:type="numbering" w:styleId="1004" w:customStyle="1">
    <w:name w:val="Нет списка12"/>
    <w:uiPriority w:val="99"/>
    <w:semiHidden/>
    <w:unhideWhenUsed/>
    <w:qFormat/>
  </w:style>
  <w:style w:type="numbering" w:styleId="1005" w:customStyle="1">
    <w:name w:val="Нет списка21"/>
    <w:uiPriority w:val="99"/>
    <w:semiHidden/>
    <w:unhideWhenUsed/>
    <w:qFormat/>
  </w:style>
  <w:style w:type="numbering" w:styleId="1006" w:customStyle="1">
    <w:name w:val="Нет списка31"/>
    <w:uiPriority w:val="99"/>
    <w:semiHidden/>
    <w:unhideWhenUsed/>
    <w:qFormat/>
  </w:style>
  <w:style w:type="numbering" w:styleId="1007" w:customStyle="1">
    <w:name w:val="Нет списка41"/>
    <w:uiPriority w:val="99"/>
    <w:semiHidden/>
    <w:unhideWhenUsed/>
    <w:qFormat/>
  </w:style>
  <w:style w:type="numbering" w:styleId="1008" w:customStyle="1">
    <w:name w:val="Нет списка6"/>
    <w:uiPriority w:val="99"/>
    <w:semiHidden/>
    <w:qFormat/>
  </w:style>
  <w:style w:type="numbering" w:styleId="1009" w:customStyle="1">
    <w:name w:val="Нет списка13"/>
    <w:uiPriority w:val="99"/>
    <w:semiHidden/>
    <w:unhideWhenUsed/>
    <w:qFormat/>
  </w:style>
  <w:style w:type="numbering" w:styleId="1010" w:customStyle="1">
    <w:name w:val="Нет списка22"/>
    <w:uiPriority w:val="99"/>
    <w:semiHidden/>
    <w:unhideWhenUsed/>
    <w:qFormat/>
  </w:style>
  <w:style w:type="numbering" w:styleId="1011" w:customStyle="1">
    <w:name w:val="Нет списка32"/>
    <w:uiPriority w:val="99"/>
    <w:semiHidden/>
    <w:unhideWhenUsed/>
    <w:qFormat/>
  </w:style>
  <w:style w:type="numbering" w:styleId="1012" w:customStyle="1">
    <w:name w:val="Нет списка42"/>
    <w:uiPriority w:val="99"/>
    <w:semiHidden/>
    <w:unhideWhenUsed/>
    <w:qFormat/>
  </w:style>
  <w:style w:type="numbering" w:styleId="1013" w:customStyle="1">
    <w:name w:val="Нет списка1111"/>
    <w:uiPriority w:val="99"/>
    <w:semiHidden/>
    <w:unhideWhenUsed/>
    <w:qFormat/>
  </w:style>
  <w:style w:type="numbering" w:styleId="1014" w:customStyle="1">
    <w:name w:val="Нет списка51"/>
    <w:uiPriority w:val="99"/>
    <w:semiHidden/>
    <w:qFormat/>
  </w:style>
  <w:style w:type="numbering" w:styleId="1015" w:customStyle="1">
    <w:name w:val="Нет списка121"/>
    <w:uiPriority w:val="99"/>
    <w:semiHidden/>
    <w:unhideWhenUsed/>
    <w:qFormat/>
  </w:style>
  <w:style w:type="numbering" w:styleId="1016" w:customStyle="1">
    <w:name w:val="Нет списка211"/>
    <w:uiPriority w:val="99"/>
    <w:semiHidden/>
    <w:unhideWhenUsed/>
    <w:qFormat/>
  </w:style>
  <w:style w:type="numbering" w:styleId="1017" w:customStyle="1">
    <w:name w:val="Нет списка311"/>
    <w:uiPriority w:val="99"/>
    <w:semiHidden/>
    <w:unhideWhenUsed/>
    <w:qFormat/>
  </w:style>
  <w:style w:type="numbering" w:styleId="1018" w:customStyle="1">
    <w:name w:val="Нет списка411"/>
    <w:uiPriority w:val="99"/>
    <w:semiHidden/>
    <w:unhideWhenUsed/>
    <w:qFormat/>
  </w:style>
  <w:style w:type="table" w:styleId="1019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1020">
    <w:name w:val="Table Grid"/>
    <w:basedOn w:val="1019"/>
    <w:uiPriority w:val="59"/>
    <w:rPr>
      <w:sz w:val="22"/>
      <w:szCs w:val="22"/>
      <w:lang w:eastAsia="en-US"/>
    </w:rPr>
    <w:tblPr/>
  </w:style>
  <w:style w:type="table" w:styleId="1021">
    <w:name w:val="Plain Table 1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22">
    <w:name w:val="Plain Table 2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23">
    <w:name w:val="Plain Table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24">
    <w:name w:val="Plain Table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25">
    <w:name w:val="Plain Table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26">
    <w:name w:val="Grid Table 1 Light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27">
    <w:name w:val="Grid Table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28">
    <w:name w:val="Grid Table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29">
    <w:name w:val="Grid Table 4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30">
    <w:name w:val="Grid Table 5 Dark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31">
    <w:name w:val="Grid Table 6 Colorful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32">
    <w:name w:val="Grid Table 7 Colorful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33">
    <w:name w:val="List Table 1 Light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34">
    <w:name w:val="List Table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35">
    <w:name w:val="List Table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36">
    <w:name w:val="List Table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37">
    <w:name w:val="List Table 5 Dark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38">
    <w:name w:val="List Table 6 Colorful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39">
    <w:name w:val="List Table 7 Colorful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40" w:customStyle="1">
    <w:name w:val="Table Grid Light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41" w:customStyle="1">
    <w:name w:val="Grid Table 1 Light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42" w:customStyle="1">
    <w:name w:val="Grid Table 1 Light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43" w:customStyle="1">
    <w:name w:val="Grid Table 1 Light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44" w:customStyle="1">
    <w:name w:val="Grid Table 1 Light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45" w:customStyle="1">
    <w:name w:val="Grid Table 1 Light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46" w:customStyle="1">
    <w:name w:val="Grid Table 1 Light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47" w:customStyle="1">
    <w:name w:val="Grid Table 2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48" w:customStyle="1">
    <w:name w:val="Grid Table 2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49" w:customStyle="1">
    <w:name w:val="Grid Table 2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50" w:customStyle="1">
    <w:name w:val="Grid Table 2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51" w:customStyle="1">
    <w:name w:val="Grid Table 2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52" w:customStyle="1">
    <w:name w:val="Grid Table 2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53" w:customStyle="1">
    <w:name w:val="Grid Table 3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54" w:customStyle="1">
    <w:name w:val="Grid Table 3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55" w:customStyle="1">
    <w:name w:val="Grid Table 3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56" w:customStyle="1">
    <w:name w:val="Grid Table 3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57" w:customStyle="1">
    <w:name w:val="Grid Table 3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58" w:customStyle="1">
    <w:name w:val="Grid Table 3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59" w:customStyle="1">
    <w:name w:val="Grid Table 4 - Accent 1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60" w:customStyle="1">
    <w:name w:val="Grid Table 4 - Accent 2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61" w:customStyle="1">
    <w:name w:val="Grid Table 4 - Accent 3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62" w:customStyle="1">
    <w:name w:val="Grid Table 4 - Accent 4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63" w:customStyle="1">
    <w:name w:val="Grid Table 4 - Accent 5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64" w:customStyle="1">
    <w:name w:val="Grid Table 4 - Accent 6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65" w:customStyle="1">
    <w:name w:val="Grid Table 5 Dark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66" w:customStyle="1">
    <w:name w:val="Grid Table 5 Dark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67" w:customStyle="1">
    <w:name w:val="Grid Table 5 Dark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68" w:customStyle="1">
    <w:name w:val="Grid Table 5 Dark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69" w:customStyle="1">
    <w:name w:val="Grid Table 5 Dark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70" w:customStyle="1">
    <w:name w:val="Grid Table 5 Dark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71" w:customStyle="1">
    <w:name w:val="Grid Table 6 Colorful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72" w:customStyle="1">
    <w:name w:val="Grid Table 6 Colorful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73" w:customStyle="1">
    <w:name w:val="Grid Table 6 Colorful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74" w:customStyle="1">
    <w:name w:val="Grid Table 6 Colorful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75" w:customStyle="1">
    <w:name w:val="Grid Table 6 Colorful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76" w:customStyle="1">
    <w:name w:val="Grid Table 6 Colorful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77" w:customStyle="1">
    <w:name w:val="Grid Table 7 Colorful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78" w:customStyle="1">
    <w:name w:val="Grid Table 7 Colorful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79" w:customStyle="1">
    <w:name w:val="Grid Table 7 Colorful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80" w:customStyle="1">
    <w:name w:val="Grid Table 7 Colorful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81" w:customStyle="1">
    <w:name w:val="Grid Table 7 Colorful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82" w:customStyle="1">
    <w:name w:val="Grid Table 7 Colorful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83" w:customStyle="1">
    <w:name w:val="List Table 1 Light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84" w:customStyle="1">
    <w:name w:val="List Table 1 Light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85" w:customStyle="1">
    <w:name w:val="List Table 1 Light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86" w:customStyle="1">
    <w:name w:val="List Table 1 Light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87" w:customStyle="1">
    <w:name w:val="List Table 1 Light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88" w:customStyle="1">
    <w:name w:val="List Table 1 Light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89" w:customStyle="1">
    <w:name w:val="List Table 2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90" w:customStyle="1">
    <w:name w:val="List Table 2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91" w:customStyle="1">
    <w:name w:val="List Table 2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92" w:customStyle="1">
    <w:name w:val="List Table 2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93" w:customStyle="1">
    <w:name w:val="List Table 2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94" w:customStyle="1">
    <w:name w:val="List Table 2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95" w:customStyle="1">
    <w:name w:val="List Table 3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96" w:customStyle="1">
    <w:name w:val="List Table 3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97" w:customStyle="1">
    <w:name w:val="List Table 3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98" w:customStyle="1">
    <w:name w:val="List Table 3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99" w:customStyle="1">
    <w:name w:val="List Table 3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00" w:customStyle="1">
    <w:name w:val="List Table 3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01" w:customStyle="1">
    <w:name w:val="List Table 4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02" w:customStyle="1">
    <w:name w:val="List Table 4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03" w:customStyle="1">
    <w:name w:val="List Table 4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04" w:customStyle="1">
    <w:name w:val="List Table 4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05" w:customStyle="1">
    <w:name w:val="List Table 4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06" w:customStyle="1">
    <w:name w:val="List Table 4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07" w:customStyle="1">
    <w:name w:val="List Table 5 Dark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08" w:customStyle="1">
    <w:name w:val="List Table 5 Dark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09" w:customStyle="1">
    <w:name w:val="List Table 5 Dark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10" w:customStyle="1">
    <w:name w:val="List Table 5 Dark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11" w:customStyle="1">
    <w:name w:val="List Table 5 Dark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12" w:customStyle="1">
    <w:name w:val="List Table 5 Dark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13" w:customStyle="1">
    <w:name w:val="List Table 6 Colorful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14" w:customStyle="1">
    <w:name w:val="List Table 6 Colorful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15" w:customStyle="1">
    <w:name w:val="List Table 6 Colorful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16" w:customStyle="1">
    <w:name w:val="List Table 6 Colorful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17" w:customStyle="1">
    <w:name w:val="List Table 6 Colorful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18" w:customStyle="1">
    <w:name w:val="List Table 6 Colorful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19" w:customStyle="1">
    <w:name w:val="List Table 7 Colorful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20" w:customStyle="1">
    <w:name w:val="List Table 7 Colorful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21" w:customStyle="1">
    <w:name w:val="List Table 7 Colorful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22" w:customStyle="1">
    <w:name w:val="List Table 7 Colorful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23" w:customStyle="1">
    <w:name w:val="List Table 7 Colorful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24" w:customStyle="1">
    <w:name w:val="List Table 7 Colorful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25" w:customStyle="1">
    <w:name w:val="Lined - Accent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26" w:customStyle="1">
    <w:name w:val="Lined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27" w:customStyle="1">
    <w:name w:val="Lined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28" w:customStyle="1">
    <w:name w:val="Lined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29" w:customStyle="1">
    <w:name w:val="Lined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30" w:customStyle="1">
    <w:name w:val="Lined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31" w:customStyle="1">
    <w:name w:val="Lined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32" w:customStyle="1">
    <w:name w:val="Bordered &amp; Lined - Accent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33" w:customStyle="1">
    <w:name w:val="Bordered &amp; Lined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34" w:customStyle="1">
    <w:name w:val="Bordered &amp; Lined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35" w:customStyle="1">
    <w:name w:val="Bordered &amp; Lined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36" w:customStyle="1">
    <w:name w:val="Bordered &amp; Lined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37" w:customStyle="1">
    <w:name w:val="Bordered &amp; Lined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38" w:customStyle="1">
    <w:name w:val="Bordered &amp; Lined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39" w:customStyle="1">
    <w:name w:val="Bordered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40" w:customStyle="1">
    <w:name w:val="Bordered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41" w:customStyle="1">
    <w:name w:val="Bordered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42" w:customStyle="1">
    <w:name w:val="Bordered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43" w:customStyle="1">
    <w:name w:val="Bordered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44" w:customStyle="1">
    <w:name w:val="Bordered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45" w:customStyle="1">
    <w:name w:val="Bordered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46" w:customStyle="1">
    <w:name w:val="Сетка таблицы1"/>
    <w:basedOn w:val="1019"/>
    <w:uiPriority w:val="59"/>
    <w:rPr>
      <w:sz w:val="22"/>
      <w:szCs w:val="22"/>
      <w:lang w:eastAsia="en-US"/>
    </w:rPr>
    <w:tblPr/>
  </w:style>
  <w:style w:type="table" w:styleId="1147" w:customStyle="1">
    <w:name w:val="Сетка таблицы2"/>
    <w:basedOn w:val="1019"/>
    <w:uiPriority w:val="59"/>
    <w:rPr>
      <w:sz w:val="22"/>
      <w:szCs w:val="22"/>
      <w:lang w:eastAsia="en-US"/>
    </w:rPr>
    <w:tblPr/>
  </w:style>
  <w:style w:type="table" w:styleId="1148" w:customStyle="1">
    <w:name w:val="Сетка таблицы3"/>
    <w:basedOn w:val="1019"/>
    <w:uiPriority w:val="59"/>
    <w:rPr>
      <w:sz w:val="22"/>
      <w:szCs w:val="22"/>
      <w:lang w:eastAsia="en-US"/>
    </w:rPr>
    <w:tblPr/>
  </w:style>
  <w:style w:type="table" w:styleId="1149" w:customStyle="1">
    <w:name w:val="Сетка таблицы4"/>
    <w:basedOn w:val="1019"/>
    <w:uiPriority w:val="59"/>
    <w:rPr>
      <w:sz w:val="22"/>
      <w:szCs w:val="22"/>
      <w:lang w:eastAsia="en-US"/>
    </w:rPr>
    <w:tblPr/>
  </w:style>
  <w:style w:type="table" w:styleId="1150" w:customStyle="1">
    <w:name w:val="Табличка 0-19"/>
    <w:basedOn w:val="1019"/>
    <w:rPr>
      <w:sz w:val="28"/>
    </w:rPr>
    <w:tblPr/>
  </w:style>
  <w:style w:type="table" w:styleId="1151" w:customStyle="1">
    <w:name w:val="Стиль-0;5"/>
    <w:basedOn w:val="1019"/>
    <w:pPr>
      <w:ind w:right="-28"/>
    </w:pPr>
    <w:rPr>
      <w:spacing w:val="-6"/>
      <w:sz w:val="22"/>
    </w:rPr>
    <w:tblPr/>
  </w:style>
  <w:style w:type="table" w:styleId="1152" w:customStyle="1">
    <w:name w:val="Сетка таблицы5"/>
    <w:basedOn w:val="1019"/>
    <w:uiPriority w:val="59"/>
    <w:rPr>
      <w:sz w:val="22"/>
      <w:szCs w:val="22"/>
      <w:lang w:eastAsia="en-US"/>
    </w:rPr>
    <w:tblPr/>
  </w:style>
  <w:style w:type="table" w:styleId="1153" w:customStyle="1">
    <w:name w:val="Сетка таблицы6"/>
    <w:basedOn w:val="1019"/>
    <w:uiPriority w:val="59"/>
    <w:rPr>
      <w:sz w:val="22"/>
      <w:szCs w:val="22"/>
      <w:lang w:eastAsia="en-US"/>
    </w:rPr>
    <w:tblPr/>
  </w:style>
  <w:style w:type="table" w:styleId="1154" w:customStyle="1">
    <w:name w:val="0-19"/>
    <w:basedOn w:val="1019"/>
    <w:rPr>
      <w:sz w:val="28"/>
    </w:rPr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dc:language>ru-RU</dc:language>
  <cp:lastModifiedBy>samokhvalova-ev</cp:lastModifiedBy>
  <cp:revision>63</cp:revision>
  <dcterms:created xsi:type="dcterms:W3CDTF">2016-08-25T12:19:00Z</dcterms:created>
  <dcterms:modified xsi:type="dcterms:W3CDTF">2024-12-02T12:51:44Z</dcterms:modified>
  <cp:version>983040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