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9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64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КУЛЬТУРЫ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4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МОЛОДЕЖНОЙ ПОЛИТИКИ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9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64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ДЕПАРТАМЕНТ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КУЛЬТУРЫ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4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МОЛОДЕЖНОЙ ПОЛИТИКИ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6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right="410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должностей муниципальной службы в 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</w:t>
        <w:br/>
        <w:t xml:space="preserve">при назначении 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 </w:t>
        <w:br/>
        <w:t xml:space="preserve">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"consultantplus://offline/ref=CC17F7C15011C445C4E0161D04D376B303839B536343DDADE1ECA17A170C54666F303CDB2462DDA4433A7997B4E88FF05B92410020B8C7A4yEx0E"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273-ФЗ </w:t>
        <w:br w:type="textWrapping" w:clear="all"/>
        <w:t xml:space="preserve">«О противодействии коррупции», от 3 декабря 2012 г.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"consultantplus://offline/ref=CC17F7C15011C445C4E0161D04D376B3028F93546342DDADE1ECA17A170C54667D3064D72666C2A7462F2FC6F2yBxDE"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230-ФЗ «О контроле </w:t>
        <w:br w:type="textWrapping" w:clear="all"/>
        <w:t xml:space="preserve">за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"consultantplus://offline/ref=CC17F7C15011C445C4E0081012BF2BB8088DC45C6646D4FAB5BAA72D485C52332F703A8E6726D1A641312DC4F2B6D6A31BD94C053AA4C7A1FE4DE782yFxEE"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"consultantplus://offline/ref=CC17F7C15011C445C4E0081012BF2BB8088DC45C6646DFFCBABDA72D485C52332F703A8E6726D1A641312DC7F3B6D6A31BD94C053AA4C7A1FE4DE782yFxEE"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от 21 сентября 2018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624 «Об утверждении Перечня должностей муниципальной службы в администрации города Перми, в том числе </w:t>
        <w:br w:type="textWrapping" w:clear="all"/>
        <w:t xml:space="preserve">в функциональных подразделениях администрации города Перми,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язательствах имущественного характера своих супруги(супруга)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детей»: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\l "P43"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</w:t>
        <w:br w:type="textWrapping" w:clear="all"/>
        <w:t xml:space="preserve">в департаменте 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 ноября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059-09-01-04-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68 </w:t>
        <w:br/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должностей муниципальной службы в департаменте 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администрации города Перми, при назначении на которые граждане обязаны представлять сведения о своих доходах, </w:t>
        <w:br/>
        <w:t xml:space="preserve">об имуществе и обязательствах имущественного характера, а также сведения </w:t>
        <w:br/>
        <w:t xml:space="preserve">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 и при замещении которых муниципальные служащие обязаны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07 августа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059-09-01-04-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50 </w:t>
        <w:br/>
        <w:t xml:space="preserve">«О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должностей муниципальной службы </w:t>
        <w:br/>
        <w:t xml:space="preserve">в департаменте 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 и при замещении которых муниципальные служащие обязаны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сведения о своих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25 ноября 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059-09-01-04-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вступает в силу со дня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посредством официального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правового обеспечения и общим вопросам департамента 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обеспечить направ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настоящего распоряжения в информационно-аналитическое управление администрации города Перм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обеспечить направление настоящего распоряжения в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общим вопросам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официального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город Пермь»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обеспечить ознакомление муниципальных служащих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Перечнем под подпись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декабря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А.В. Хорошева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5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5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5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культуры </w:t>
        <w:br w:type="textWrapping" w:clear="all"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ind w:left="552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культуры </w:t>
        <w:br w:type="textWrapping" w:clear="all"/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имущественного характера своих супруги (супруга)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Руководство: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ститель начальника департамента;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- начальник отдела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культуре </w:t>
        <w:br/>
        <w:t xml:space="preserve">и дополнительному образованию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 по культуре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 образованию: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numPr>
          <w:ilvl w:val="1"/>
          <w:numId w:val="1"/>
        </w:numPr>
        <w:contextualSpacing/>
        <w:ind w:left="567" w:firstLine="0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по работе с муниципальными учреждениями и организации городских культурно-массовых мероприятий: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75"/>
        <w:contextualSpacing/>
        <w:ind w:left="567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567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главный специалист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numPr>
          <w:ilvl w:val="1"/>
          <w:numId w:val="1"/>
        </w:numPr>
        <w:contextualSpacing/>
        <w:ind w:left="567" w:firstLine="0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Сектор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енного образования: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numPr>
          <w:ilvl w:val="1"/>
          <w:numId w:val="1"/>
        </w:numPr>
        <w:contextualSpacing/>
        <w:ind w:left="567" w:firstLine="0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по топонимике и регулированию вопросов установки объектов монументального искусства: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8"/>
        <w:jc w:val="both"/>
        <w:tabs>
          <w:tab w:val="left" w:pos="85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правового обеспечения и общим вопросам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консультант-юрист;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  <w:tab/>
      </w: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</w:t>
      </w:r>
      <w:r>
        <w:rPr>
          <w:rFonts w:ascii="Times New Roman" w:hAnsi="Times New Roman" w:cs="Times New Roman"/>
          <w:sz w:val="28"/>
          <w:szCs w:val="28"/>
        </w:rPr>
        <w:t xml:space="preserve">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5"/>
        <w:contextualSpacing/>
        <w:ind w:left="567"/>
        <w:jc w:val="both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</w:t>
        <w:tab/>
      </w:r>
      <w:r>
        <w:rPr>
          <w:rFonts w:ascii="Times New Roman" w:hAnsi="Times New Roman" w:cs="Times New Roman"/>
          <w:sz w:val="28"/>
          <w:szCs w:val="28"/>
        </w:rPr>
        <w:t xml:space="preserve">Отдел по управлению имуществом: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консультант-контрактный управляющий.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</w:t>
        <w:tab/>
      </w:r>
      <w:r>
        <w:rPr>
          <w:rFonts w:ascii="Times New Roman" w:hAnsi="Times New Roman" w:cs="Times New Roman"/>
          <w:sz w:val="28"/>
          <w:szCs w:val="28"/>
        </w:rPr>
        <w:t xml:space="preserve">Сектор обеспечения функционирования и развития имущественного комплекса: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contextualSpacing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>
      <w:rPr>
        <w:rStyle w:val="868"/>
      </w:rPr>
    </w:r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1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94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9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943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7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704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lang w:val="ru-RU" w:eastAsia="ru-RU" w:bidi="ar-SA"/>
    </w:rPr>
  </w:style>
  <w:style w:type="paragraph" w:styleId="859">
    <w:name w:val="Заголовок 1"/>
    <w:basedOn w:val="858"/>
    <w:next w:val="858"/>
    <w:link w:val="858"/>
    <w:qFormat/>
    <w:pPr>
      <w:ind w:right="-1" w:firstLine="709"/>
      <w:jc w:val="both"/>
      <w:keepNext/>
      <w:outlineLvl w:val="0"/>
    </w:pPr>
    <w:rPr>
      <w:sz w:val="24"/>
    </w:rPr>
  </w:style>
  <w:style w:type="paragraph" w:styleId="860">
    <w:name w:val="Заголовок 2"/>
    <w:basedOn w:val="858"/>
    <w:next w:val="858"/>
    <w:link w:val="873"/>
    <w:qFormat/>
    <w:pPr>
      <w:ind w:right="-1"/>
      <w:jc w:val="both"/>
      <w:keepNext/>
      <w:outlineLvl w:val="1"/>
    </w:pPr>
    <w:rPr>
      <w:sz w:val="24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semiHidden/>
    <w:tblPr/>
  </w:style>
  <w:style w:type="numbering" w:styleId="863">
    <w:name w:val="Нет списка"/>
    <w:next w:val="863"/>
    <w:link w:val="858"/>
    <w:semiHidden/>
  </w:style>
  <w:style w:type="paragraph" w:styleId="864">
    <w:name w:val="Название объекта"/>
    <w:basedOn w:val="858"/>
    <w:next w:val="858"/>
    <w:link w:val="8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5">
    <w:name w:val="Основной текст"/>
    <w:basedOn w:val="858"/>
    <w:next w:val="865"/>
    <w:link w:val="872"/>
    <w:pPr>
      <w:ind w:right="3117"/>
    </w:pPr>
    <w:rPr>
      <w:rFonts w:ascii="Courier New" w:hAnsi="Courier New"/>
      <w:sz w:val="26"/>
    </w:rPr>
  </w:style>
  <w:style w:type="paragraph" w:styleId="866">
    <w:name w:val="Основной текст с отступом"/>
    <w:basedOn w:val="858"/>
    <w:next w:val="866"/>
    <w:link w:val="858"/>
    <w:pPr>
      <w:ind w:right="-1"/>
      <w:jc w:val="both"/>
    </w:pPr>
    <w:rPr>
      <w:sz w:val="26"/>
    </w:rPr>
  </w:style>
  <w:style w:type="paragraph" w:styleId="867">
    <w:name w:val="Нижний колонтитул"/>
    <w:basedOn w:val="858"/>
    <w:next w:val="867"/>
    <w:link w:val="858"/>
    <w:pPr>
      <w:tabs>
        <w:tab w:val="center" w:pos="4153" w:leader="none"/>
        <w:tab w:val="right" w:pos="8306" w:leader="none"/>
      </w:tabs>
    </w:pPr>
  </w:style>
  <w:style w:type="character" w:styleId="868">
    <w:name w:val="Номер страницы"/>
    <w:basedOn w:val="861"/>
    <w:next w:val="868"/>
    <w:link w:val="858"/>
  </w:style>
  <w:style w:type="paragraph" w:styleId="869">
    <w:name w:val="Верхний колонтитул"/>
    <w:basedOn w:val="858"/>
    <w:next w:val="869"/>
    <w:link w:val="858"/>
    <w:pPr>
      <w:tabs>
        <w:tab w:val="center" w:pos="4153" w:leader="none"/>
        <w:tab w:val="right" w:pos="8306" w:leader="none"/>
      </w:tabs>
    </w:pPr>
  </w:style>
  <w:style w:type="paragraph" w:styleId="870">
    <w:name w:val="Текст выноски"/>
    <w:basedOn w:val="858"/>
    <w:next w:val="870"/>
    <w:link w:val="871"/>
    <w:rPr>
      <w:rFonts w:ascii="Segoe UI" w:hAnsi="Segoe UI" w:cs="Segoe UI"/>
      <w:sz w:val="18"/>
      <w:szCs w:val="18"/>
    </w:rPr>
  </w:style>
  <w:style w:type="character" w:styleId="871">
    <w:name w:val="Текст выноски Знак"/>
    <w:next w:val="871"/>
    <w:link w:val="870"/>
    <w:rPr>
      <w:rFonts w:ascii="Segoe UI" w:hAnsi="Segoe UI" w:cs="Segoe UI"/>
      <w:sz w:val="18"/>
      <w:szCs w:val="18"/>
    </w:rPr>
  </w:style>
  <w:style w:type="character" w:styleId="872">
    <w:name w:val="Основной текст Знак"/>
    <w:next w:val="872"/>
    <w:link w:val="865"/>
    <w:rPr>
      <w:rFonts w:ascii="Courier New" w:hAnsi="Courier New"/>
      <w:sz w:val="26"/>
    </w:rPr>
  </w:style>
  <w:style w:type="character" w:styleId="873">
    <w:name w:val="Заголовок 2 Знак"/>
    <w:next w:val="873"/>
    <w:link w:val="860"/>
    <w:rPr>
      <w:sz w:val="24"/>
    </w:rPr>
  </w:style>
  <w:style w:type="paragraph" w:styleId="874">
    <w:name w:val="ConsPlusTitle"/>
    <w:next w:val="874"/>
    <w:link w:val="85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75">
    <w:name w:val="ConsPlusNormal"/>
    <w:next w:val="875"/>
    <w:link w:val="85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165</cp:revision>
  <dcterms:created xsi:type="dcterms:W3CDTF">2018-05-22T05:56:00Z</dcterms:created>
  <dcterms:modified xsi:type="dcterms:W3CDTF">2024-12-04T05:48:32Z</dcterms:modified>
  <cp:version>983040</cp:version>
</cp:coreProperties>
</file>