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6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6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66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  <w:t xml:space="preserve">О в</w:t>
      </w:r>
      <w:r>
        <w:rPr>
          <w:b/>
        </w:rPr>
        <w:t xml:space="preserve">несении изменений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Поряд</w:t>
      </w:r>
      <w:r>
        <w:rPr>
          <w:b/>
        </w:rPr>
        <w:t xml:space="preserve">ок</w:t>
      </w:r>
      <w:r>
        <w:rPr>
          <w:b/>
        </w:rPr>
        <w:t xml:space="preserve"> определения объема </w:t>
      </w:r>
      <w:r>
        <w:rPr>
          <w:b/>
        </w:rPr>
      </w:r>
      <w:r>
        <w:rPr>
          <w:b/>
        </w:rPr>
      </w:r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  <w:t xml:space="preserve">и условий предоста</w:t>
      </w:r>
      <w:r>
        <w:rPr>
          <w:b/>
        </w:rPr>
        <w:t xml:space="preserve">в</w:t>
      </w:r>
      <w:r>
        <w:rPr>
          <w:b/>
        </w:rPr>
        <w:t xml:space="preserve">ления субсидий </w:t>
      </w:r>
      <w:r>
        <w:rPr>
          <w:b/>
        </w:rPr>
        <w:t xml:space="preserve">на иные цели бюджетным и автономным учреждениям на мероприятия </w:t>
      </w:r>
      <w:r>
        <w:rPr>
          <w:b/>
        </w:rPr>
      </w:r>
      <w:r>
        <w:rPr>
          <w:b/>
        </w:rPr>
      </w:r>
    </w:p>
    <w:p>
      <w:pPr>
        <w:pStyle w:val="686"/>
        <w:ind w:right="5387"/>
        <w:spacing w:line="240" w:lineRule="exact"/>
        <w:rPr>
          <w:b/>
        </w:rPr>
      </w:pPr>
      <w:r>
        <w:rPr>
          <w:b/>
        </w:rPr>
        <w:t xml:space="preserve">в области инновационного развития и отраслевые мероприятия</w:t>
      </w:r>
      <w:r>
        <w:rPr>
          <w:b/>
        </w:rPr>
        <w:t xml:space="preserve">, утвержденн</w:t>
      </w:r>
      <w:r>
        <w:rPr>
          <w:b/>
        </w:rPr>
        <w:t xml:space="preserve">ый</w:t>
      </w:r>
      <w:r>
        <w:rPr>
          <w:b/>
        </w:rPr>
        <w:t xml:space="preserve"> постановлением админ</w:t>
      </w:r>
      <w:r>
        <w:rPr>
          <w:b/>
        </w:rPr>
        <w:t xml:space="preserve">и</w:t>
      </w:r>
      <w:r>
        <w:rPr>
          <w:b/>
        </w:rPr>
        <w:t xml:space="preserve">страции города Перми</w:t>
      </w:r>
      <w:r>
        <w:rPr>
          <w:b/>
        </w:rPr>
        <w:t xml:space="preserve"> </w:t>
      </w:r>
      <w:r>
        <w:rPr>
          <w:b/>
        </w:rPr>
        <w:t xml:space="preserve">от 15.10.2020 № 986</w:t>
      </w:r>
      <w:r>
        <w:rPr>
          <w:b/>
        </w:rPr>
      </w:r>
      <w:r>
        <w:rPr>
          <w:b/>
        </w:rPr>
      </w:r>
    </w:p>
    <w:p>
      <w:pPr>
        <w:pStyle w:val="686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78.1 Бюджетного кодекса Российской Федерации,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 </w:t>
      </w:r>
      <w:r>
        <w:rPr>
          <w:sz w:val="28"/>
        </w:rPr>
        <w:t xml:space="preserve">целях актуализации нормативной правовой базы города Перми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66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Порядок </w:t>
      </w:r>
      <w:r>
        <w:rPr>
          <w:sz w:val="28"/>
        </w:rPr>
        <w:t xml:space="preserve">определения объема</w:t>
      </w:r>
      <w:r>
        <w:rPr>
          <w:sz w:val="28"/>
        </w:rPr>
        <w:t xml:space="preserve"> и условий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ставления субсидий </w:t>
      </w:r>
      <w:r>
        <w:rPr>
          <w:sz w:val="28"/>
        </w:rPr>
        <w:t xml:space="preserve">на иные цели бюджетным и автономным учреждениям на м</w:t>
      </w:r>
      <w:r>
        <w:rPr>
          <w:sz w:val="28"/>
        </w:rPr>
        <w:t xml:space="preserve">е</w:t>
      </w:r>
      <w:r>
        <w:rPr>
          <w:sz w:val="28"/>
        </w:rPr>
        <w:t xml:space="preserve">роприятия в области инновационного развития и отраслевые мероприятия</w:t>
      </w:r>
      <w:r>
        <w:rPr>
          <w:sz w:val="28"/>
        </w:rPr>
        <w:t xml:space="preserve">, утве</w:t>
      </w:r>
      <w:r>
        <w:rPr>
          <w:sz w:val="28"/>
        </w:rPr>
        <w:t xml:space="preserve">р</w:t>
      </w:r>
      <w:r>
        <w:rPr>
          <w:sz w:val="28"/>
        </w:rPr>
        <w:t xml:space="preserve">жденн</w:t>
      </w:r>
      <w:r>
        <w:rPr>
          <w:sz w:val="28"/>
        </w:rPr>
        <w:t xml:space="preserve">ый</w:t>
      </w:r>
      <w:r>
        <w:rPr>
          <w:sz w:val="28"/>
        </w:rPr>
        <w:t xml:space="preserve"> постановлением администрации </w:t>
      </w:r>
      <w:r>
        <w:rPr>
          <w:sz w:val="28"/>
        </w:rPr>
        <w:t xml:space="preserve">города 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15 октября </w:t>
      </w:r>
      <w:r>
        <w:rPr>
          <w:sz w:val="28"/>
        </w:rPr>
        <w:t xml:space="preserve">2020 </w:t>
      </w:r>
      <w:r>
        <w:rPr>
          <w:sz w:val="28"/>
        </w:rPr>
        <w:t xml:space="preserve">г. </w:t>
      </w:r>
      <w:r>
        <w:rPr>
          <w:sz w:val="28"/>
        </w:rPr>
        <w:t xml:space="preserve">№ 986</w:t>
      </w:r>
      <w:r>
        <w:rPr>
          <w:sz w:val="28"/>
        </w:rPr>
        <w:t xml:space="preserve"> (в ред. от 27.10.2020</w:t>
      </w:r>
      <w:r>
        <w:rPr>
          <w:sz w:val="28"/>
        </w:rPr>
        <w:t xml:space="preserve"> </w:t>
      </w:r>
      <w:r>
        <w:rPr>
          <w:sz w:val="28"/>
        </w:rPr>
        <w:t xml:space="preserve">№ 1091</w:t>
      </w:r>
      <w:r>
        <w:rPr>
          <w:sz w:val="28"/>
        </w:rPr>
        <w:t xml:space="preserve">, от 10.03.2021 № 144,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 </w:t>
      </w:r>
      <w:r>
        <w:rPr>
          <w:sz w:val="28"/>
        </w:rPr>
        <w:t xml:space="preserve">18.03.2021 № 173, от 28.04.2021 </w:t>
      </w:r>
      <w:r>
        <w:rPr>
          <w:sz w:val="28"/>
        </w:rPr>
        <w:br w:type="textWrapping" w:clear="all"/>
      </w:r>
      <w:r>
        <w:rPr>
          <w:sz w:val="28"/>
        </w:rPr>
        <w:t xml:space="preserve">№ 314</w:t>
      </w:r>
      <w:r>
        <w:rPr>
          <w:sz w:val="28"/>
        </w:rPr>
        <w:t xml:space="preserve">, </w:t>
      </w:r>
      <w:r>
        <w:rPr>
          <w:sz w:val="28"/>
        </w:rPr>
        <w:t xml:space="preserve">от 23.09.2021 </w:t>
      </w:r>
      <w:r>
        <w:rPr>
          <w:sz w:val="28"/>
        </w:rPr>
        <w:t xml:space="preserve">№</w:t>
      </w:r>
      <w:r>
        <w:rPr>
          <w:sz w:val="28"/>
        </w:rPr>
        <w:t xml:space="preserve"> 750, от 07.10.2021 </w:t>
      </w:r>
      <w:r>
        <w:rPr>
          <w:sz w:val="28"/>
        </w:rPr>
        <w:t xml:space="preserve">№ </w:t>
      </w:r>
      <w:r>
        <w:rPr>
          <w:sz w:val="28"/>
        </w:rPr>
        <w:t xml:space="preserve">820, от 09.11.2021 </w:t>
      </w:r>
      <w:r>
        <w:rPr>
          <w:sz w:val="28"/>
        </w:rPr>
        <w:t xml:space="preserve">№</w:t>
      </w:r>
      <w:r>
        <w:rPr>
          <w:sz w:val="28"/>
        </w:rPr>
        <w:t xml:space="preserve"> 982,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 28.03.2022 </w:t>
      </w:r>
      <w:r>
        <w:rPr>
          <w:sz w:val="28"/>
        </w:rPr>
        <w:t xml:space="preserve">№</w:t>
      </w:r>
      <w:r>
        <w:rPr>
          <w:sz w:val="28"/>
        </w:rPr>
        <w:t xml:space="preserve"> 224</w:t>
      </w:r>
      <w:r>
        <w:rPr>
          <w:sz w:val="28"/>
        </w:rPr>
        <w:t xml:space="preserve">, </w:t>
      </w:r>
      <w:r>
        <w:rPr>
          <w:sz w:val="28"/>
        </w:rPr>
        <w:t xml:space="preserve">от 23.05.2022 </w:t>
      </w:r>
      <w:r>
        <w:rPr>
          <w:sz w:val="28"/>
        </w:rPr>
        <w:t xml:space="preserve">№</w:t>
      </w:r>
      <w:r>
        <w:rPr>
          <w:sz w:val="28"/>
        </w:rPr>
        <w:t xml:space="preserve"> 397, от 16.09.2022 </w:t>
      </w:r>
      <w:r>
        <w:rPr>
          <w:sz w:val="28"/>
        </w:rPr>
        <w:t xml:space="preserve">№</w:t>
      </w:r>
      <w:r>
        <w:rPr>
          <w:sz w:val="28"/>
        </w:rPr>
        <w:t xml:space="preserve"> 811,</w:t>
      </w:r>
      <w:r>
        <w:rPr>
          <w:sz w:val="28"/>
        </w:rPr>
        <w:t xml:space="preserve"> </w:t>
      </w:r>
      <w:r>
        <w:rPr>
          <w:sz w:val="28"/>
        </w:rPr>
        <w:t xml:space="preserve">от 18.10.2022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970, от 20.10.2022 </w:t>
      </w:r>
      <w:r>
        <w:rPr>
          <w:sz w:val="28"/>
        </w:rPr>
        <w:t xml:space="preserve">№</w:t>
      </w:r>
      <w:r>
        <w:rPr>
          <w:sz w:val="28"/>
        </w:rPr>
        <w:t xml:space="preserve"> 1049, от 23.</w:t>
      </w:r>
      <w:r>
        <w:rPr>
          <w:sz w:val="28"/>
        </w:rPr>
        <w:t xml:space="preserve">12.2022 </w:t>
      </w:r>
      <w:r>
        <w:rPr>
          <w:sz w:val="28"/>
        </w:rPr>
        <w:t xml:space="preserve">№</w:t>
      </w:r>
      <w:r>
        <w:rPr>
          <w:sz w:val="28"/>
        </w:rPr>
        <w:t xml:space="preserve"> 1351,</w:t>
      </w:r>
      <w:r>
        <w:rPr>
          <w:sz w:val="28"/>
        </w:rPr>
        <w:t xml:space="preserve"> </w:t>
      </w:r>
      <w:r>
        <w:rPr>
          <w:sz w:val="28"/>
        </w:rPr>
        <w:t xml:space="preserve">от 03.03.2023 </w:t>
      </w:r>
      <w:r>
        <w:rPr>
          <w:sz w:val="28"/>
        </w:rPr>
        <w:t xml:space="preserve">№</w:t>
      </w:r>
      <w:r>
        <w:rPr>
          <w:sz w:val="28"/>
        </w:rPr>
        <w:t xml:space="preserve"> 162, </w:t>
      </w:r>
      <w:r>
        <w:rPr>
          <w:sz w:val="28"/>
        </w:rPr>
        <w:br w:type="textWrapping" w:clear="all"/>
      </w:r>
      <w:r>
        <w:rPr>
          <w:sz w:val="28"/>
        </w:rPr>
        <w:t xml:space="preserve">от 18.05.2023 </w:t>
      </w:r>
      <w:r>
        <w:rPr>
          <w:sz w:val="28"/>
        </w:rPr>
        <w:t xml:space="preserve">№</w:t>
      </w:r>
      <w:r>
        <w:rPr>
          <w:sz w:val="28"/>
        </w:rPr>
        <w:t xml:space="preserve"> 402, от 18.08.2023 </w:t>
      </w:r>
      <w:r>
        <w:rPr>
          <w:sz w:val="28"/>
        </w:rPr>
        <w:t xml:space="preserve">№</w:t>
      </w:r>
      <w:r>
        <w:rPr>
          <w:sz w:val="28"/>
        </w:rPr>
        <w:t xml:space="preserve"> 732</w:t>
      </w:r>
      <w:r>
        <w:rPr>
          <w:sz w:val="28"/>
        </w:rPr>
        <w:t xml:space="preserve">, от 13.10.2023 № 1016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 26.10.2023 </w:t>
      </w:r>
      <w:r>
        <w:rPr>
          <w:sz w:val="28"/>
        </w:rPr>
        <w:br w:type="textWrapping" w:clear="all"/>
      </w:r>
      <w:r>
        <w:rPr>
          <w:sz w:val="28"/>
        </w:rPr>
        <w:t xml:space="preserve">№ 1177</w:t>
      </w:r>
      <w:r>
        <w:rPr>
          <w:sz w:val="28"/>
        </w:rPr>
        <w:t xml:space="preserve">, </w:t>
      </w:r>
      <w:r>
        <w:rPr>
          <w:sz w:val="28"/>
        </w:rPr>
        <w:t xml:space="preserve">от 11.06.2024 № 471</w:t>
      </w:r>
      <w:r>
        <w:rPr>
          <w:sz w:val="28"/>
        </w:rPr>
        <w:t xml:space="preserve">, от 21.06.2024 № 525, от 21.06.2024 № 527, </w:t>
      </w:r>
      <w:r>
        <w:rPr>
          <w:sz w:val="28"/>
        </w:rPr>
        <w:br w:type="textWrapping" w:clear="all"/>
      </w:r>
      <w:r>
        <w:rPr>
          <w:sz w:val="28"/>
        </w:rPr>
        <w:t xml:space="preserve">от 20.08.2024 № 673, от 22.10.2024 № 1020</w:t>
      </w:r>
      <w:r>
        <w:rPr>
          <w:sz w:val="28"/>
        </w:rPr>
        <w:t xml:space="preserve">, от 21.11.2024 № 1123</w:t>
      </w:r>
      <w:r>
        <w:rPr>
          <w:sz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2:</w:t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2.4 изложить в следующей редакции:</w:t>
      </w:r>
      <w:r>
        <w:rPr>
          <w:sz w:val="28"/>
          <w:szCs w:val="28"/>
        </w:rPr>
      </w:r>
    </w:p>
    <w:tbl>
      <w:tblPr>
        <w:tblW w:w="49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0"/>
        <w:gridCol w:w="3180"/>
        <w:gridCol w:w="3307"/>
        <w:gridCol w:w="1013"/>
        <w:gridCol w:w="1013"/>
        <w:gridCol w:w="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4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5" w:type="pct"/>
            <w:vAlign w:val="top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модуля интеграции цифрового кабинета руководителя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информационной системой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ЭПОС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8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ДПО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ЦРСО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5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505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3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строку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.1</w:t>
      </w:r>
      <w:r>
        <w:rPr>
          <w:sz w:val="28"/>
        </w:rPr>
        <w:t xml:space="preserve">3</w:t>
      </w:r>
      <w:r>
        <w:rPr>
          <w:sz w:val="28"/>
        </w:rPr>
        <w:t xml:space="preserve"> изложить </w:t>
      </w:r>
      <w:r>
        <w:rPr>
          <w:sz w:val="28"/>
        </w:rPr>
        <w:t xml:space="preserve">в следующей редакции:</w:t>
      </w:r>
      <w:r>
        <w:rPr>
          <w:sz w:val="28"/>
        </w:rPr>
      </w:r>
      <w:r>
        <w:rPr>
          <w:sz w:val="28"/>
        </w:rPr>
      </w:r>
    </w:p>
    <w:tbl>
      <w:tblPr>
        <w:tblW w:w="494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3174"/>
        <w:gridCol w:w="3301"/>
        <w:gridCol w:w="1009"/>
        <w:gridCol w:w="1009"/>
        <w:gridCol w:w="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7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pct"/>
            <w:vAlign w:val="top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открытого форума лидеров дошкольного образования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Лидеры перемен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5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ДПО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ЦРСО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503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0" w:type="pct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6"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ind w:firstLine="720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1.3. дополнить строками 2.24, 2.25 следующего содержания:</w:t>
      </w:r>
      <w:r>
        <w:rPr>
          <w:sz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3158"/>
        <w:gridCol w:w="3260"/>
        <w:gridCol w:w="992"/>
        <w:gridCol w:w="99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2"/>
        </w:trPr>
        <w:tc>
          <w:tcPr>
            <w:tcW w:w="636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2.24</w:t>
            </w:r>
            <w:r>
              <w:rPr>
                <w:sz w:val="24"/>
                <w:szCs w:val="24"/>
              </w:rPr>
            </w:r>
          </w:p>
        </w:tc>
        <w:tc>
          <w:tcPr>
            <w:tcW w:w="3158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прове</w:t>
            </w:r>
            <w:r>
              <w:rPr>
                <w:sz w:val="24"/>
                <w:szCs w:val="24"/>
              </w:rPr>
              <w:t xml:space="preserve">дение ме</w:t>
            </w:r>
            <w:r>
              <w:rPr>
                <w:sz w:val="24"/>
                <w:szCs w:val="24"/>
              </w:rPr>
              <w:t xml:space="preserve">роприятия</w:t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«Верстка 7 базовых блоков веб-страниц сайтов образовательных учреждений, подведомственных департаменту образования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СО «Дом учителя»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8"/>
        </w:trPr>
        <w:tc>
          <w:tcPr>
            <w:tcW w:w="636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2.25</w:t>
            </w:r>
            <w:r>
              <w:rPr>
                <w:sz w:val="24"/>
                <w:szCs w:val="24"/>
              </w:rPr>
            </w:r>
          </w:p>
        </w:tc>
        <w:tc>
          <w:tcPr>
            <w:tcW w:w="3158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проведение мероприятия</w:t>
            </w:r>
            <w:r>
              <w:rPr>
                <w:sz w:val="24"/>
                <w:szCs w:val="24"/>
              </w:rPr>
              <w:t xml:space="preserve"> «Разработка единой ко</w:t>
            </w:r>
            <w:r>
              <w:rPr>
                <w:sz w:val="24"/>
                <w:szCs w:val="24"/>
              </w:rPr>
              <w:t xml:space="preserve">нцепции коммуникационного </w:t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цифрового пространства организаций дополнительного образования, подведомственных департаменту образования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ДПО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ЦРСО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450,0</w:t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2.1. сроку 1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 изл</w:t>
      </w:r>
      <w:r>
        <w:rPr>
          <w:sz w:val="28"/>
          <w:szCs w:val="28"/>
        </w:rPr>
        <w:t xml:space="preserve">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3158"/>
        <w:gridCol w:w="3260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9"/>
        </w:trPr>
        <w:tc>
          <w:tcPr>
            <w:tcW w:w="636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tcW w:w="3158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организация, обслуживание и проведение отраслевых совещаний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руководителей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</w:pPr>
            <w:r>
              <w:rPr>
                <w:sz w:val="24"/>
                <w:szCs w:val="24"/>
              </w:rPr>
              <w:t xml:space="preserve">и работников образовательных учреждений, подведомственных департаменту образования администрации города Перми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(руководители</w:t>
            </w:r>
            <w:r>
              <w:rPr>
                <w:sz w:val="24"/>
                <w:szCs w:val="24"/>
              </w:rPr>
              <w:t xml:space="preserve">, заместители руководителей образовательных учреждений) 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/>
        </w:trPr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6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1.2.2</w:t>
      </w:r>
      <w:r>
        <w:rPr>
          <w:sz w:val="28"/>
          <w:szCs w:val="28"/>
        </w:rPr>
        <w:t xml:space="preserve">. 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року 2.4 признать утратившей силу;</w:t>
      </w:r>
      <w:r>
        <w:rPr>
          <w:sz w:val="28"/>
          <w:szCs w:val="28"/>
        </w:rPr>
      </w:r>
    </w:p>
    <w:p>
      <w:pPr>
        <w:pStyle w:val="66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1.2.3</w:t>
      </w:r>
      <w:r>
        <w:rPr>
          <w:sz w:val="28"/>
          <w:szCs w:val="28"/>
        </w:rPr>
        <w:t xml:space="preserve">. строку 2.13 признать утратившей силу;</w:t>
      </w:r>
      <w:r>
        <w:rPr>
          <w:sz w:val="28"/>
          <w:szCs w:val="28"/>
        </w:rPr>
      </w:r>
    </w:p>
    <w:p>
      <w:pPr>
        <w:pStyle w:val="66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1.2.4</w:t>
      </w:r>
      <w:r>
        <w:rPr>
          <w:sz w:val="28"/>
          <w:szCs w:val="28"/>
        </w:rPr>
        <w:t xml:space="preserve">. дополнить строками 2.24, 2.25 следующего содержания:</w:t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6"/>
        <w:gridCol w:w="4434"/>
        <w:gridCol w:w="3827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3"/>
        </w:trPr>
        <w:tc>
          <w:tcPr>
            <w:tcW w:w="636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2.24</w:t>
            </w:r>
            <w:r>
              <w:rPr>
                <w:sz w:val="24"/>
                <w:szCs w:val="24"/>
              </w:rPr>
            </w:r>
          </w:p>
        </w:tc>
        <w:tc>
          <w:tcPr>
            <w:tcW w:w="4434" w:type="dxa"/>
            <w:vAlign w:val="top"/>
            <w:vMerge w:val="restart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мероприятия</w:t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«Верстка 7 базовых блоков веб-страниц сайтов образовательных учреждений,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подведомственных департаменту образования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(обучающиеся образовательных учр</w:t>
            </w:r>
            <w:r>
              <w:rPr>
                <w:sz w:val="24"/>
                <w:szCs w:val="24"/>
              </w:rPr>
              <w:t xml:space="preserve">еждений, педагоги образовательных учреждений, родители (законные представители) 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/>
        </w:trPr>
        <w:tc>
          <w:tcPr>
            <w:tcW w:w="636" w:type="dxa"/>
            <w:vAlign w:val="top"/>
            <w:vMerge w:val="continue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434" w:type="dxa"/>
            <w:vAlign w:val="top"/>
            <w:vMerge w:val="continue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сверстанных базовых блоков веб-страниц сайтов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8"/>
        </w:trPr>
        <w:tc>
          <w:tcPr>
            <w:tcW w:w="636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2.25</w:t>
            </w:r>
            <w:r>
              <w:rPr>
                <w:sz w:val="24"/>
                <w:szCs w:val="24"/>
              </w:rPr>
            </w:r>
          </w:p>
        </w:tc>
        <w:tc>
          <w:tcPr>
            <w:tcW w:w="4434" w:type="dxa"/>
            <w:vAlign w:val="top"/>
            <w:textDirection w:val="lrTb"/>
            <w:noWrap w:val="false"/>
          </w:tcPr>
          <w:p>
            <w:pPr>
              <w:pStyle w:val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мероприятия</w:t>
            </w:r>
            <w:r>
              <w:rPr>
                <w:sz w:val="24"/>
                <w:szCs w:val="24"/>
              </w:rPr>
              <w:t xml:space="preserve"> «Разработка единой концепции коммуникационного и цифрового пространства организаций дополнительного образования, подведомственных департаменту образования администрации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(</w:t>
            </w:r>
            <w:r>
              <w:rPr>
                <w:sz w:val="24"/>
                <w:szCs w:val="24"/>
              </w:rPr>
              <w:t xml:space="preserve">руководители, педагоги</w:t>
            </w:r>
            <w:r>
              <w:rPr>
                <w:sz w:val="24"/>
                <w:szCs w:val="24"/>
              </w:rPr>
              <w:t xml:space="preserve">, родители (законные представители), </w:t>
            </w:r>
            <w:r>
              <w:rPr>
                <w:sz w:val="24"/>
                <w:szCs w:val="24"/>
              </w:rPr>
              <w:t xml:space="preserve">обучающие</w:t>
            </w:r>
            <w:r>
              <w:rPr>
                <w:sz w:val="24"/>
                <w:szCs w:val="24"/>
              </w:rPr>
              <w:t xml:space="preserve">ся организаций дополните</w:t>
            </w:r>
            <w:r>
              <w:rPr>
                <w:sz w:val="24"/>
                <w:szCs w:val="24"/>
              </w:rPr>
              <w:t xml:space="preserve">льного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менее)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6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</w:t>
      </w:r>
      <w:r>
        <w:rPr>
          <w:sz w:val="28"/>
          <w:szCs w:val="28"/>
        </w:rPr>
        <w:t xml:space="preserve">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666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666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666"/>
        <w:ind w:firstLine="720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666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</w:t>
      </w:r>
      <w:r>
        <w:rPr>
          <w:sz w:val="28"/>
          <w:szCs w:val="28"/>
          <w:lang w:eastAsia="en-US"/>
        </w:rPr>
        <w:t xml:space="preserve">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rStyle w:val="681"/>
      </w:rPr>
      <w:framePr w:wrap="around" w:vAnchor="text" w:hAnchor="margin" w:xAlign="center" w:y="1"/>
    </w:pPr>
    <w:r>
      <w:rPr>
        <w:rStyle w:val="681"/>
      </w:rPr>
      <w:fldChar w:fldCharType="begin"/>
    </w:r>
    <w:r>
      <w:rPr>
        <w:rStyle w:val="681"/>
      </w:rPr>
      <w:instrText xml:space="preserve">PAGE  </w:instrText>
    </w:r>
    <w:r>
      <w:rPr>
        <w:rStyle w:val="681"/>
      </w:rPr>
      <w:fldChar w:fldCharType="end"/>
    </w:r>
    <w:r>
      <w:rPr>
        <w:rStyle w:val="681"/>
      </w:rPr>
    </w:r>
    <w:r>
      <w:rPr>
        <w:rStyle w:val="681"/>
      </w:rPr>
    </w:r>
  </w:p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next w:val="666"/>
    <w:link w:val="666"/>
    <w:qFormat/>
    <w:rPr>
      <w:lang w:val="ru-RU" w:eastAsia="ru-RU" w:bidi="ar-SA"/>
    </w:rPr>
  </w:style>
  <w:style w:type="paragraph" w:styleId="667">
    <w:name w:val="Заголовок 1"/>
    <w:basedOn w:val="666"/>
    <w:next w:val="666"/>
    <w:link w:val="67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68">
    <w:name w:val="Заголовок 2"/>
    <w:basedOn w:val="666"/>
    <w:next w:val="666"/>
    <w:link w:val="67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9">
    <w:name w:val="Основной шрифт абзаца"/>
    <w:next w:val="669"/>
    <w:link w:val="666"/>
    <w:semiHidden/>
  </w:style>
  <w:style w:type="table" w:styleId="670">
    <w:name w:val="Обычная таблица"/>
    <w:next w:val="670"/>
    <w:link w:val="666"/>
    <w:semiHidden/>
    <w:tblPr/>
  </w:style>
  <w:style w:type="numbering" w:styleId="671">
    <w:name w:val="Нет списка"/>
    <w:next w:val="671"/>
    <w:link w:val="666"/>
    <w:semiHidden/>
  </w:style>
  <w:style w:type="character" w:styleId="672">
    <w:name w:val="Заголовок 1 Знак"/>
    <w:next w:val="672"/>
    <w:link w:val="667"/>
    <w:rPr>
      <w:sz w:val="24"/>
    </w:rPr>
  </w:style>
  <w:style w:type="character" w:styleId="673">
    <w:name w:val="Заголовок 2 Знак"/>
    <w:next w:val="673"/>
    <w:link w:val="668"/>
    <w:rPr>
      <w:sz w:val="24"/>
    </w:rPr>
  </w:style>
  <w:style w:type="paragraph" w:styleId="674">
    <w:name w:val="Название объекта"/>
    <w:basedOn w:val="666"/>
    <w:next w:val="666"/>
    <w:link w:val="6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5">
    <w:name w:val="Основной текст"/>
    <w:basedOn w:val="666"/>
    <w:next w:val="675"/>
    <w:link w:val="676"/>
    <w:pPr>
      <w:ind w:right="3117"/>
    </w:pPr>
    <w:rPr>
      <w:rFonts w:ascii="Courier New" w:hAnsi="Courier New"/>
      <w:sz w:val="26"/>
      <w:lang w:val="en-US" w:eastAsia="en-US"/>
    </w:rPr>
  </w:style>
  <w:style w:type="character" w:styleId="676">
    <w:name w:val="Основной текст Знак"/>
    <w:next w:val="676"/>
    <w:link w:val="675"/>
    <w:rPr>
      <w:rFonts w:ascii="Courier New" w:hAnsi="Courier New"/>
      <w:sz w:val="26"/>
    </w:rPr>
  </w:style>
  <w:style w:type="paragraph" w:styleId="677">
    <w:name w:val="Основной текст с отступом"/>
    <w:basedOn w:val="666"/>
    <w:next w:val="677"/>
    <w:link w:val="678"/>
    <w:pPr>
      <w:ind w:right="-1"/>
      <w:jc w:val="both"/>
    </w:pPr>
    <w:rPr>
      <w:sz w:val="26"/>
      <w:lang w:val="en-US" w:eastAsia="en-US"/>
    </w:rPr>
  </w:style>
  <w:style w:type="character" w:styleId="678">
    <w:name w:val="Основной текст с отступом Знак"/>
    <w:next w:val="678"/>
    <w:link w:val="677"/>
    <w:rPr>
      <w:sz w:val="26"/>
    </w:rPr>
  </w:style>
  <w:style w:type="paragraph" w:styleId="679">
    <w:name w:val="Нижний колонтитул"/>
    <w:basedOn w:val="666"/>
    <w:next w:val="679"/>
    <w:link w:val="680"/>
    <w:uiPriority w:val="99"/>
    <w:pPr>
      <w:tabs>
        <w:tab w:val="center" w:pos="4153" w:leader="none"/>
        <w:tab w:val="right" w:pos="8306" w:leader="none"/>
      </w:tabs>
    </w:pPr>
  </w:style>
  <w:style w:type="character" w:styleId="680">
    <w:name w:val="Нижний колонтитул Знак"/>
    <w:basedOn w:val="669"/>
    <w:next w:val="680"/>
    <w:link w:val="679"/>
    <w:uiPriority w:val="99"/>
  </w:style>
  <w:style w:type="character" w:styleId="681">
    <w:name w:val="Номер страницы"/>
    <w:basedOn w:val="669"/>
    <w:next w:val="681"/>
    <w:link w:val="666"/>
  </w:style>
  <w:style w:type="paragraph" w:styleId="682">
    <w:name w:val="Верхний колонтитул"/>
    <w:basedOn w:val="666"/>
    <w:next w:val="682"/>
    <w:link w:val="683"/>
    <w:uiPriority w:val="99"/>
    <w:pPr>
      <w:tabs>
        <w:tab w:val="center" w:pos="4153" w:leader="none"/>
        <w:tab w:val="right" w:pos="8306" w:leader="none"/>
      </w:tabs>
    </w:pPr>
  </w:style>
  <w:style w:type="character" w:styleId="683">
    <w:name w:val="Верхний колонтитул Знак"/>
    <w:next w:val="683"/>
    <w:link w:val="682"/>
    <w:uiPriority w:val="99"/>
  </w:style>
  <w:style w:type="paragraph" w:styleId="684">
    <w:name w:val="Текст выноски"/>
    <w:basedOn w:val="666"/>
    <w:next w:val="684"/>
    <w:link w:val="685"/>
    <w:rPr>
      <w:rFonts w:ascii="Segoe UI" w:hAnsi="Segoe UI"/>
      <w:sz w:val="18"/>
      <w:szCs w:val="18"/>
      <w:lang w:val="en-US" w:eastAsia="en-US"/>
    </w:rPr>
  </w:style>
  <w:style w:type="character" w:styleId="685">
    <w:name w:val="Текст выноски Знак"/>
    <w:next w:val="685"/>
    <w:link w:val="684"/>
    <w:rPr>
      <w:rFonts w:ascii="Segoe UI" w:hAnsi="Segoe UI" w:cs="Segoe UI"/>
      <w:sz w:val="18"/>
      <w:szCs w:val="18"/>
    </w:rPr>
  </w:style>
  <w:style w:type="paragraph" w:styleId="686">
    <w:name w:val="Форма"/>
    <w:next w:val="686"/>
    <w:link w:val="666"/>
    <w:rPr>
      <w:sz w:val="28"/>
      <w:szCs w:val="28"/>
      <w:lang w:val="ru-RU" w:eastAsia="ru-RU" w:bidi="ar-SA"/>
    </w:rPr>
  </w:style>
  <w:style w:type="paragraph" w:styleId="687">
    <w:name w:val="ConsPlusTitle"/>
    <w:next w:val="687"/>
    <w:link w:val="66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88">
    <w:name w:val="ConsPlusNormal"/>
    <w:next w:val="688"/>
    <w:link w:val="666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89">
    <w:name w:val="Гиперссылка"/>
    <w:next w:val="689"/>
    <w:link w:val="666"/>
    <w:uiPriority w:val="99"/>
    <w:unhideWhenUsed/>
    <w:rPr>
      <w:color w:val="0000ff"/>
      <w:u w:val="single"/>
    </w:rPr>
  </w:style>
  <w:style w:type="table" w:styleId="690">
    <w:name w:val="Сетка таблицы"/>
    <w:basedOn w:val="670"/>
    <w:next w:val="690"/>
    <w:link w:val="666"/>
    <w:tblPr/>
  </w:style>
  <w:style w:type="character" w:styleId="1690" w:default="1">
    <w:name w:val="Default Paragraph Font"/>
    <w:uiPriority w:val="1"/>
    <w:semiHidden/>
    <w:unhideWhenUsed/>
  </w:style>
  <w:style w:type="numbering" w:styleId="1691" w:default="1">
    <w:name w:val="No List"/>
    <w:uiPriority w:val="99"/>
    <w:semiHidden/>
    <w:unhideWhenUsed/>
  </w:style>
  <w:style w:type="table" w:styleId="16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54</cp:revision>
  <dcterms:created xsi:type="dcterms:W3CDTF">2022-04-15T06:14:00Z</dcterms:created>
  <dcterms:modified xsi:type="dcterms:W3CDTF">2024-12-09T10:15:57Z</dcterms:modified>
  <cp:version>1048576</cp:version>
</cp:coreProperties>
</file>