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spacing w:line="240" w:lineRule="auto"/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4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104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ind w:firstLine="0"/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11.12.2024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1217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4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10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ind w:firstLine="0"/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11.12.2024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ind w:left="0" w:right="0" w:firstLine="0"/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№ 1217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86"/>
        <w:spacing w:line="240" w:lineRule="auto"/>
      </w:pPr>
      <w:r/>
      <w:r/>
    </w:p>
    <w:p>
      <w:pPr>
        <w:pStyle w:val="886"/>
        <w:spacing w:line="240" w:lineRule="auto"/>
      </w:pPr>
      <w:r/>
      <w:r/>
    </w:p>
    <w:p>
      <w:pPr>
        <w:pStyle w:val="886"/>
        <w:spacing w:line="240" w:lineRule="auto"/>
      </w:pPr>
      <w:r/>
      <w:r/>
    </w:p>
    <w:p>
      <w:pPr>
        <w:pStyle w:val="886"/>
        <w:spacing w:line="240" w:lineRule="auto"/>
      </w:pPr>
      <w:r/>
      <w:r/>
    </w:p>
    <w:p>
      <w:pPr>
        <w:pStyle w:val="886"/>
        <w:ind w:firstLine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84"/>
        <w:spacing w:line="240" w:lineRule="exac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</w:p>
    <w:p>
      <w:pPr>
        <w:pStyle w:val="884"/>
        <w:spacing w:line="240" w:lineRule="exac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</w:p>
    <w:p>
      <w:pPr>
        <w:pStyle w:val="884"/>
        <w:spacing w:line="240" w:lineRule="exac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</w:p>
    <w:p>
      <w:pPr>
        <w:pStyle w:val="884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О создании административной</w:t>
      </w:r>
      <w:r>
        <w:rPr>
          <w:b/>
          <w:bCs/>
          <w:color w:val="000000"/>
        </w:rPr>
      </w:r>
    </w:p>
    <w:p>
      <w:pPr>
        <w:pStyle w:val="884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комиссии Пермского городского</w:t>
      </w:r>
      <w:r>
        <w:rPr>
          <w:b/>
          <w:bCs/>
          <w:color w:val="000000"/>
        </w:rPr>
      </w:r>
    </w:p>
    <w:p>
      <w:pPr>
        <w:pStyle w:val="884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округа по рассмотрению дел</w:t>
      </w:r>
      <w:r>
        <w:rPr>
          <w:b/>
          <w:bCs/>
          <w:color w:val="000000"/>
        </w:rPr>
      </w:r>
    </w:p>
    <w:p>
      <w:pPr>
        <w:pStyle w:val="884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об административных</w:t>
      </w:r>
      <w:r>
        <w:rPr>
          <w:b/>
          <w:bCs/>
          <w:color w:val="000000"/>
        </w:rPr>
      </w:r>
    </w:p>
    <w:p>
      <w:pPr>
        <w:pStyle w:val="884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правонарушениях на транспорте</w:t>
      </w:r>
      <w:r>
        <w:rPr>
          <w:b/>
          <w:bCs/>
          <w:color w:val="000000"/>
        </w:rPr>
      </w:r>
    </w:p>
    <w:p>
      <w:pPr>
        <w:pStyle w:val="884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и внесении изменений</w:t>
      </w:r>
      <w:r>
        <w:rPr>
          <w:b/>
          <w:bCs/>
          <w:color w:val="000000"/>
        </w:rPr>
      </w:r>
    </w:p>
    <w:p>
      <w:pPr>
        <w:pStyle w:val="884"/>
        <w:spacing w:line="240" w:lineRule="exact"/>
        <w:rPr>
          <w:b/>
          <w:bCs/>
          <w:color w:val="000000"/>
        </w:rPr>
      </w:pPr>
      <w:r>
        <w:rPr>
          <w:b/>
          <w:color w:val="000000"/>
        </w:rPr>
        <w:t xml:space="preserve">в </w:t>
      </w:r>
      <w:r>
        <w:rPr>
          <w:b/>
          <w:bCs/>
          <w:color w:val="000000"/>
        </w:rPr>
        <w:t xml:space="preserve">отдельные постановления</w:t>
      </w:r>
      <w:r>
        <w:rPr>
          <w:b/>
          <w:bCs/>
          <w:color w:val="000000"/>
        </w:rPr>
      </w:r>
    </w:p>
    <w:p>
      <w:pPr>
        <w:pStyle w:val="884"/>
        <w:spacing w:line="240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администрации города Перми</w:t>
      </w:r>
      <w:r>
        <w:rPr>
          <w:b/>
          <w:bCs/>
          <w:color w:val="000000"/>
        </w:rPr>
      </w:r>
    </w:p>
    <w:p>
      <w:pPr>
        <w:pStyle w:val="884"/>
        <w:spacing w:line="240" w:lineRule="exact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84"/>
        <w:spacing w:line="240" w:lineRule="exact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84"/>
        <w:spacing w:line="240" w:lineRule="exact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905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законом от 06 октября 2003 г. № 131-ФЗ </w:t>
      </w:r>
      <w:r>
        <w:rPr>
          <w:color w:val="000000" w:themeColor="text1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Законами Пермского края от 06 апреля 2015 г. № 460-П</w:t>
      </w:r>
      <w:r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br/>
        <w:t xml:space="preserve">«Об административных правонарушениях в Пермском крае», от 01 декабря 2015 г. № 576-ПК «О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комиссий», Уставом го</w:t>
      </w:r>
      <w:r>
        <w:rPr>
          <w:color w:val="000000" w:themeColor="text1"/>
          <w:sz w:val="28"/>
          <w:szCs w:val="28"/>
        </w:rPr>
        <w:t xml:space="preserve">рода Перми</w:t>
      </w:r>
      <w:r>
        <w:rPr>
          <w:color w:val="000000" w:themeColor="text1"/>
          <w:sz w:val="28"/>
          <w:szCs w:val="28"/>
        </w:rPr>
      </w:r>
    </w:p>
    <w:p>
      <w:pPr>
        <w:pStyle w:val="9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 </w:t>
      </w:r>
      <w:r>
        <w:rPr>
          <w:color w:val="000000" w:themeColor="text1"/>
          <w:sz w:val="28"/>
          <w:szCs w:val="28"/>
        </w:rPr>
      </w:r>
    </w:p>
    <w:p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1. Создать административную комиссию Пермского городского округа </w:t>
      </w:r>
      <w:r>
        <w:rPr>
          <w:rFonts w:eastAsia="Calibri"/>
          <w:color w:val="000000" w:themeColor="text1"/>
          <w:szCs w:val="28"/>
        </w:rPr>
        <w:br/>
        <w:t xml:space="preserve">по рассмотрению дел об административных правонарушениях на транспорте.</w:t>
      </w:r>
      <w:r>
        <w:rPr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2. Утвердить прилагаемые:</w:t>
      </w:r>
      <w:r>
        <w:rPr>
          <w:rFonts w:eastAsia="Calibri"/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2.1. Положение об административной комиссии Пермского городского округа по рассмотрению дел об административных правонарушениях </w:t>
      </w:r>
      <w:r>
        <w:rPr>
          <w:rFonts w:eastAsia="Calibri"/>
          <w:color w:val="000000" w:themeColor="text1"/>
          <w:szCs w:val="28"/>
        </w:rPr>
        <w:br/>
        <w:t xml:space="preserve">на транспорте;</w:t>
      </w:r>
      <w:r>
        <w:rPr>
          <w:rFonts w:eastAsia="Calibri"/>
          <w:color w:val="000000" w:themeColor="text1"/>
        </w:rPr>
      </w:r>
    </w:p>
    <w:p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2.2. состав административной комиссии Пермского городского округа </w:t>
      </w:r>
      <w:r>
        <w:rPr>
          <w:rFonts w:eastAsia="Calibri"/>
          <w:color w:val="000000" w:themeColor="text1"/>
          <w:szCs w:val="28"/>
        </w:rPr>
        <w:br/>
        <w:t xml:space="preserve">по рассмотрению дел об административных право</w:t>
      </w:r>
      <w:r>
        <w:rPr>
          <w:rFonts w:eastAsia="Calibri"/>
          <w:color w:val="000000" w:themeColor="text1"/>
          <w:szCs w:val="28"/>
        </w:rPr>
        <w:t xml:space="preserve">нарушениях на транспорте.</w:t>
      </w:r>
      <w:r>
        <w:rPr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3. Внести изменения в постановление администрации города Перми </w:t>
      </w:r>
      <w:r>
        <w:rPr>
          <w:rFonts w:eastAsia="Calibri"/>
          <w:color w:val="000000" w:themeColor="text1"/>
          <w:szCs w:val="28"/>
        </w:rPr>
        <w:br/>
        <w:t xml:space="preserve">от 19 июля 2016 г. № 512 «О принятии расходных обязательств по исполнению переданных государственных полномочий Пермского края по созданию </w:t>
      </w:r>
      <w:r>
        <w:rPr>
          <w:rFonts w:eastAsia="Calibri"/>
          <w:color w:val="000000" w:themeColor="text1"/>
          <w:szCs w:val="28"/>
        </w:rPr>
        <w:br/>
        <w:t xml:space="preserve">и организации деятельности</w:t>
      </w:r>
      <w:r>
        <w:rPr>
          <w:rFonts w:eastAsia="Calibri"/>
          <w:color w:val="000000" w:themeColor="text1"/>
          <w:szCs w:val="28"/>
        </w:rPr>
        <w:t xml:space="preserve"> административных комиссий» (в ред. от 18.02.2020 </w:t>
      </w:r>
      <w:r>
        <w:rPr>
          <w:rFonts w:eastAsia="Calibri"/>
          <w:color w:val="000000" w:themeColor="text1"/>
          <w:szCs w:val="28"/>
        </w:rPr>
        <w:br/>
        <w:t xml:space="preserve">№ 139), дополнив пункт 4 после слов «департаменту дорог и благоустройства администрации города Перми,» словами «департаменту транспорта администрации города Перми,».</w:t>
      </w:r>
      <w:r>
        <w:rPr>
          <w:rFonts w:eastAsia="Calibri"/>
          <w:color w:val="000000" w:themeColor="text1"/>
        </w:rPr>
      </w:r>
    </w:p>
    <w:p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4. Внести изменения в Типовое положение</w:t>
      </w:r>
      <w:r>
        <w:rPr>
          <w:rFonts w:eastAsia="Calibri"/>
          <w:color w:val="000000" w:themeColor="text1"/>
          <w:szCs w:val="28"/>
        </w:rPr>
        <w:t xml:space="preserve"> об административной комиссии района города Перми, утвержденное постановлением администрации города Перми от 28 июля 2016 г. № 537 (в ред. от 16.03.2017 № 190, от 28.09.2018 № 647, от 11.07.2019 № 382, от 22.07.2019 № 411, от 04.09.2019 № 531, от 28.02.202</w:t>
      </w:r>
      <w:r>
        <w:rPr>
          <w:rFonts w:eastAsia="Calibri"/>
          <w:color w:val="000000" w:themeColor="text1"/>
          <w:szCs w:val="28"/>
        </w:rPr>
        <w:t xml:space="preserve">0 </w:t>
      </w:r>
      <w:r>
        <w:rPr>
          <w:rFonts w:eastAsia="Calibri"/>
          <w:color w:val="000000" w:themeColor="text1"/>
          <w:szCs w:val="28"/>
        </w:rPr>
        <w:br/>
        <w:t xml:space="preserve">№ 179, от 03.06.2020 № 492, от 13.04.2021 № 248, от 06.10.2021 № 801, от 06.12.2021 </w:t>
      </w:r>
      <w:r>
        <w:rPr>
          <w:rFonts w:eastAsia="Calibri"/>
          <w:color w:val="000000" w:themeColor="text1"/>
          <w:szCs w:val="28"/>
        </w:rPr>
        <w:t xml:space="preserve">№ 1113, от 25.07.2022 № 626, от 02.05.2023 № 350, от 08.06.2023 № 465)</w:t>
      </w:r>
      <w:r>
        <w:rPr>
          <w:color w:val="000000" w:themeColor="text1"/>
        </w:rPr>
        <w:t xml:space="preserve">, исключив из пункта 4.1 слова «статьей 8.1, статьей 8.2,».</w:t>
      </w:r>
      <w:r>
        <w:rPr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5. Внести в Порядок взаимодействия функ</w:t>
      </w:r>
      <w:r>
        <w:rPr>
          <w:rFonts w:eastAsia="Calibri"/>
          <w:color w:val="000000" w:themeColor="text1"/>
          <w:szCs w:val="28"/>
        </w:rPr>
        <w:t xml:space="preserve">циональных и территориальных органов администрации города Перми при расходовании средств на выполнение государственных полномочий по созданию и организации деятельности административных комиссий, утвержденный постановлением администрации города Перми от 12</w:t>
      </w:r>
      <w:r>
        <w:rPr>
          <w:rFonts w:eastAsia="Calibri"/>
          <w:color w:val="000000" w:themeColor="text1"/>
          <w:szCs w:val="28"/>
        </w:rPr>
        <w:t xml:space="preserve"> января 2017 г. № 22 (в ред.</w:t>
      </w:r>
      <w:r>
        <w:rPr>
          <w:rFonts w:eastAsia="Calibri"/>
          <w:color w:val="000000" w:themeColor="text1"/>
          <w:szCs w:val="28"/>
        </w:rPr>
        <w:t xml:space="preserve"> от 10.04.2019 № 189, </w:t>
      </w:r>
      <w:r>
        <w:rPr>
          <w:rFonts w:eastAsia="Calibri"/>
          <w:color w:val="000000" w:themeColor="text1"/>
          <w:szCs w:val="28"/>
        </w:rPr>
        <w:t xml:space="preserve">от 17.10.2019 № 708, от 01.04.2020 № 304, от 03.06.2020 № 492, от 13.04.2021 </w:t>
      </w:r>
      <w:r>
        <w:rPr>
          <w:rFonts w:eastAsia="Calibri"/>
          <w:color w:val="000000" w:themeColor="text1"/>
          <w:szCs w:val="28"/>
        </w:rPr>
        <w:t xml:space="preserve">№ 248, от 06.10.2021 № 801, от 30.11.2022 № 1216, от 02.05.2023 № 350, </w:t>
      </w:r>
      <w:r>
        <w:rPr>
          <w:rFonts w:eastAsia="Calibri"/>
          <w:color w:val="000000" w:themeColor="text1"/>
          <w:szCs w:val="28"/>
        </w:rPr>
        <w:t xml:space="preserve">от 08.06.2023 № 465), следующие изменения:</w:t>
      </w:r>
      <w:r>
        <w:rPr>
          <w:rFonts w:eastAsia="Calibri"/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5.1. в п</w:t>
      </w:r>
      <w:r>
        <w:rPr>
          <w:rFonts w:eastAsia="Calibri"/>
          <w:color w:val="000000" w:themeColor="text1"/>
          <w:szCs w:val="28"/>
        </w:rPr>
        <w:t xml:space="preserve">ункте 1.2 после слов «департаменту дорог и благоустройства администрации города Перми» дополнить словами «, департаменту транспорта администрации города Перми»;</w:t>
      </w:r>
      <w:r>
        <w:rPr>
          <w:rFonts w:eastAsia="Calibri"/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5.2. в пункте 1.3 после слов «департамент дорог и благоустройства администрации города Перми,» </w:t>
      </w:r>
      <w:r>
        <w:rPr>
          <w:rFonts w:eastAsia="Calibri"/>
          <w:color w:val="000000" w:themeColor="text1"/>
          <w:szCs w:val="28"/>
        </w:rPr>
        <w:t xml:space="preserve">дополнить словами «департамент транспорта администрации города Перми,»;</w:t>
      </w:r>
      <w:r>
        <w:rPr>
          <w:rFonts w:eastAsia="Calibri"/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5.3. в пункте 2.4:</w:t>
      </w:r>
      <w:r>
        <w:rPr>
          <w:rFonts w:eastAsia="Calibri"/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5.3.1. после слов «Департамент дорог и благоустройства администрации города Перми» дополнить словами «, департамент транспорта администрации города Перми»;</w:t>
      </w:r>
      <w:r>
        <w:rPr>
          <w:rFonts w:eastAsia="Calibri"/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5.3.2. слова «далее – Департамент» заменить словами «далее – Департаменты»;</w:t>
      </w:r>
      <w:r>
        <w:rPr>
          <w:rFonts w:eastAsia="Calibri"/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5.4.  в пункте 2.5 слово «Департаментом» заменить словом «Департаментами»;</w:t>
      </w:r>
      <w:r>
        <w:rPr>
          <w:rFonts w:eastAsia="Calibri"/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5.5. в пункте 2.8 слово «Департамент» заменить словом «Департаменты»;</w:t>
      </w:r>
      <w:r>
        <w:rPr>
          <w:rFonts w:eastAsia="Calibri"/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5.6. в пункте 2.10 слово «Департаме</w:t>
      </w:r>
      <w:r>
        <w:rPr>
          <w:rFonts w:eastAsia="Calibri"/>
          <w:color w:val="000000" w:themeColor="text1"/>
          <w:szCs w:val="28"/>
        </w:rPr>
        <w:t xml:space="preserve">нт» заменить словом «Департаменты»;</w:t>
      </w:r>
      <w:r>
        <w:rPr>
          <w:rFonts w:eastAsia="Calibri"/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5.7. в пункте 2.13 слово «Департамент» заменить словом «Департаменты».</w:t>
      </w:r>
      <w:r>
        <w:rPr>
          <w:rFonts w:eastAsia="Calibri"/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6. Внести изменения в Перечень должностных лиц администрации города Перми, уполномоченных составлять протоколы об административных правонарушениях, у</w:t>
      </w:r>
      <w:r>
        <w:rPr>
          <w:rFonts w:eastAsia="Calibri"/>
          <w:color w:val="000000" w:themeColor="text1"/>
          <w:szCs w:val="28"/>
        </w:rPr>
        <w:t xml:space="preserve">твержденный постановлением администрации города Перми от 17 июня 2015 г. № 378 (в ред. от 13.01.2016 № 10, от 10.03.2016 № 147, </w:t>
      </w:r>
      <w:r>
        <w:rPr>
          <w:rFonts w:eastAsia="Calibri"/>
          <w:color w:val="000000" w:themeColor="text1"/>
          <w:szCs w:val="28"/>
        </w:rPr>
        <w:br/>
        <w:t xml:space="preserve">от 21.10.2016 № 943, от 09.12.2016 № 1095, от 03.12.2018 № 947, от 22.05.2019 </w:t>
      </w:r>
      <w:r>
        <w:rPr>
          <w:rFonts w:eastAsia="Calibri"/>
          <w:color w:val="000000" w:themeColor="text1"/>
          <w:szCs w:val="28"/>
        </w:rPr>
        <w:br/>
        <w:t xml:space="preserve">№ 200, от 06.09.2019 № 536, от 08.10.2019 № 649,</w:t>
      </w:r>
      <w:r>
        <w:rPr>
          <w:rFonts w:eastAsia="Calibri"/>
          <w:color w:val="000000" w:themeColor="text1"/>
          <w:szCs w:val="28"/>
        </w:rPr>
        <w:t xml:space="preserve"> от 10.01.2020 № 18, от 21.01.2020 № 50, от 03.06.2020 № 492, от 27.11.2020 № 1208, от 13.04.2021 № 248, от 06.10.2021 № 801, от 23.12.2021 № 1185, от 30.03.2022 № 241, от 17.04.2023 № 310, </w:t>
      </w:r>
      <w:r>
        <w:rPr>
          <w:rFonts w:eastAsia="Calibri"/>
          <w:color w:val="000000" w:themeColor="text1"/>
          <w:szCs w:val="28"/>
        </w:rPr>
        <w:br/>
        <w:t xml:space="preserve">от 08.06.2023 № 465, от 20.09.2023 № 858, от 24.01.2024 № 46, от </w:t>
      </w:r>
      <w:r>
        <w:rPr>
          <w:rFonts w:eastAsia="Calibri"/>
          <w:color w:val="000000" w:themeColor="text1"/>
          <w:szCs w:val="28"/>
        </w:rPr>
        <w:t xml:space="preserve">28.05.2024 № 403), изложив графу 2 строки 4 в следующей редакции:</w:t>
      </w:r>
      <w:r>
        <w:rPr>
          <w:rFonts w:eastAsia="Calibri"/>
          <w:color w:val="000000" w:themeColor="text1"/>
        </w:rPr>
      </w:r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«Заместитель начальника департамента-начальник отдела финансового контроля за организацией регулярных перевозок департамента транспорта администрации города Перми;</w:t>
      </w:r>
      <w:r>
        <w:rPr>
          <w:rFonts w:eastAsia="Calibri"/>
          <w:color w:val="000000" w:themeColor="text1"/>
        </w:rPr>
      </w:r>
    </w:p>
    <w:p>
      <w:pPr>
        <w:ind w:firstLine="709"/>
      </w:pPr>
      <w:r>
        <w:rPr>
          <w:rFonts w:eastAsia="Calibri"/>
          <w:color w:val="000000" w:themeColor="text1"/>
          <w:szCs w:val="28"/>
        </w:rPr>
        <w:t xml:space="preserve">начальник отдела планирова</w:t>
      </w:r>
      <w:r>
        <w:rPr>
          <w:rFonts w:eastAsia="Calibri"/>
          <w:color w:val="000000" w:themeColor="text1"/>
          <w:szCs w:val="28"/>
        </w:rPr>
        <w:t xml:space="preserve">ния маршрутной сети департамента транспорта администрации города Перми;</w:t>
      </w:r>
      <w:r/>
    </w:p>
    <w:p>
      <w:pPr>
        <w:ind w:firstLine="709"/>
      </w:pPr>
      <w:r>
        <w:rPr>
          <w:rFonts w:eastAsia="Calibri"/>
          <w:color w:val="000000" w:themeColor="text1"/>
          <w:szCs w:val="28"/>
        </w:rPr>
        <w:t xml:space="preserve">начальник отдела пассажирских перевозок департамента транспорта администрации города Перми;</w:t>
      </w:r>
      <w:r/>
    </w:p>
    <w:p>
      <w:pPr>
        <w:ind w:firstLine="709"/>
      </w:pPr>
      <w:r>
        <w:rPr>
          <w:rFonts w:eastAsia="Calibri"/>
          <w:color w:val="000000" w:themeColor="text1"/>
          <w:szCs w:val="28"/>
        </w:rPr>
        <w:t xml:space="preserve">начальник отдела развития транспортной инфраструктуры департамента транспорта администрации </w:t>
      </w:r>
      <w:r>
        <w:rPr>
          <w:rFonts w:eastAsia="Calibri"/>
          <w:color w:val="000000" w:themeColor="text1"/>
          <w:szCs w:val="28"/>
        </w:rPr>
        <w:t xml:space="preserve">города Перми;</w:t>
      </w:r>
      <w:r/>
    </w:p>
    <w:p>
      <w:pPr>
        <w:ind w:firstLine="709"/>
      </w:pPr>
      <w:r>
        <w:rPr>
          <w:rFonts w:eastAsia="Calibri"/>
          <w:color w:val="000000" w:themeColor="text1"/>
          <w:szCs w:val="28"/>
        </w:rPr>
        <w:t xml:space="preserve">консультант отдела планирования маршрутной сети департамента транспорта администрации города Перми;</w:t>
      </w:r>
      <w:r/>
    </w:p>
    <w:p>
      <w:pPr>
        <w:ind w:firstLine="709"/>
      </w:pPr>
      <w:r>
        <w:rPr>
          <w:rFonts w:eastAsia="Calibri"/>
          <w:color w:val="000000" w:themeColor="text1"/>
          <w:szCs w:val="28"/>
        </w:rPr>
        <w:t xml:space="preserve">консультант отдела пассажирских перевозок департамента транспорта администрации города Перми;</w:t>
      </w:r>
      <w:r/>
    </w:p>
    <w:p>
      <w:pPr>
        <w:ind w:firstLine="709"/>
      </w:pPr>
      <w:r>
        <w:rPr>
          <w:rFonts w:eastAsia="Calibri"/>
          <w:color w:val="000000" w:themeColor="text1"/>
          <w:szCs w:val="28"/>
        </w:rPr>
        <w:t xml:space="preserve">консультант отдела развития транспортной инфраст</w:t>
      </w:r>
      <w:r>
        <w:rPr>
          <w:rFonts w:eastAsia="Calibri"/>
          <w:color w:val="000000" w:themeColor="text1"/>
          <w:szCs w:val="28"/>
        </w:rPr>
        <w:t xml:space="preserve">руктуры департамента транспорта администрации города Перми;</w:t>
      </w:r>
      <w:r/>
    </w:p>
    <w:p>
      <w:pPr>
        <w:ind w:firstLine="709"/>
      </w:pPr>
      <w:r>
        <w:rPr>
          <w:rFonts w:eastAsia="Calibri"/>
          <w:color w:val="000000" w:themeColor="text1"/>
          <w:szCs w:val="28"/>
        </w:rPr>
        <w:t xml:space="preserve">главный специалист отдела пассажирских перевозок департамента транспорта администрации города Перми;</w:t>
      </w:r>
      <w:r/>
    </w:p>
    <w:p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главный специалист отдела развития транспортной инфраструктуры департамента транспорта админист</w:t>
      </w:r>
      <w:r>
        <w:rPr>
          <w:rFonts w:eastAsia="Calibri"/>
          <w:color w:val="000000" w:themeColor="text1"/>
          <w:szCs w:val="28"/>
        </w:rPr>
        <w:t xml:space="preserve">рации города Перми</w:t>
      </w:r>
      <w:r>
        <w:rPr>
          <w:rFonts w:eastAsia="Calibri"/>
          <w:color w:val="000000" w:themeColor="text1"/>
          <w:szCs w:val="28"/>
        </w:rPr>
        <w:t xml:space="preserve">».</w:t>
      </w:r>
      <w:r>
        <w:rPr>
          <w:rFonts w:eastAsia="Calibri"/>
          <w:color w:val="000000" w:themeColor="text1"/>
        </w:rPr>
      </w:r>
    </w:p>
    <w:p>
      <w:pPr>
        <w:ind w:firstLine="708"/>
      </w:pPr>
      <w:r>
        <w:t xml:space="preserve">7.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br/>
        <w:t xml:space="preserve">в печатном средстве массовой информации «Официальный бюллетень органов местного самоупр</w:t>
      </w:r>
      <w:r>
        <w:t xml:space="preserve">авления муниципального образования город Пермь».</w:t>
      </w:r>
      <w:r/>
    </w:p>
    <w:p>
      <w:pPr>
        <w:ind w:firstLine="708"/>
      </w:pPr>
      <w: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</w:t>
      </w:r>
      <w:r>
        <w:t xml:space="preserve">ень органов местного самоуправления муниципального образования город Пермь».</w:t>
      </w:r>
      <w:r/>
    </w:p>
    <w:p>
      <w:pPr>
        <w:ind w:firstLine="708"/>
      </w:pPr>
      <w: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</w:t>
      </w:r>
      <w:r>
        <w:t xml:space="preserve">фициальный сайт муниципального образования город Пермь www.gorodperm.ru».</w:t>
      </w:r>
      <w:r/>
    </w:p>
    <w:p>
      <w:pPr>
        <w:ind w:firstLine="708"/>
        <w:rPr>
          <w:szCs w:val="28"/>
        </w:rPr>
      </w:pPr>
      <w:r>
        <w:t xml:space="preserve">10. </w:t>
      </w:r>
      <w:r>
        <w:rPr>
          <w:szCs w:val="28"/>
        </w:rPr>
        <w:t xml:space="preserve">Контроль за исполнением настоящего постановления возложить </w:t>
      </w:r>
      <w:r>
        <w:rPr>
          <w:szCs w:val="28"/>
        </w:rPr>
        <w:br/>
        <w:t xml:space="preserve">на заместителя главы администрации города Перми </w:t>
      </w:r>
      <w:r>
        <w:rPr>
          <w:szCs w:val="28"/>
        </w:rPr>
        <w:t xml:space="preserve">Галиханова</w:t>
      </w:r>
      <w:r>
        <w:rPr>
          <w:szCs w:val="28"/>
        </w:rPr>
        <w:t xml:space="preserve"> Д.К.</w:t>
      </w:r>
      <w:r>
        <w:rPr>
          <w:szCs w:val="28"/>
        </w:rPr>
      </w:r>
    </w:p>
    <w:p>
      <w:pPr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9"/>
      </w:pPr>
      <w:r/>
      <w:r/>
    </w:p>
    <w:p>
      <w:pPr>
        <w:ind w:firstLine="709"/>
      </w:pPr>
      <w:r/>
      <w:r/>
    </w:p>
    <w:p>
      <w:pPr>
        <w:pStyle w:val="886"/>
        <w:ind w:firstLine="0"/>
        <w:spacing w:line="240" w:lineRule="exact"/>
        <w:tabs>
          <w:tab w:val="left" w:pos="8080" w:leader="none"/>
        </w:tabs>
        <w:rPr>
          <w:lang w:val="ru-RU"/>
        </w:rPr>
      </w:pPr>
      <w:r>
        <w:rPr>
          <w:lang w:val="ru-RU"/>
        </w:rPr>
        <w:t xml:space="preserve">Глава города Перми                                 </w:t>
      </w:r>
      <w:r>
        <w:rPr>
          <w:lang w:val="ru-RU"/>
        </w:rPr>
        <w:t xml:space="preserve">                                           </w:t>
      </w:r>
      <w:r>
        <w:rPr>
          <w:lang w:val="ru-RU"/>
        </w:rPr>
        <w:tab/>
        <w:t xml:space="preserve">    Э.О. Соснин</w:t>
      </w:r>
      <w:r>
        <w:rPr>
          <w:lang w:val="ru-RU"/>
        </w:rPr>
      </w:r>
    </w:p>
    <w:p>
      <w:pPr>
        <w:pStyle w:val="886"/>
        <w:ind w:left="5102" w:firstLine="0"/>
        <w:spacing w:line="240" w:lineRule="exact"/>
        <w:rPr>
          <w:lang w:val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left="5103" w:firstLine="567"/>
        <w:spacing w:line="240" w:lineRule="exact"/>
        <w:rPr>
          <w:lang w:val="ru-RU"/>
        </w:rPr>
      </w:pPr>
      <w:r>
        <w:rPr>
          <w:lang w:val="ru-RU"/>
        </w:rPr>
        <w:t xml:space="preserve">УТВЕРЖДЕНО</w:t>
      </w:r>
      <w:r>
        <w:rPr>
          <w:lang w:val="ru-RU"/>
        </w:rPr>
      </w:r>
    </w:p>
    <w:p>
      <w:pPr>
        <w:pStyle w:val="886"/>
        <w:ind w:left="5103" w:firstLine="567"/>
        <w:spacing w:line="240" w:lineRule="exact"/>
        <w:rPr>
          <w:lang w:val="ru-RU"/>
        </w:rPr>
      </w:pPr>
      <w:r>
        <w:rPr>
          <w:lang w:val="ru-RU"/>
        </w:rPr>
        <w:t xml:space="preserve">постановлением администрации</w:t>
      </w:r>
      <w:r>
        <w:rPr>
          <w:lang w:val="ru-RU"/>
        </w:rPr>
      </w:r>
    </w:p>
    <w:p>
      <w:pPr>
        <w:pStyle w:val="886"/>
        <w:ind w:left="5103" w:firstLine="567"/>
        <w:spacing w:line="240" w:lineRule="exact"/>
        <w:rPr>
          <w:lang w:val="ru-RU"/>
        </w:rPr>
      </w:pPr>
      <w:r>
        <w:rPr>
          <w:lang w:val="ru-RU"/>
        </w:rPr>
        <w:t xml:space="preserve">города Перми</w:t>
      </w:r>
      <w:r>
        <w:rPr>
          <w:lang w:val="ru-RU"/>
        </w:rPr>
      </w:r>
    </w:p>
    <w:p>
      <w:pPr>
        <w:pStyle w:val="886"/>
        <w:ind w:left="5103" w:firstLine="567"/>
        <w:spacing w:line="240" w:lineRule="exact"/>
        <w:rPr>
          <w:lang w:val="ru-RU"/>
        </w:rPr>
      </w:pPr>
      <w:r>
        <w:rPr>
          <w:lang w:val="ru-RU"/>
        </w:rPr>
        <w:t xml:space="preserve">от 11.12.2024 № 1217</w:t>
      </w:r>
      <w:r>
        <w:rPr>
          <w:lang w:val="ru-RU"/>
        </w:rPr>
      </w:r>
    </w:p>
    <w:p>
      <w:pPr>
        <w:pStyle w:val="886"/>
        <w:ind w:firstLine="0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0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ПОЛОЖЕНИЕ</w:t>
      </w:r>
      <w:r>
        <w:rPr>
          <w:b/>
          <w:bCs/>
          <w:szCs w:val="28"/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szCs w:val="28"/>
          <w:lang w:val="ru-RU"/>
        </w:rPr>
        <w:t xml:space="preserve">об административной комиссии Пермского городского округа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szCs w:val="28"/>
          <w:lang w:val="ru-RU"/>
        </w:rPr>
        <w:t xml:space="preserve">по рассмотрению дел об административных правонарушениях</w:t>
      </w:r>
      <w:r>
        <w:rPr>
          <w:b/>
          <w:bCs/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szCs w:val="28"/>
          <w:lang w:val="ru-RU"/>
        </w:rPr>
        <w:t xml:space="preserve">на транспорте</w:t>
      </w:r>
      <w:r>
        <w:rPr>
          <w:b/>
          <w:bCs/>
          <w:lang w:val="ru-RU"/>
        </w:rPr>
      </w:r>
    </w:p>
    <w:p>
      <w:pPr>
        <w:pStyle w:val="886"/>
        <w:ind w:firstLine="0"/>
        <w:jc w:val="center"/>
        <w:spacing w:line="235" w:lineRule="auto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lang w:val="ru-RU"/>
        </w:rPr>
        <w:t xml:space="preserve">I. Общие положения</w:t>
      </w:r>
      <w:r>
        <w:rPr>
          <w:b/>
          <w:bCs/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1.1. Административная комиссия Пермского городского округа </w:t>
      </w:r>
      <w:r>
        <w:rPr>
          <w:lang w:val="ru-RU"/>
        </w:rPr>
        <w:br/>
        <w:t xml:space="preserve">по рассмотрению дел об административных правона</w:t>
      </w:r>
      <w:r>
        <w:rPr>
          <w:lang w:val="ru-RU"/>
        </w:rPr>
        <w:t xml:space="preserve">рушениях на транспорте </w:t>
      </w:r>
      <w:r>
        <w:rPr>
          <w:lang w:val="ru-RU"/>
        </w:rPr>
        <w:br/>
        <w:t xml:space="preserve">(далее – Административная комиссия) является коллегиальным органом административной юрисдикции по рассмотрению дел об административных правонарушениях, предусмотренных Законом Пермского края от 06 апреля 2015 г. № 460-ПК «Об админис</w:t>
      </w:r>
      <w:r>
        <w:rPr>
          <w:lang w:val="ru-RU"/>
        </w:rPr>
        <w:t xml:space="preserve">тративных правонарушениях в Пермском крае».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1</w:t>
      </w:r>
      <w:r>
        <w:rPr>
          <w:lang w:val="ru-RU"/>
        </w:rPr>
        <w:t xml:space="preserve">.2. Административная комиссия в своей деятельности руководствуется Кодексом Российской Федерации об административных правонарушениях</w:t>
      </w:r>
      <w:r>
        <w:rPr>
          <w:lang w:val="ru-RU"/>
        </w:rPr>
        <w:t xml:space="preserve"> </w:t>
      </w:r>
      <w:r>
        <w:rPr>
          <w:lang w:val="ru-RU"/>
        </w:rPr>
        <w:t xml:space="preserve">(далее – КоАП РФ)</w:t>
      </w:r>
      <w:r>
        <w:rPr>
          <w:lang w:val="ru-RU"/>
        </w:rPr>
        <w:t xml:space="preserve">, Законами Пермского края от 06 апреля 2015 г. № 460-ПК </w:t>
      </w:r>
      <w:r>
        <w:rPr>
          <w:lang w:val="ru-RU"/>
        </w:rPr>
        <w:br/>
      </w:r>
      <w:r>
        <w:rPr>
          <w:lang w:val="ru-RU"/>
        </w:rPr>
        <w:t xml:space="preserve">«Об административных правонарушениях в Пермском крае», от 01 декабря</w:t>
      </w:r>
      <w:r>
        <w:rPr>
          <w:lang w:val="ru-RU"/>
        </w:rPr>
        <w:t xml:space="preserve"> 2015 г. № 576-ПК «О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комиссий», правовыми актами города Перми, настоящим Положением</w:t>
      </w:r>
      <w:r>
        <w:rPr>
          <w:lang w:val="ru-RU"/>
        </w:rPr>
        <w:t xml:space="preserve">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1.3. Задачами Административной комиссии являются: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1.3.1. всестороннее, полное, объективное и своевременное выяснение обстоятельств дел об административных правонарушениях;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1.3.2. разрешение дел об административных правонарушениях </w:t>
      </w:r>
      <w:r>
        <w:rPr>
          <w:lang w:val="ru-RU"/>
        </w:rPr>
        <w:br/>
        <w:t xml:space="preserve">в соответствии с действу</w:t>
      </w:r>
      <w:r>
        <w:rPr>
          <w:lang w:val="ru-RU"/>
        </w:rPr>
        <w:t xml:space="preserve">ющим законодательством;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1.3.3. обеспечение исполнения вынесенных постановлений по делам </w:t>
      </w:r>
      <w:r>
        <w:rPr>
          <w:lang w:val="ru-RU"/>
        </w:rPr>
        <w:br/>
        <w:t xml:space="preserve">об административных правонарушениях;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1.3.4. выявление причин и условий, способствовавших совершению административных правонарушений.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1.4. Административная комиссия име</w:t>
      </w:r>
      <w:r>
        <w:rPr>
          <w:lang w:val="ru-RU"/>
        </w:rPr>
        <w:t xml:space="preserve">ет печать, штампы, бланки установленного образца.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lang w:val="ru-RU"/>
        </w:rPr>
        <w:t xml:space="preserve">II. Порядок формирования и организации работы</w:t>
      </w:r>
      <w:r>
        <w:rPr>
          <w:b/>
          <w:bCs/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lang w:val="ru-RU"/>
        </w:rPr>
        <w:t xml:space="preserve">Административной комиссии</w:t>
      </w:r>
      <w:r>
        <w:rPr>
          <w:b/>
          <w:bCs/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2.1. Административная комиссия создается на неограниченный срок в рамках реализации переданных государственных полномочий Пермского </w:t>
      </w:r>
      <w:r>
        <w:rPr>
          <w:lang w:val="ru-RU"/>
        </w:rPr>
        <w:t xml:space="preserve">края </w:t>
      </w:r>
      <w:r>
        <w:rPr>
          <w:lang w:val="ru-RU"/>
        </w:rPr>
        <w:br/>
        <w:t xml:space="preserve">по созданию и организации деятельности административных комиссий </w:t>
      </w:r>
      <w:r>
        <w:rPr>
          <w:lang w:val="ru-RU"/>
        </w:rPr>
        <w:br/>
        <w:t xml:space="preserve">в соответствии с законодательством Российской Федерации и Пермского края.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2.2. Административная комиссия состоит из председателя, заместителя председателя, секретаря, иных членов Админ</w:t>
      </w:r>
      <w:r>
        <w:rPr>
          <w:lang w:val="ru-RU"/>
        </w:rPr>
        <w:t xml:space="preserve">истративной комиссии.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Членами Административной комиссии являются должностные лица функционального органа администрации города Перми, осуществляющего функции организации транспортного обслуживания населения на территории города Перми.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Персональный состав Ад</w:t>
      </w:r>
      <w:r>
        <w:rPr>
          <w:lang w:val="ru-RU"/>
        </w:rPr>
        <w:t xml:space="preserve">министративной комиссии утверждается постановлением администрации города Перми.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2.3. Административную комиссию возглавляет председатель Административной комиссии.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2.4. Заседания Административной комиссии проводятся с периодичностью, обеспечивающей соблюден</w:t>
      </w:r>
      <w:r>
        <w:rPr>
          <w:lang w:val="ru-RU"/>
        </w:rPr>
        <w:t xml:space="preserve">ие установленных </w:t>
      </w:r>
      <w:r>
        <w:rPr>
          <w:lang w:val="ru-RU"/>
        </w:rPr>
        <w:t xml:space="preserve">КоАП РФ</w:t>
      </w:r>
      <w:r>
        <w:rPr>
          <w:lang w:val="ru-RU"/>
        </w:rPr>
        <w:t xml:space="preserve"> сроков рассмотрения дел об административных правонарушениях.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2.5. Административная комиссия правомочна рассматривать дела </w:t>
      </w:r>
      <w:r>
        <w:rPr>
          <w:lang w:val="ru-RU"/>
        </w:rPr>
        <w:br/>
        <w:t xml:space="preserve">об административных правонаруше</w:t>
      </w:r>
      <w:r>
        <w:rPr>
          <w:lang w:val="ru-RU"/>
        </w:rPr>
        <w:t xml:space="preserve">ниях, если на заседании Административной комиссии присутствует не менее половины состава Административной комиссии.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2.6. Постановления, определения, представления Административной комиссии принимаются простым большинством голосов присутствующих </w:t>
      </w:r>
      <w:r>
        <w:rPr>
          <w:lang w:val="ru-RU"/>
        </w:rPr>
        <w:br/>
        <w:t xml:space="preserve">на заседан</w:t>
      </w:r>
      <w:r>
        <w:rPr>
          <w:lang w:val="ru-RU"/>
        </w:rPr>
        <w:t xml:space="preserve">ии членов Административной комиссии.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lang w:val="ru-RU"/>
        </w:rPr>
        <w:t xml:space="preserve">III. Полномочия членов Административной комиссии</w:t>
      </w:r>
      <w:r>
        <w:rPr>
          <w:b/>
          <w:bCs/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3.1. Председатель Административной комиссии: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3.1.1. осуществляет общее руководство деятельностью Административной комиссии;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3.1.2. председательствует на заседаниях Адми</w:t>
      </w:r>
      <w:r>
        <w:rPr>
          <w:lang w:val="ru-RU"/>
        </w:rPr>
        <w:t xml:space="preserve">нистративной комиссии </w:t>
      </w:r>
      <w:r>
        <w:rPr>
          <w:lang w:val="ru-RU"/>
        </w:rPr>
        <w:br/>
        <w:t xml:space="preserve">и организует ее работу;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3.1.3. подписывает протоколы о рассмотрении дел об административных правонарушениях, постановления, определения, представления Административной комиссии;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3.1.4. принимает решение о наделении членов Административной комиссии полномочиями, указанными в пунктах 3.3.6, 3.3.8, 3.3.9, 3.3.10 настоящего Положения</w:t>
      </w:r>
      <w:r>
        <w:rPr>
          <w:lang w:val="ru-RU"/>
        </w:rPr>
        <w:t xml:space="preserve">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3.1.5. без доверенности представляет Административную комиссию </w:t>
      </w:r>
      <w:r>
        <w:rPr>
          <w:lang w:val="ru-RU"/>
        </w:rPr>
        <w:br/>
      </w:r>
      <w:r>
        <w:rPr>
          <w:lang w:val="ru-RU"/>
        </w:rPr>
        <w:t xml:space="preserve">в судебных органах, в отношениях с органами государственной власти, органами местного самоуправления, предприятиями, учреждениями, организациями </w:t>
      </w:r>
      <w:r>
        <w:rPr>
          <w:lang w:val="ru-RU"/>
        </w:rPr>
        <w:br/>
        <w:t xml:space="preserve">и гражданами;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3.1.6. принимает решение о наделении членов Административной комиссии, иных лиц полномочиями по </w:t>
      </w:r>
      <w:r>
        <w:rPr>
          <w:lang w:val="ru-RU"/>
        </w:rPr>
        <w:t xml:space="preserve">представлению Административной комиссии </w:t>
      </w:r>
      <w:r>
        <w:rPr>
          <w:lang w:val="ru-RU"/>
        </w:rPr>
        <w:br/>
        <w:t xml:space="preserve">в судебных органах, в отношениях с органами государственной власти, органами местного самоуправления, предприятиями, учреждениями, организациями </w:t>
      </w:r>
      <w:r>
        <w:rPr>
          <w:lang w:val="ru-RU"/>
        </w:rPr>
        <w:br/>
        <w:t xml:space="preserve">и гражданами;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3.1.7. составляет протоколы об административных правона</w:t>
      </w:r>
      <w:r>
        <w:rPr>
          <w:lang w:val="ru-RU"/>
        </w:rPr>
        <w:t xml:space="preserve">рушениях, предусмотренных частью 1 статьи 20.25 КоАП РФ, в соответствии с действующим законодательством.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3.2. Заместитель председателя Административной комиссии осуществляет полномочия председателя Административной комиссии, предусмотренные пунктами 3.1.1-</w:t>
      </w:r>
      <w:r>
        <w:rPr>
          <w:lang w:val="ru-RU"/>
        </w:rPr>
        <w:t xml:space="preserve">3.1.7 настоящего Положения </w:t>
      </w:r>
      <w:r>
        <w:rPr>
          <w:lang w:val="ru-RU"/>
        </w:rPr>
        <w:t xml:space="preserve">в период его отсутствия.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3.3. Секретарь Административной комиссии: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3.3.1. осуществляет работу по ведению делопроизводства Административной комиссии;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3.3.2. обеспечивает подготовку материалов дел об а</w:t>
      </w:r>
      <w:r>
        <w:rPr>
          <w:lang w:val="ru-RU"/>
        </w:rPr>
        <w:t xml:space="preserve">дминистративных правонарушениях к рассмотрению на заседании Административной комиссии;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3.3.3. обеспечивает организацию проведения заседаний Административной комиссии;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3.3.4. извещает членов Административной комиссии и лиц, участвующих </w:t>
      </w:r>
      <w:r>
        <w:rPr>
          <w:lang w:val="ru-RU"/>
        </w:rPr>
        <w:br/>
        <w:t xml:space="preserve">в производстве по де</w:t>
      </w:r>
      <w:r>
        <w:rPr>
          <w:lang w:val="ru-RU"/>
        </w:rPr>
        <w:t xml:space="preserve">лу об административном правонарушении, а также свидетелей, экспертов, специалистов и переводчиков о времени и месте рассмотрения дела;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3.3.5. ведет протоколы о рассмотрении дел об административных правонарушениях и подписывает их;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3.3.6. обеспечивает подго</w:t>
      </w:r>
      <w:r>
        <w:rPr>
          <w:lang w:val="ru-RU"/>
        </w:rPr>
        <w:t xml:space="preserve">товку и оформление постановлений, а также вручение их под подпись или направление их физическим лицам или законным представителям юридических лиц, в отношении которых они вынесены;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3.3.7. обеспечивает подготовку и оформление представлений Административной </w:t>
      </w:r>
      <w:r>
        <w:rPr>
          <w:lang w:val="ru-RU"/>
        </w:rPr>
        <w:t xml:space="preserve">комиссии, направление их в соответствующие организации </w:t>
      </w:r>
      <w:r>
        <w:rPr>
          <w:lang w:val="ru-RU"/>
        </w:rPr>
        <w:br/>
        <w:t xml:space="preserve">и соответствующим должностным лицам;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3.3.8. обеспечивает подготовку и оформление определений, а также вручение их под подпись или направление их физическим лицам или законным представителям юридически</w:t>
      </w:r>
      <w:r>
        <w:rPr>
          <w:lang w:val="ru-RU"/>
        </w:rPr>
        <w:t xml:space="preserve">х лиц, в отношении которых они вынесены;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3.3.9. осуществляет проверку исполнения лицами, привлеченными </w:t>
      </w:r>
      <w:r>
        <w:rPr>
          <w:lang w:val="ru-RU"/>
        </w:rPr>
        <w:br/>
        <w:t xml:space="preserve">к административной ответственности, вынесенных Административной комиссией постановлений о наложении административных штрафов по истечении установленного</w:t>
      </w:r>
      <w:r>
        <w:rPr>
          <w:lang w:val="ru-RU"/>
        </w:rPr>
        <w:t xml:space="preserve"> КоАП РФ срока уплаты административных штрафов;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3.3.10. в случае неуплаты штрафов лицами, привлеченными </w:t>
      </w:r>
      <w:r>
        <w:rPr>
          <w:lang w:val="ru-RU"/>
        </w:rPr>
        <w:br/>
        <w:t xml:space="preserve">к административной ответственности, обеспечивает направление вторых экземпляров постановлений Административной комиссии о наложении административных шт</w:t>
      </w:r>
      <w:r>
        <w:rPr>
          <w:lang w:val="ru-RU"/>
        </w:rPr>
        <w:t xml:space="preserve">рафов судебному приставу-исполнителю для исполнения </w:t>
      </w:r>
      <w:r>
        <w:rPr>
          <w:lang w:val="ru-RU"/>
        </w:rPr>
        <w:br/>
        <w:t xml:space="preserve">в порядке, предусмотренном действующим законодательством.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3.4. Полномочия секретаря Административной комиссии в период его отсутствия возлагаются председателем Административной комиссии на одного </w:t>
      </w:r>
      <w:r>
        <w:rPr>
          <w:lang w:val="ru-RU"/>
        </w:rPr>
        <w:br/>
        <w:t xml:space="preserve">из чле</w:t>
      </w:r>
      <w:r>
        <w:rPr>
          <w:lang w:val="ru-RU"/>
        </w:rPr>
        <w:t xml:space="preserve">нов Административной комиссии.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3.5. Члены Административной комиссии: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3.5.1. участвуют в заседании Административной комиссии;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3.5.2. знакомятся с материалами дел об административных правонарушениях, рассматриваемых Административной комиссией;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3.5.3. принима</w:t>
      </w:r>
      <w:r>
        <w:rPr>
          <w:lang w:val="ru-RU"/>
        </w:rPr>
        <w:t xml:space="preserve">ют участие в рассмотрении вопросов, входящих </w:t>
      </w:r>
      <w:r>
        <w:rPr>
          <w:lang w:val="ru-RU"/>
        </w:rPr>
        <w:br/>
        <w:t xml:space="preserve">в компетенцию Административной комиссии;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3.5.4. участвуют в исследовании доказательств по делам </w:t>
      </w:r>
      <w:r>
        <w:rPr>
          <w:lang w:val="ru-RU"/>
        </w:rPr>
        <w:br/>
        <w:t xml:space="preserve">об административных правонарушениях, в обсуждении постановлений, определений, представлений Административной коми</w:t>
      </w:r>
      <w:r>
        <w:rPr>
          <w:lang w:val="ru-RU"/>
        </w:rPr>
        <w:t xml:space="preserve">ссии;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3.5.5. участвуют в голосовании при вынесении постановлений, определений, представлений Административной комиссии;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3.5.6. составляют протоколы об административных правонарушениях, предусмотренных частью 1 статьи 20.25 КоАП РФ, в соответствии с действу</w:t>
      </w:r>
      <w:r>
        <w:rPr>
          <w:lang w:val="ru-RU"/>
        </w:rPr>
        <w:t xml:space="preserve">ющим законодательством;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3.5.7. осуществляют полномочия, указанные в пунктах 3.3.6, 3.3.8, 3.3.9</w:t>
      </w:r>
      <w:r>
        <w:rPr>
          <w:lang w:val="ru-RU"/>
        </w:rPr>
        <w:t xml:space="preserve">, 3.3.10 настоящего Положения</w:t>
      </w:r>
      <w:r>
        <w:rPr>
          <w:lang w:val="ru-RU"/>
        </w:rPr>
        <w:t xml:space="preserve">, в соответствии </w:t>
      </w:r>
      <w:r>
        <w:rPr>
          <w:lang w:val="ru-RU"/>
        </w:rPr>
        <w:t xml:space="preserve">с решением председателя Административной комиссии.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709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lang w:val="ru-RU"/>
        </w:rPr>
        <w:t xml:space="preserve">IV. Полномочия Административной к</w:t>
      </w:r>
      <w:r>
        <w:rPr>
          <w:b/>
          <w:bCs/>
          <w:lang w:val="ru-RU"/>
        </w:rPr>
        <w:t xml:space="preserve">омиссии</w:t>
      </w:r>
      <w:r>
        <w:rPr>
          <w:b/>
          <w:bCs/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4.1. Административная комиссия: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4.1.1. рассматривает дела об административных правонарушениях</w:t>
      </w:r>
      <w:r>
        <w:rPr>
          <w:lang w:val="ru-RU"/>
        </w:rPr>
        <w:t xml:space="preserve">, предусмотренных статьями 8.1,</w:t>
      </w:r>
      <w:r>
        <w:rPr>
          <w:lang w:val="ru-RU"/>
        </w:rPr>
        <w:t xml:space="preserve"> 8.2 Закона Пермского края от 06 апреля 2015 г. </w:t>
      </w:r>
      <w:r>
        <w:rPr>
          <w:lang w:val="ru-RU"/>
        </w:rPr>
        <w:br/>
        <w:t xml:space="preserve">№ 460-ПК «Об административных правонарушениях в Пермском крае»;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4.1.2. выносит постановления и определения по делам об административных правонарушениях;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4.1.3. при установлении причин административного правонарушения </w:t>
      </w:r>
      <w:r>
        <w:rPr>
          <w:lang w:val="ru-RU"/>
        </w:rPr>
        <w:br/>
        <w:t xml:space="preserve">и условий, способствовавших его совершению, вносит соответствующим организациям и соответствующим долж</w:t>
      </w:r>
      <w:r>
        <w:rPr>
          <w:lang w:val="ru-RU"/>
        </w:rPr>
        <w:t xml:space="preserve">ностным лицам представления </w:t>
      </w:r>
      <w:r>
        <w:rPr>
          <w:lang w:val="ru-RU"/>
        </w:rPr>
        <w:br/>
        <w:t xml:space="preserve">по устранению указанных причин и условий;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4.1.4. выносит определения о разъяснении способа и порядка исполнения, </w:t>
      </w:r>
      <w:r>
        <w:rPr>
          <w:lang w:val="ru-RU"/>
        </w:rPr>
        <w:br/>
        <w:t xml:space="preserve">об отсрочке, о рассрочке, приостановлении исполнения постановления </w:t>
      </w:r>
      <w:r>
        <w:rPr>
          <w:lang w:val="ru-RU"/>
        </w:rPr>
        <w:br/>
        <w:t xml:space="preserve">о назначении административного наказания;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4.1</w:t>
      </w:r>
      <w:r>
        <w:rPr>
          <w:lang w:val="ru-RU"/>
        </w:rPr>
        <w:t xml:space="preserve">.5. обеспечивает обращение постановлений по делам </w:t>
      </w:r>
      <w:r>
        <w:rPr>
          <w:lang w:val="ru-RU"/>
        </w:rPr>
        <w:br/>
      </w:r>
      <w:r>
        <w:rPr>
          <w:lang w:val="ru-RU"/>
        </w:rPr>
        <w:t xml:space="preserve">об административных правонарушениях к исполнению;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4.1.6. направляет материалы в прокуратуру, в орган предварительного</w:t>
      </w:r>
      <w:r>
        <w:rPr>
          <w:lang w:val="ru-RU"/>
        </w:rPr>
        <w:t xml:space="preserve"> следствия или в орган дознания</w:t>
      </w:r>
      <w:r>
        <w:rPr>
          <w:lang w:val="ru-RU"/>
        </w:rPr>
        <w:t xml:space="preserve"> если будет установлено, что нарушение содержит признаки</w:t>
      </w:r>
      <w:r>
        <w:rPr>
          <w:lang w:val="ru-RU"/>
        </w:rPr>
        <w:t xml:space="preserve"> преступления;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4.1.7. запрашивает информацию и материалы, необходимые </w:t>
      </w:r>
      <w:r>
        <w:rPr>
          <w:lang w:val="ru-RU"/>
        </w:rPr>
        <w:t xml:space="preserve">для деятельности Административной комиссии;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4.1.8. отправляет и получает почтовую корреспонденцию, ведет переписку;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4.1.9. рассматривает вопросы о разъяснении способа и порядка исполнен</w:t>
      </w:r>
      <w:r>
        <w:rPr>
          <w:lang w:val="ru-RU"/>
        </w:rPr>
        <w:t xml:space="preserve">ия, об отсрочке, о рассрочке, приостановлении или прекращении исполнения постановления о назначении административного наказания в соответствии с КоАП РФ.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lang w:val="ru-RU"/>
        </w:rPr>
        <w:t xml:space="preserve">V. Производство по делам об административных правонарушениях</w:t>
      </w:r>
      <w:r>
        <w:rPr>
          <w:b/>
          <w:bCs/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  <w:t xml:space="preserve">Производство по делам об административн</w:t>
      </w:r>
      <w:r>
        <w:rPr>
          <w:lang w:val="ru-RU"/>
        </w:rPr>
        <w:t xml:space="preserve">ых правонарушениях осуществляется в порядке, установленном КоАП РФ.</w:t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lang w:val="ru-RU"/>
        </w:rPr>
        <w:t xml:space="preserve">VI. Упразднение Административной комиссии</w:t>
      </w:r>
      <w:r>
        <w:rPr>
          <w:b/>
          <w:bCs/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709"/>
        <w:spacing w:line="235" w:lineRule="auto"/>
        <w:rPr>
          <w:lang w:val="ru-RU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lang w:val="ru-RU"/>
        </w:rPr>
        <w:t xml:space="preserve">Административная комиссия упраздняется на основании постановления администрации города Перми в соответствии с действующ</w:t>
      </w:r>
      <w:r>
        <w:rPr>
          <w:lang w:val="ru-RU"/>
        </w:rPr>
        <w:t xml:space="preserve">им законодательством.</w:t>
      </w:r>
      <w:r>
        <w:rPr>
          <w:lang w:val="ru-RU"/>
        </w:rPr>
      </w:r>
    </w:p>
    <w:p>
      <w:pPr>
        <w:pStyle w:val="886"/>
        <w:ind w:left="5102" w:firstLine="568"/>
        <w:spacing w:line="240" w:lineRule="exact"/>
        <w:rPr>
          <w:lang w:val="ru-RU"/>
        </w:rPr>
      </w:pPr>
      <w:r>
        <w:rPr>
          <w:lang w:val="ru-RU"/>
        </w:rPr>
        <w:t xml:space="preserve">УТВЕРЖДЕН</w:t>
      </w:r>
      <w:r>
        <w:rPr>
          <w:lang w:val="ru-RU"/>
        </w:rPr>
      </w:r>
    </w:p>
    <w:p>
      <w:pPr>
        <w:pStyle w:val="886"/>
        <w:ind w:left="5669" w:firstLine="0"/>
        <w:spacing w:line="240" w:lineRule="exact"/>
        <w:rPr>
          <w:lang w:val="ru-RU"/>
        </w:rPr>
      </w:pPr>
      <w:r>
        <w:rPr>
          <w:lang w:val="ru-RU"/>
        </w:rPr>
        <w:t xml:space="preserve">постановлением администрации</w:t>
      </w:r>
      <w:r>
        <w:rPr>
          <w:lang w:val="ru-RU"/>
        </w:rPr>
      </w:r>
    </w:p>
    <w:p>
      <w:pPr>
        <w:pStyle w:val="886"/>
        <w:ind w:left="5102" w:firstLine="568"/>
        <w:spacing w:line="240" w:lineRule="exact"/>
        <w:rPr>
          <w:lang w:val="ru-RU"/>
        </w:rPr>
      </w:pPr>
      <w:r>
        <w:rPr>
          <w:lang w:val="ru-RU"/>
        </w:rPr>
        <w:t xml:space="preserve">города Перми</w:t>
      </w:r>
      <w:r>
        <w:rPr>
          <w:lang w:val="ru-RU"/>
        </w:rPr>
      </w:r>
    </w:p>
    <w:p>
      <w:pPr>
        <w:pStyle w:val="886"/>
        <w:ind w:left="5102" w:firstLine="568"/>
        <w:spacing w:line="240" w:lineRule="exact"/>
        <w:rPr>
          <w:lang w:val="ru-RU"/>
        </w:rPr>
      </w:pPr>
      <w:r>
        <w:rPr>
          <w:lang w:val="ru-RU"/>
        </w:rPr>
        <w:t xml:space="preserve">от </w:t>
      </w:r>
      <w:r>
        <w:rPr>
          <w:lang w:val="ru-RU"/>
        </w:rPr>
        <w:t xml:space="preserve">11.12.2024 № 1217</w:t>
      </w:r>
      <w:r/>
      <w:r>
        <w:rPr>
          <w:lang w:val="ru-RU"/>
        </w:rPr>
      </w:r>
      <w:r>
        <w:rPr>
          <w:lang w:val="ru-RU"/>
        </w:rPr>
      </w:r>
    </w:p>
    <w:p>
      <w:pPr>
        <w:pStyle w:val="886"/>
        <w:ind w:left="5102" w:firstLine="568"/>
        <w:spacing w:line="240" w:lineRule="exac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left="5102" w:firstLine="568"/>
        <w:spacing w:line="240" w:lineRule="exac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СОСТАВ</w:t>
      </w:r>
      <w:r>
        <w:rPr>
          <w:b/>
          <w:bCs/>
          <w:szCs w:val="28"/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szCs w:val="28"/>
          <w:lang w:val="ru-RU"/>
        </w:rPr>
        <w:t xml:space="preserve">административной комиссии Пермского городского округа</w:t>
      </w:r>
      <w:r>
        <w:rPr>
          <w:b/>
          <w:bCs/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szCs w:val="28"/>
          <w:lang w:val="ru-RU"/>
        </w:rPr>
        <w:t xml:space="preserve">по рассмотрению дел об административных правонарушениях</w:t>
      </w:r>
      <w:r>
        <w:rPr>
          <w:b/>
          <w:bCs/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szCs w:val="28"/>
          <w:lang w:val="ru-RU"/>
        </w:rPr>
        <w:t xml:space="preserve">на транспорте</w:t>
      </w:r>
      <w:r>
        <w:rPr>
          <w:b/>
          <w:bCs/>
          <w:lang w:val="ru-RU"/>
        </w:rPr>
      </w:r>
    </w:p>
    <w:p>
      <w:pPr>
        <w:pStyle w:val="886"/>
        <w:ind w:firstLine="0"/>
        <w:jc w:val="center"/>
        <w:spacing w:line="240" w:lineRule="exact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</w:p>
    <w:tbl>
      <w:tblPr>
        <w:tblStyle w:val="740"/>
        <w:tblW w:w="0" w:type="auto"/>
        <w:tblLayout w:type="fixed"/>
        <w:tblLook w:val="04A0" w:firstRow="1" w:lastRow="0" w:firstColumn="1" w:lastColumn="0" w:noHBand="0" w:noVBand="1"/>
      </w:tblPr>
      <w:tblGrid>
        <w:gridCol w:w="3826"/>
        <w:gridCol w:w="6094"/>
      </w:tblGrid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Председатель:</w:t>
            </w:r>
            <w:r>
              <w:rPr>
                <w:lang w:val="ru-RU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6"/>
              <w:jc w:val="left"/>
              <w:spacing w:line="240" w:lineRule="auto"/>
            </w:pPr>
            <w:r/>
            <w:r/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Курьянова </w:t>
            </w:r>
            <w:r>
              <w:rPr>
                <w:color w:val="000000" w:themeColor="text1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Ирина Валерьевна</w:t>
            </w:r>
            <w:r>
              <w:rPr>
                <w:color w:val="000000" w:themeColor="text1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заместитель начальника департамента-начальник отдела правового обеспечения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</w:t>
            </w:r>
            <w:r>
              <w:rPr>
                <w:lang w:val="ru-RU"/>
              </w:rPr>
              <w:t xml:space="preserve">транспорта </w:t>
            </w:r>
            <w:bookmarkStart w:id="0" w:name="_GoBack"/>
            <w:r/>
            <w:bookmarkEnd w:id="0"/>
            <w:r>
              <w:rPr>
                <w:lang w:val="ru-RU"/>
              </w:rPr>
              <w:t xml:space="preserve">администрации города Перми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Заместитель председателя:</w:t>
            </w:r>
            <w:r>
              <w:rPr>
                <w:color w:val="000000" w:themeColor="text1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6"/>
              <w:jc w:val="left"/>
              <w:spacing w:line="240" w:lineRule="auto"/>
            </w:pPr>
            <w:r/>
            <w:r/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Федосеев </w:t>
            </w:r>
            <w:r>
              <w:rPr>
                <w:color w:val="000000" w:themeColor="text1"/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Дмитрий Александрович</w:t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консультант отдела правового обеспечения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Секретарь:</w:t>
            </w:r>
            <w:r>
              <w:rPr>
                <w:lang w:val="ru-RU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6"/>
              <w:jc w:val="left"/>
              <w:spacing w:line="240" w:lineRule="auto"/>
            </w:pPr>
            <w:r/>
            <w:r/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консультант отдела правового обеспечения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Члены:</w:t>
            </w:r>
            <w:r>
              <w:rPr>
                <w:lang w:val="ru-RU"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6"/>
              <w:jc w:val="left"/>
              <w:spacing w:line="240" w:lineRule="auto"/>
            </w:pPr>
            <w:r/>
            <w:r/>
          </w:p>
        </w:tc>
      </w:tr>
      <w:tr>
        <w:tblPrEx/>
        <w:trPr/>
        <w:tc>
          <w:tcPr>
            <w:tcW w:w="3826" w:type="dxa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консультант отдела правового обеспеч</w:t>
            </w:r>
            <w:r>
              <w:rPr>
                <w:lang w:val="ru-RU"/>
              </w:rPr>
              <w:t xml:space="preserve">ения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22"/>
        </w:trPr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консультант отдела правового обеспечения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22"/>
        </w:trPr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консультант отдела правового обеспечения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22"/>
        </w:trPr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консультант отдела правового обеспечения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322"/>
        </w:trPr>
        <w:tc>
          <w:tcPr>
            <w:tcW w:w="3826" w:type="dxa"/>
            <w:vMerge w:val="restart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консультант отдела правового обеспечения </w:t>
            </w:r>
            <w:r>
              <w:rPr>
                <w:lang w:val="ru-RU"/>
              </w:rPr>
            </w:r>
          </w:p>
          <w:p>
            <w:pPr>
              <w:pStyle w:val="886"/>
              <w:ind w:firstLine="0"/>
              <w:jc w:val="left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и по общим вопросам департамента транспорта администрации города Перми </w:t>
            </w:r>
            <w:r>
              <w:rPr>
                <w:lang w:val="ru-RU"/>
              </w:rPr>
            </w:r>
          </w:p>
        </w:tc>
      </w:tr>
    </w:tbl>
    <w:p>
      <w:pPr>
        <w:pStyle w:val="886"/>
        <w:ind w:firstLine="709"/>
        <w:spacing w:line="240" w:lineRule="auto"/>
        <w:rPr>
          <w:sz w:val="14"/>
          <w:lang w:val="ru-RU"/>
        </w:rPr>
      </w:pPr>
      <w:r>
        <w:rPr>
          <w:sz w:val="14"/>
          <w:lang w:val="ru-RU"/>
        </w:rPr>
      </w:r>
      <w:r>
        <w:rPr>
          <w:sz w:val="14"/>
          <w:lang w:val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ешь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rebuchet MS">
    <w:panose1 w:val="020B0603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color w:val="00000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97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ascii="Tешь" w:hAnsi="Tешь"/>
        <w:color w:val="00000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62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13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04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5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106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97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48" w:hanging="2160"/>
      </w:pPr>
      <w:rPr>
        <w:color w:val="000000"/>
      </w:rPr>
    </w:lvl>
  </w:abstractNum>
  <w:abstractNum w:abstractNumId="6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80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430"/>
      </w:pPr>
      <w:rPr>
        <w:rFonts w:ascii="Times New Roman" w:hAnsi="Times New Roman" w:eastAsia="Times New Roman" w:cs="Times New Roman"/>
        <w:spacing w:val="0"/>
        <w:sz w:val="28"/>
        <w:szCs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124" w:hanging="430"/>
      </w:pPr>
    </w:lvl>
    <w:lvl w:ilvl="2">
      <w:start w:val="1"/>
      <w:numFmt w:val="bullet"/>
      <w:isLgl w:val="false"/>
      <w:suff w:val="tab"/>
      <w:lvlText w:val="•"/>
      <w:lvlJc w:val="left"/>
      <w:pPr>
        <w:ind w:left="2129" w:hanging="430"/>
      </w:pPr>
    </w:lvl>
    <w:lvl w:ilvl="3">
      <w:start w:val="1"/>
      <w:numFmt w:val="bullet"/>
      <w:isLgl w:val="false"/>
      <w:suff w:val="tab"/>
      <w:lvlText w:val="•"/>
      <w:lvlJc w:val="left"/>
      <w:pPr>
        <w:ind w:left="3133" w:hanging="430"/>
      </w:pPr>
    </w:lvl>
    <w:lvl w:ilvl="4">
      <w:start w:val="1"/>
      <w:numFmt w:val="bullet"/>
      <w:isLgl w:val="false"/>
      <w:suff w:val="tab"/>
      <w:lvlText w:val="•"/>
      <w:lvlJc w:val="left"/>
      <w:pPr>
        <w:ind w:left="4138" w:hanging="430"/>
      </w:pPr>
    </w:lvl>
    <w:lvl w:ilvl="5">
      <w:start w:val="1"/>
      <w:numFmt w:val="bullet"/>
      <w:isLgl w:val="false"/>
      <w:suff w:val="tab"/>
      <w:lvlText w:val="•"/>
      <w:lvlJc w:val="left"/>
      <w:pPr>
        <w:ind w:left="5143" w:hanging="430"/>
      </w:pPr>
    </w:lvl>
    <w:lvl w:ilvl="6">
      <w:start w:val="1"/>
      <w:numFmt w:val="bullet"/>
      <w:isLgl w:val="false"/>
      <w:suff w:val="tab"/>
      <w:lvlText w:val="•"/>
      <w:lvlJc w:val="left"/>
      <w:pPr>
        <w:ind w:left="6147" w:hanging="430"/>
      </w:pPr>
    </w:lvl>
    <w:lvl w:ilvl="7">
      <w:start w:val="1"/>
      <w:numFmt w:val="bullet"/>
      <w:isLgl w:val="false"/>
      <w:suff w:val="tab"/>
      <w:lvlText w:val="•"/>
      <w:lvlJc w:val="left"/>
      <w:pPr>
        <w:ind w:left="7152" w:hanging="430"/>
      </w:pPr>
    </w:lvl>
    <w:lvl w:ilvl="8">
      <w:start w:val="1"/>
      <w:numFmt w:val="bullet"/>
      <w:isLgl w:val="false"/>
      <w:suff w:val="tab"/>
      <w:lvlText w:val="•"/>
      <w:lvlJc w:val="left"/>
      <w:pPr>
        <w:ind w:left="8157" w:hanging="43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7" w:hanging="281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319" w:hanging="493"/>
      </w:pPr>
      <w:rPr>
        <w:rFonts w:ascii="Times New Roman" w:hAnsi="Times New Roman" w:eastAsia="Times New Roman" w:cs="Times New Roman"/>
        <w:spacing w:val="0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1480" w:hanging="493"/>
      </w:pPr>
    </w:lvl>
    <w:lvl w:ilvl="3">
      <w:start w:val="1"/>
      <w:numFmt w:val="bullet"/>
      <w:isLgl w:val="false"/>
      <w:suff w:val="tab"/>
      <w:lvlText w:val="•"/>
      <w:lvlJc w:val="left"/>
      <w:pPr>
        <w:ind w:left="2565" w:hanging="493"/>
      </w:pPr>
    </w:lvl>
    <w:lvl w:ilvl="4">
      <w:start w:val="1"/>
      <w:numFmt w:val="bullet"/>
      <w:isLgl w:val="false"/>
      <w:suff w:val="tab"/>
      <w:lvlText w:val="•"/>
      <w:lvlJc w:val="left"/>
      <w:pPr>
        <w:ind w:left="3651" w:hanging="493"/>
      </w:pPr>
    </w:lvl>
    <w:lvl w:ilvl="5">
      <w:start w:val="1"/>
      <w:numFmt w:val="bullet"/>
      <w:isLgl w:val="false"/>
      <w:suff w:val="tab"/>
      <w:lvlText w:val="•"/>
      <w:lvlJc w:val="left"/>
      <w:pPr>
        <w:ind w:left="4737" w:hanging="493"/>
      </w:pPr>
    </w:lvl>
    <w:lvl w:ilvl="6">
      <w:start w:val="1"/>
      <w:numFmt w:val="bullet"/>
      <w:isLgl w:val="false"/>
      <w:suff w:val="tab"/>
      <w:lvlText w:val="•"/>
      <w:lvlJc w:val="left"/>
      <w:pPr>
        <w:ind w:left="5823" w:hanging="493"/>
      </w:pPr>
    </w:lvl>
    <w:lvl w:ilvl="7">
      <w:start w:val="1"/>
      <w:numFmt w:val="bullet"/>
      <w:isLgl w:val="false"/>
      <w:suff w:val="tab"/>
      <w:lvlText w:val="•"/>
      <w:lvlJc w:val="left"/>
      <w:pPr>
        <w:ind w:left="6909" w:hanging="493"/>
      </w:pPr>
    </w:lvl>
    <w:lvl w:ilvl="8">
      <w:start w:val="1"/>
      <w:numFmt w:val="bullet"/>
      <w:isLgl w:val="false"/>
      <w:suff w:val="tab"/>
      <w:lvlText w:val="•"/>
      <w:lvlJc w:val="left"/>
      <w:pPr>
        <w:ind w:left="7994" w:hanging="493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qFormat/>
    <w:pPr>
      <w:ind w:firstLine="720"/>
      <w:jc w:val="both"/>
    </w:pPr>
    <w:rPr>
      <w:sz w:val="28"/>
      <w:szCs w:val="24"/>
      <w:lang w:eastAsia="ru-RU"/>
    </w:rPr>
  </w:style>
  <w:style w:type="paragraph" w:styleId="688">
    <w:name w:val="Heading 1"/>
    <w:basedOn w:val="687"/>
    <w:next w:val="687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693">
    <w:name w:val="Heading 6"/>
    <w:basedOn w:val="687"/>
    <w:next w:val="687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02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basedOn w:val="697"/>
    <w:uiPriority w:val="10"/>
    <w:rPr>
      <w:sz w:val="48"/>
      <w:szCs w:val="48"/>
    </w:rPr>
  </w:style>
  <w:style w:type="character" w:styleId="710" w:customStyle="1">
    <w:name w:val="Subtitle Char"/>
    <w:basedOn w:val="697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Footnote Text Char"/>
    <w:uiPriority w:val="99"/>
    <w:rPr>
      <w:sz w:val="18"/>
    </w:rPr>
  </w:style>
  <w:style w:type="character" w:styleId="714" w:customStyle="1">
    <w:name w:val="Endnote Text Char"/>
    <w:uiPriority w:val="99"/>
    <w:rPr>
      <w:sz w:val="20"/>
    </w:rPr>
  </w:style>
  <w:style w:type="character" w:styleId="715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687"/>
    <w:uiPriority w:val="1"/>
    <w:qFormat/>
    <w:pPr>
      <w:ind w:left="708" w:firstLine="540"/>
      <w:jc w:val="left"/>
    </w:pPr>
    <w:rPr>
      <w:rFonts w:eastAsia="Calibri"/>
      <w:color w:val="000000"/>
      <w:szCs w:val="28"/>
    </w:rPr>
  </w:style>
  <w:style w:type="paragraph" w:styleId="72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6">
    <w:name w:val="Title"/>
    <w:basedOn w:val="687"/>
    <w:next w:val="687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Название Знак"/>
    <w:link w:val="726"/>
    <w:uiPriority w:val="10"/>
    <w:rPr>
      <w:sz w:val="48"/>
      <w:szCs w:val="48"/>
    </w:rPr>
  </w:style>
  <w:style w:type="paragraph" w:styleId="728">
    <w:name w:val="Subtitle"/>
    <w:basedOn w:val="687"/>
    <w:next w:val="687"/>
    <w:link w:val="729"/>
    <w:uiPriority w:val="11"/>
    <w:qFormat/>
    <w:pPr>
      <w:spacing w:before="200" w:after="200"/>
    </w:pPr>
    <w:rPr>
      <w:sz w:val="24"/>
    </w:rPr>
  </w:style>
  <w:style w:type="character" w:styleId="729" w:customStyle="1">
    <w:name w:val="Подзаголовок Знак"/>
    <w:link w:val="728"/>
    <w:uiPriority w:val="11"/>
    <w:rPr>
      <w:sz w:val="24"/>
      <w:szCs w:val="24"/>
    </w:rPr>
  </w:style>
  <w:style w:type="paragraph" w:styleId="730">
    <w:name w:val="Quote"/>
    <w:basedOn w:val="687"/>
    <w:next w:val="687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87"/>
    <w:next w:val="687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paragraph" w:styleId="734">
    <w:name w:val="Header"/>
    <w:basedOn w:val="687"/>
    <w:link w:val="896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</w:rPr>
  </w:style>
  <w:style w:type="character" w:styleId="735" w:customStyle="1">
    <w:name w:val="Header Char"/>
    <w:uiPriority w:val="99"/>
  </w:style>
  <w:style w:type="paragraph" w:styleId="736">
    <w:name w:val="Footer"/>
    <w:basedOn w:val="687"/>
    <w:link w:val="899"/>
    <w:uiPriority w:val="99"/>
    <w:pPr>
      <w:tabs>
        <w:tab w:val="center" w:pos="4677" w:leader="none"/>
        <w:tab w:val="right" w:pos="9355" w:leader="none"/>
      </w:tabs>
    </w:pPr>
    <w:rPr>
      <w:sz w:val="16"/>
    </w:rPr>
  </w:style>
  <w:style w:type="character" w:styleId="737" w:customStyle="1">
    <w:name w:val="Footer Char"/>
    <w:uiPriority w:val="99"/>
  </w:style>
  <w:style w:type="paragraph" w:styleId="738">
    <w:name w:val="Caption"/>
    <w:basedOn w:val="687"/>
    <w:next w:val="687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character" w:styleId="739" w:customStyle="1">
    <w:name w:val="Caption Char"/>
    <w:uiPriority w:val="99"/>
  </w:style>
  <w:style w:type="table" w:styleId="740">
    <w:name w:val="Table Grid"/>
    <w:basedOn w:val="698"/>
    <w:tblPr/>
  </w:style>
  <w:style w:type="table" w:styleId="74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687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687"/>
    <w:link w:val="871"/>
    <w:uiPriority w:val="99"/>
    <w:semiHidden/>
    <w:unhideWhenUsed/>
    <w:rPr>
      <w:sz w:val="20"/>
    </w:rPr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687"/>
    <w:next w:val="687"/>
    <w:uiPriority w:val="39"/>
    <w:unhideWhenUsed/>
    <w:pPr>
      <w:ind w:firstLine="0"/>
      <w:spacing w:after="57"/>
    </w:pPr>
  </w:style>
  <w:style w:type="paragraph" w:styleId="874">
    <w:name w:val="toc 2"/>
    <w:basedOn w:val="687"/>
    <w:next w:val="687"/>
    <w:uiPriority w:val="39"/>
    <w:unhideWhenUsed/>
    <w:pPr>
      <w:ind w:left="283" w:firstLine="0"/>
      <w:spacing w:after="57"/>
    </w:pPr>
  </w:style>
  <w:style w:type="paragraph" w:styleId="875">
    <w:name w:val="toc 3"/>
    <w:basedOn w:val="687"/>
    <w:next w:val="687"/>
    <w:uiPriority w:val="39"/>
    <w:unhideWhenUsed/>
    <w:pPr>
      <w:ind w:left="567" w:firstLine="0"/>
      <w:spacing w:after="57"/>
    </w:pPr>
  </w:style>
  <w:style w:type="paragraph" w:styleId="876">
    <w:name w:val="toc 4"/>
    <w:basedOn w:val="687"/>
    <w:next w:val="687"/>
    <w:uiPriority w:val="39"/>
    <w:unhideWhenUsed/>
    <w:pPr>
      <w:ind w:left="850" w:firstLine="0"/>
      <w:spacing w:after="57"/>
    </w:pPr>
  </w:style>
  <w:style w:type="paragraph" w:styleId="877">
    <w:name w:val="toc 5"/>
    <w:basedOn w:val="687"/>
    <w:next w:val="687"/>
    <w:uiPriority w:val="39"/>
    <w:unhideWhenUsed/>
    <w:pPr>
      <w:ind w:left="1134" w:firstLine="0"/>
      <w:spacing w:after="57"/>
    </w:pPr>
  </w:style>
  <w:style w:type="paragraph" w:styleId="878">
    <w:name w:val="toc 6"/>
    <w:basedOn w:val="687"/>
    <w:next w:val="687"/>
    <w:uiPriority w:val="39"/>
    <w:unhideWhenUsed/>
    <w:pPr>
      <w:ind w:left="1417" w:firstLine="0"/>
      <w:spacing w:after="57"/>
    </w:pPr>
  </w:style>
  <w:style w:type="paragraph" w:styleId="879">
    <w:name w:val="toc 7"/>
    <w:basedOn w:val="687"/>
    <w:next w:val="687"/>
    <w:uiPriority w:val="39"/>
    <w:unhideWhenUsed/>
    <w:pPr>
      <w:ind w:left="1701" w:firstLine="0"/>
      <w:spacing w:after="57"/>
    </w:pPr>
  </w:style>
  <w:style w:type="paragraph" w:styleId="880">
    <w:name w:val="toc 8"/>
    <w:basedOn w:val="687"/>
    <w:next w:val="687"/>
    <w:uiPriority w:val="39"/>
    <w:unhideWhenUsed/>
    <w:pPr>
      <w:ind w:left="1984" w:firstLine="0"/>
      <w:spacing w:after="57"/>
    </w:pPr>
  </w:style>
  <w:style w:type="paragraph" w:styleId="881">
    <w:name w:val="toc 9"/>
    <w:basedOn w:val="687"/>
    <w:next w:val="687"/>
    <w:uiPriority w:val="39"/>
    <w:unhideWhenUsed/>
    <w:pPr>
      <w:ind w:left="2268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687"/>
    <w:next w:val="687"/>
    <w:uiPriority w:val="99"/>
    <w:unhideWhenUsed/>
  </w:style>
  <w:style w:type="paragraph" w:styleId="884" w:customStyle="1">
    <w:name w:val="Форма"/>
    <w:rPr>
      <w:sz w:val="28"/>
      <w:szCs w:val="28"/>
      <w:lang w:eastAsia="ru-RU"/>
    </w:rPr>
  </w:style>
  <w:style w:type="paragraph" w:styleId="885" w:customStyle="1">
    <w:name w:val="Приложение"/>
    <w:basedOn w:val="886"/>
    <w:pPr>
      <w:ind w:left="1985" w:hanging="1985"/>
      <w:spacing w:before="240" w:line="240" w:lineRule="exact"/>
      <w:tabs>
        <w:tab w:val="left" w:pos="1673" w:leader="none"/>
      </w:tabs>
    </w:pPr>
    <w:rPr>
      <w:szCs w:val="20"/>
    </w:rPr>
  </w:style>
  <w:style w:type="paragraph" w:styleId="886">
    <w:name w:val="Body Text"/>
    <w:basedOn w:val="687"/>
    <w:link w:val="892"/>
    <w:pPr>
      <w:spacing w:line="360" w:lineRule="exact"/>
    </w:pPr>
    <w:rPr>
      <w:lang w:val="en-US" w:eastAsia="en-US"/>
    </w:rPr>
  </w:style>
  <w:style w:type="paragraph" w:styleId="887" w:customStyle="1">
    <w:name w:val="Подпись на  бланке должностного лица"/>
    <w:basedOn w:val="687"/>
    <w:next w:val="886"/>
    <w:pPr>
      <w:ind w:left="7088" w:firstLine="0"/>
      <w:jc w:val="left"/>
      <w:spacing w:before="480" w:line="240" w:lineRule="exact"/>
    </w:pPr>
    <w:rPr>
      <w:szCs w:val="20"/>
    </w:rPr>
  </w:style>
  <w:style w:type="paragraph" w:styleId="888">
    <w:name w:val="Signature"/>
    <w:basedOn w:val="687"/>
    <w:next w:val="886"/>
    <w:link w:val="900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  <w:lang w:val="en-US" w:eastAsia="en-US"/>
    </w:rPr>
  </w:style>
  <w:style w:type="paragraph" w:styleId="889">
    <w:name w:val="Balloon Text"/>
    <w:basedOn w:val="687"/>
    <w:link w:val="890"/>
    <w:rPr>
      <w:rFonts w:ascii="Tahoma" w:hAnsi="Tahoma"/>
      <w:sz w:val="16"/>
      <w:szCs w:val="16"/>
      <w:lang w:val="en-US" w:eastAsia="en-US"/>
    </w:rPr>
  </w:style>
  <w:style w:type="character" w:styleId="890" w:customStyle="1">
    <w:name w:val="Текст выноски Знак"/>
    <w:link w:val="889"/>
    <w:rPr>
      <w:rFonts w:ascii="Tahoma" w:hAnsi="Tahoma" w:cs="Tahoma"/>
      <w:sz w:val="16"/>
      <w:szCs w:val="16"/>
    </w:rPr>
  </w:style>
  <w:style w:type="numbering" w:styleId="891" w:customStyle="1">
    <w:name w:val="Нет списка1"/>
    <w:next w:val="699"/>
    <w:semiHidden/>
  </w:style>
  <w:style w:type="character" w:styleId="892" w:customStyle="1">
    <w:name w:val="Основной текст Знак"/>
    <w:link w:val="886"/>
    <w:rPr>
      <w:sz w:val="28"/>
      <w:szCs w:val="24"/>
    </w:rPr>
  </w:style>
  <w:style w:type="paragraph" w:styleId="893" w:customStyle="1">
    <w:name w:val="ConsPlusNormal"/>
    <w:link w:val="894"/>
    <w:pPr>
      <w:widowControl w:val="off"/>
    </w:pPr>
    <w:rPr>
      <w:rFonts w:ascii="Arial" w:hAnsi="Arial" w:cs="Arial"/>
      <w:lang w:eastAsia="ru-RU"/>
    </w:rPr>
  </w:style>
  <w:style w:type="character" w:styleId="894" w:customStyle="1">
    <w:name w:val="ConsPlusNormal Знак"/>
    <w:link w:val="893"/>
    <w:rPr>
      <w:rFonts w:ascii="Arial" w:hAnsi="Arial" w:cs="Arial"/>
      <w:lang w:val="ru-RU" w:eastAsia="ru-RU" w:bidi="ar-SA"/>
    </w:rPr>
  </w:style>
  <w:style w:type="numbering" w:styleId="895" w:customStyle="1">
    <w:name w:val="Нет списка11"/>
    <w:next w:val="699"/>
    <w:semiHidden/>
  </w:style>
  <w:style w:type="character" w:styleId="896" w:customStyle="1">
    <w:name w:val="Верхний колонтитул Знак"/>
    <w:link w:val="734"/>
    <w:uiPriority w:val="99"/>
    <w:rPr>
      <w:sz w:val="16"/>
      <w:lang w:bidi="ar-SA"/>
    </w:rPr>
  </w:style>
  <w:style w:type="paragraph" w:styleId="897" w:customStyle="1">
    <w:name w:val="Standard"/>
    <w:pPr>
      <w:widowControl w:val="off"/>
    </w:pPr>
    <w:rPr>
      <w:sz w:val="28"/>
      <w:szCs w:val="24"/>
      <w:lang w:bidi="hi-IN"/>
    </w:rPr>
  </w:style>
  <w:style w:type="paragraph" w:styleId="898" w:customStyle="1">
    <w:name w:val="Table Contents"/>
    <w:basedOn w:val="687"/>
    <w:pPr>
      <w:ind w:firstLine="0"/>
      <w:jc w:val="left"/>
      <w:spacing w:line="100" w:lineRule="atLeast"/>
      <w:widowControl w:val="off"/>
      <w:suppressLineNumbers/>
    </w:pPr>
    <w:rPr>
      <w:rFonts w:eastAsia="Tahoma"/>
      <w:sz w:val="24"/>
      <w:szCs w:val="28"/>
      <w:lang w:bidi="ru-RU"/>
    </w:rPr>
  </w:style>
  <w:style w:type="character" w:styleId="899" w:customStyle="1">
    <w:name w:val="Нижний колонтитул Знак"/>
    <w:link w:val="736"/>
    <w:uiPriority w:val="99"/>
    <w:rPr>
      <w:sz w:val="16"/>
      <w:szCs w:val="24"/>
      <w:lang w:bidi="ar-SA"/>
    </w:rPr>
  </w:style>
  <w:style w:type="character" w:styleId="900" w:customStyle="1">
    <w:name w:val="Подпись Знак"/>
    <w:link w:val="888"/>
    <w:rPr>
      <w:sz w:val="28"/>
    </w:rPr>
  </w:style>
  <w:style w:type="character" w:styleId="901" w:customStyle="1">
    <w:name w:val="defaultlabelstyle3"/>
    <w:rPr>
      <w:rFonts w:ascii="Trebuchet MS" w:hAnsi="Trebuchet MS"/>
      <w:color w:val="333333"/>
    </w:rPr>
  </w:style>
  <w:style w:type="numbering" w:styleId="902" w:customStyle="1">
    <w:name w:val="Нет списка2"/>
    <w:next w:val="699"/>
    <w:semiHidden/>
  </w:style>
  <w:style w:type="numbering" w:styleId="903" w:customStyle="1">
    <w:name w:val="Нет списка12"/>
    <w:next w:val="699"/>
    <w:semiHidden/>
  </w:style>
  <w:style w:type="numbering" w:styleId="904" w:customStyle="1">
    <w:name w:val="Нет списка111"/>
    <w:next w:val="699"/>
    <w:semiHidden/>
  </w:style>
  <w:style w:type="paragraph" w:styleId="905" w:customStyle="1">
    <w:name w:val="Default"/>
    <w:rPr>
      <w:color w:val="000000"/>
      <w:sz w:val="24"/>
      <w:szCs w:val="24"/>
      <w:lang w:eastAsia="ru-RU"/>
    </w:rPr>
  </w:style>
  <w:style w:type="character" w:styleId="906" w:customStyle="1">
    <w:name w:val="style-7"/>
  </w:style>
  <w:style w:type="paragraph" w:styleId="907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0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09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character" w:styleId="910">
    <w:name w:val="annotation reference"/>
    <w:rPr>
      <w:sz w:val="16"/>
      <w:szCs w:val="16"/>
    </w:rPr>
  </w:style>
  <w:style w:type="paragraph" w:styleId="911">
    <w:name w:val="annotation text"/>
    <w:basedOn w:val="687"/>
    <w:link w:val="912"/>
    <w:rPr>
      <w:sz w:val="20"/>
      <w:szCs w:val="20"/>
    </w:rPr>
  </w:style>
  <w:style w:type="character" w:styleId="912" w:customStyle="1">
    <w:name w:val="Текст примечания Знак"/>
    <w:basedOn w:val="697"/>
    <w:link w:val="911"/>
  </w:style>
  <w:style w:type="paragraph" w:styleId="913">
    <w:name w:val="annotation subject"/>
    <w:basedOn w:val="911"/>
    <w:next w:val="911"/>
    <w:link w:val="914"/>
    <w:rPr>
      <w:b/>
      <w:bCs/>
    </w:rPr>
  </w:style>
  <w:style w:type="character" w:styleId="914" w:customStyle="1">
    <w:name w:val="Тема примечания Знак"/>
    <w:link w:val="913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samokhvalova-ev</cp:lastModifiedBy>
  <cp:revision>3</cp:revision>
  <dcterms:created xsi:type="dcterms:W3CDTF">2024-12-10T04:13:00Z</dcterms:created>
  <dcterms:modified xsi:type="dcterms:W3CDTF">2024-12-11T07:25:19Z</dcterms:modified>
  <cp:version>1048576</cp:version>
</cp:coreProperties>
</file>