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3F" w:rsidRDefault="002A7863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o:spid="_x0000_s1030" type="#_x0000_t202" style="position:absolute;left:0;text-align:left;margin-left:71.5pt;margin-top:12.85pt;width:494.95pt;height:136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" stroked="f">
            <v:textbox inset="0,0,0,0">
              <w:txbxContent>
                <w:p w:rsidR="00ED6C3F" w:rsidRDefault="002A7863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 w:rsidRPr="009069CC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4" o:spid="_x0000_i1025" type="#_x0000_t75" style="width:32.25pt;height:40.5pt;visibility:visible;mso-wrap-style:square">
                        <v:imagedata r:id="rId8" o:title=""/>
                      </v:shape>
                    </w:pict>
                  </w:r>
                </w:p>
                <w:p w:rsidR="00ED6C3F" w:rsidRDefault="002A7863">
                  <w:pPr>
                    <w:pStyle w:val="af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ED6C3F" w:rsidRDefault="00ED6C3F">
                  <w:pPr>
                    <w:rPr>
                      <w:sz w:val="8"/>
                      <w:szCs w:val="8"/>
                    </w:rPr>
                  </w:pPr>
                </w:p>
                <w:p w:rsidR="00ED6C3F" w:rsidRDefault="002A7863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ED6C3F" w:rsidRDefault="002A7863">
                  <w:pPr>
                    <w:pStyle w:val="af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ПОСЕЛКА НОВЫЕ ЛЯДЫ</w:t>
                  </w:r>
                </w:p>
                <w:p w:rsidR="00ED6C3F" w:rsidRDefault="00ED6C3F">
                  <w:pPr>
                    <w:rPr>
                      <w:sz w:val="8"/>
                      <w:szCs w:val="8"/>
                    </w:rPr>
                  </w:pPr>
                </w:p>
                <w:p w:rsidR="00ED6C3F" w:rsidRDefault="002A786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  <w:p w:rsidR="00ED6C3F" w:rsidRDefault="00ED6C3F">
                  <w:pPr>
                    <w:rPr>
                      <w:sz w:val="8"/>
                      <w:szCs w:val="8"/>
                    </w:rPr>
                  </w:pPr>
                </w:p>
                <w:p w:rsidR="00ED6C3F" w:rsidRDefault="00ED6C3F">
                  <w:pPr>
                    <w:widowControl w:val="0"/>
                    <w:spacing w:line="360" w:lineRule="exact"/>
                    <w:jc w:val="center"/>
                    <w:rPr>
                      <w:sz w:val="24"/>
                    </w:rPr>
                  </w:pPr>
                </w:p>
                <w:p w:rsidR="00ED6C3F" w:rsidRDefault="00ED6C3F">
                  <w:pPr>
                    <w:pStyle w:val="2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ED6C3F" w:rsidRDefault="00ED6C3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D6C3F" w:rsidRDefault="00ED6C3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D6C3F" w:rsidRDefault="00ED6C3F">
      <w:pPr>
        <w:jc w:val="both"/>
        <w:rPr>
          <w:sz w:val="24"/>
          <w:lang w:val="en-US"/>
        </w:rPr>
      </w:pPr>
    </w:p>
    <w:p w:rsidR="00ED6C3F" w:rsidRDefault="00ED6C3F">
      <w:pPr>
        <w:jc w:val="both"/>
        <w:rPr>
          <w:sz w:val="24"/>
        </w:rPr>
      </w:pPr>
    </w:p>
    <w:p w:rsidR="00ED6C3F" w:rsidRDefault="00ED6C3F">
      <w:pPr>
        <w:jc w:val="both"/>
        <w:rPr>
          <w:sz w:val="24"/>
        </w:rPr>
      </w:pPr>
    </w:p>
    <w:p w:rsidR="00ED6C3F" w:rsidRDefault="00ED6C3F">
      <w:pPr>
        <w:jc w:val="both"/>
        <w:rPr>
          <w:sz w:val="24"/>
        </w:rPr>
      </w:pPr>
    </w:p>
    <w:p w:rsidR="00ED6C3F" w:rsidRDefault="00ED6C3F">
      <w:pPr>
        <w:jc w:val="both"/>
        <w:rPr>
          <w:sz w:val="24"/>
        </w:rPr>
      </w:pPr>
    </w:p>
    <w:p w:rsidR="00ED6C3F" w:rsidRDefault="002A7863">
      <w:pPr>
        <w:jc w:val="both"/>
        <w:rPr>
          <w:sz w:val="28"/>
          <w:szCs w:val="28"/>
        </w:rPr>
      </w:pPr>
      <w:r>
        <w:rPr>
          <w:noProof/>
        </w:rPr>
        <w:pict>
          <v:group id="_x0000_s1050" o:spid="_x0000_s1026" style="position:absolute;left:0;text-align:left;margin-left:.35pt;margin-top:4.5pt;width:503.25pt;height:53.25pt;z-index:2;mso-width-relative:margin;mso-height-relative:margin" coordorigin="1261,5224" coordsize="1006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">
            <v:shape id="Поле 4" o:spid="_x0000_s1027" type="#_x0000_t202" style="position:absolute;left:1261;top:5364;width:98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stroke joinstyle="round"/>
              <v:textbox inset="0,0,0,0">
                <w:txbxContent>
                  <w:p w:rsidR="00ED6C3F" w:rsidRDefault="00ED6C3F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ED6C3F" w:rsidRDefault="00ED6C3F"/>
                </w:txbxContent>
              </v:textbox>
            </v:shape>
            <v:shape id="Поле 5" o:spid="_x0000_s1028" type="#_x0000_t202" style="position:absolute;left:1668;top:5359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stroke joinstyle="round"/>
              <v:textbox>
                <w:txbxContent>
                  <w:p w:rsidR="00ED6C3F" w:rsidRDefault="00DA5FB0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17.12.2024</w:t>
                    </w:r>
                  </w:p>
                  <w:p w:rsidR="00ED6C3F" w:rsidRDefault="00ED6C3F"/>
                </w:txbxContent>
              </v:textbox>
            </v:shape>
            <v:shape id="Поле 6" o:spid="_x0000_s1029" type="#_x0000_t202" style="position:absolute;left:8311;top:5224;width:301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ED6C3F" w:rsidRDefault="00DA5FB0" w:rsidP="00DA5FB0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059-40-01-02-14</w:t>
                    </w:r>
                  </w:p>
                  <w:p w:rsidR="00ED6C3F" w:rsidRDefault="00ED6C3F"/>
                </w:txbxContent>
              </v:textbox>
            </v:shape>
          </v:group>
        </w:pict>
      </w:r>
    </w:p>
    <w:p w:rsidR="00ED6C3F" w:rsidRDefault="00ED6C3F">
      <w:pPr>
        <w:jc w:val="both"/>
        <w:rPr>
          <w:sz w:val="28"/>
          <w:szCs w:val="28"/>
        </w:rPr>
      </w:pPr>
    </w:p>
    <w:p w:rsidR="00ED6C3F" w:rsidRDefault="00ED6C3F">
      <w:pPr>
        <w:pStyle w:val="aff0"/>
        <w:spacing w:line="240" w:lineRule="exact"/>
        <w:ind w:left="4536" w:hanging="4536"/>
        <w:rPr>
          <w:b/>
          <w:bCs/>
          <w:color w:val="000000"/>
          <w:sz w:val="26"/>
          <w:szCs w:val="26"/>
        </w:rPr>
      </w:pPr>
    </w:p>
    <w:p w:rsidR="00ED6C3F" w:rsidRDefault="002A7863">
      <w:pPr>
        <w:pStyle w:val="aff0"/>
        <w:spacing w:line="240" w:lineRule="exact"/>
        <w:ind w:left="4536" w:hanging="4536"/>
        <w:rPr>
          <w:b/>
          <w:bCs/>
          <w:color w:val="000000"/>
        </w:rPr>
      </w:pPr>
      <w:r>
        <w:rPr>
          <w:b/>
          <w:color w:val="000000"/>
        </w:rPr>
        <w:t xml:space="preserve">О сносе самовольной постройки, </w:t>
      </w:r>
    </w:p>
    <w:p w:rsidR="00ED6C3F" w:rsidRDefault="002A7863">
      <w:pPr>
        <w:pStyle w:val="aff0"/>
        <w:spacing w:line="240" w:lineRule="exact"/>
        <w:ind w:left="4536" w:hanging="4536"/>
        <w:rPr>
          <w:b/>
          <w:bCs/>
        </w:rPr>
      </w:pPr>
      <w:r>
        <w:rPr>
          <w:b/>
          <w:color w:val="000000"/>
        </w:rPr>
        <w:t>расположенной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</w:rPr>
        <w:t>юго- западнее</w:t>
      </w:r>
    </w:p>
    <w:p w:rsidR="00ED6C3F" w:rsidRDefault="002A7863">
      <w:pPr>
        <w:pStyle w:val="aff0"/>
        <w:spacing w:line="240" w:lineRule="exact"/>
        <w:ind w:left="4536" w:hanging="4536"/>
        <w:rPr>
          <w:b/>
          <w:bCs/>
        </w:rPr>
      </w:pPr>
      <w:r>
        <w:rPr>
          <w:b/>
          <w:bCs/>
        </w:rPr>
        <w:t xml:space="preserve">территории: Пермский край, </w:t>
      </w:r>
    </w:p>
    <w:p w:rsidR="00ED6C3F" w:rsidRDefault="002A7863">
      <w:pPr>
        <w:pStyle w:val="aff0"/>
        <w:spacing w:line="240" w:lineRule="exact"/>
        <w:ind w:left="4536" w:hanging="4536"/>
        <w:rPr>
          <w:b/>
          <w:bCs/>
        </w:rPr>
      </w:pPr>
      <w:r>
        <w:rPr>
          <w:b/>
          <w:bCs/>
        </w:rPr>
        <w:t>г. Пермь,</w:t>
      </w:r>
      <w:r>
        <w:t xml:space="preserve"> </w:t>
      </w:r>
      <w:r>
        <w:rPr>
          <w:b/>
          <w:bCs/>
        </w:rPr>
        <w:t xml:space="preserve">Свердловский р-н, </w:t>
      </w:r>
    </w:p>
    <w:p w:rsidR="00ED6C3F" w:rsidRDefault="002A7863">
      <w:pPr>
        <w:pStyle w:val="aff0"/>
        <w:spacing w:line="240" w:lineRule="exact"/>
        <w:ind w:left="4536" w:hanging="4536"/>
        <w:rPr>
          <w:b/>
          <w:bCs/>
          <w:color w:val="000000"/>
          <w:sz w:val="26"/>
          <w:szCs w:val="26"/>
        </w:rPr>
      </w:pPr>
      <w:r>
        <w:rPr>
          <w:b/>
          <w:bCs/>
        </w:rPr>
        <w:t>ж.р. Н. Ляды</w:t>
      </w:r>
      <w:r>
        <w:rPr>
          <w:b/>
          <w:bCs/>
        </w:rPr>
        <w:t>, садоводческое</w:t>
      </w:r>
      <w:bookmarkStart w:id="0" w:name="_GoBack"/>
      <w:bookmarkEnd w:id="0"/>
    </w:p>
    <w:p w:rsidR="00ED6C3F" w:rsidRDefault="002A7863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 xml:space="preserve">товарищество «Лесная поляна», </w:t>
      </w:r>
    </w:p>
    <w:p w:rsidR="00ED6C3F" w:rsidRDefault="002A7863">
      <w:pPr>
        <w:pStyle w:val="aff0"/>
        <w:spacing w:line="240" w:lineRule="exact"/>
        <w:rPr>
          <w:rStyle w:val="12"/>
          <w:b/>
          <w:bCs/>
          <w:color w:val="000000"/>
          <w:sz w:val="26"/>
          <w:szCs w:val="26"/>
          <w:u w:val="none"/>
        </w:rPr>
      </w:pPr>
      <w:r>
        <w:rPr>
          <w:b/>
          <w:bCs/>
        </w:rPr>
        <w:t>кадастровый квартал 59:01:1011371</w:t>
      </w:r>
    </w:p>
    <w:p w:rsidR="00ED6C3F" w:rsidRDefault="00ED6C3F">
      <w:pPr>
        <w:pStyle w:val="aff0"/>
        <w:spacing w:line="276" w:lineRule="auto"/>
        <w:ind w:firstLine="720"/>
        <w:jc w:val="both"/>
      </w:pPr>
    </w:p>
    <w:p w:rsidR="00ED6C3F" w:rsidRDefault="00ED6C3F">
      <w:pPr>
        <w:pStyle w:val="aff0"/>
        <w:ind w:firstLine="720"/>
        <w:jc w:val="both"/>
      </w:pPr>
    </w:p>
    <w:p w:rsidR="00ED6C3F" w:rsidRDefault="002A7863">
      <w:pPr>
        <w:pStyle w:val="aff0"/>
        <w:ind w:firstLine="720"/>
        <w:jc w:val="both"/>
      </w:pPr>
      <w:r>
        <w:t>В соответствии с Градостроительным кодексом Российской Федерации, статьей 222 Гражданского кодекса Российской Федерации, решением Пермской городской Думы от 29 января 2013 г</w:t>
      </w:r>
      <w:r>
        <w:t xml:space="preserve">. № 7 «О территориальных органах администрации города Перми», постановлением администрации города Перми </w:t>
      </w:r>
      <w:r>
        <w:br/>
        <w:t>от 09 января 2020 г. № 3 «Об утверждении Порядка выявления самовольных построек на территории города Перми и принятия решения о сносе самовольной постр</w:t>
      </w:r>
      <w:r>
        <w:t xml:space="preserve">ойки либо решения о сносе самовольной постройки или ее приведении </w:t>
      </w:r>
      <w:r>
        <w:br/>
        <w:t xml:space="preserve">в соответствие </w:t>
      </w:r>
      <w:r>
        <w:rPr>
          <w:rFonts w:eastAsia="Calibri"/>
          <w:lang w:eastAsia="en-US"/>
        </w:rPr>
        <w:t>с установленными требованиями</w:t>
      </w:r>
      <w:r>
        <w:t>», на основании акта осмотра объекта, обладающего признаками самовольной постройки, от 06.12.2023 № 1:</w:t>
      </w:r>
    </w:p>
    <w:p w:rsidR="00ED6C3F" w:rsidRDefault="002A7863">
      <w:pPr>
        <w:pStyle w:val="aff0"/>
        <w:ind w:firstLine="720"/>
        <w:jc w:val="both"/>
      </w:pPr>
      <w:r>
        <w:t>1. Правообладателю (застройщику) о</w:t>
      </w:r>
      <w:r>
        <w:t>существить за счет собственных средств снос строения, обладающего признаками самовольной постройки, расположенного юго- западнее территории: Пермский край, г. Пермь, Свердловский р-н, ж.р. Н. Ляды, садоводческое товарищество «Лесная поляна», кадастровый кв</w:t>
      </w:r>
      <w:r>
        <w:t>артал 59:01:1011371.</w:t>
      </w:r>
    </w:p>
    <w:p w:rsidR="00ED6C3F" w:rsidRDefault="002A7863">
      <w:pPr>
        <w:pStyle w:val="aff0"/>
        <w:ind w:firstLine="720"/>
        <w:jc w:val="both"/>
      </w:pPr>
      <w:r>
        <w:t>2. Срок для сноса самовольной постройки установить до 01 октября 2025 г.,</w:t>
      </w:r>
      <w:r>
        <w:br/>
        <w:t xml:space="preserve">но не менее 3 месяцев </w:t>
      </w:r>
      <w:r>
        <w:t>со дня официального опубликования настоящего распоряжения в печатном средстве массовой информации «Официальный бюллетень органов местного с</w:t>
      </w:r>
      <w:r>
        <w:t>амоуправления муниципального образования город Пермь».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hyperlink r:id="rId9" w:history="1">
        <w:r>
          <w:rPr>
            <w:sz w:val="28"/>
            <w:szCs w:val="28"/>
          </w:rPr>
          <w:t>статьями 55.30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sz w:val="28"/>
            <w:szCs w:val="28"/>
          </w:rPr>
          <w:t>55.31</w:t>
        </w:r>
      </w:hyperlink>
      <w:r>
        <w:rPr>
          <w:sz w:val="28"/>
          <w:szCs w:val="28"/>
        </w:rPr>
        <w:t xml:space="preserve"> Градостроительного кодекса Российской Федерации. 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</w:t>
      </w:r>
      <w:r>
        <w:rPr>
          <w:sz w:val="28"/>
          <w:szCs w:val="28"/>
        </w:rPr>
        <w:t>если лицо, осуществившее самовольную постройку, не было выявлено, отделу благоустройства и потребительского рынка администрации поселка Новые Ляды города Перми в течение 7 рабочих дней со дня вступления в силу настоящего распоряжения обеспечить: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опубл</w:t>
      </w:r>
      <w:r>
        <w:rPr>
          <w:sz w:val="28"/>
          <w:szCs w:val="28"/>
        </w:rPr>
        <w:t>икование в печатном средстве массовой информации «Официальный бюллетень органов местного самоуправления муниципального образования город Пермь» сообщения о планируемом сносе самовольной постройки;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размещение на официальном сайте муниципального образов</w:t>
      </w:r>
      <w:r>
        <w:rPr>
          <w:sz w:val="28"/>
          <w:szCs w:val="28"/>
        </w:rPr>
        <w:t xml:space="preserve">ания город Пермь в информационно-телекоммуникационной сети Интернет сообщения </w:t>
      </w:r>
      <w:r>
        <w:rPr>
          <w:sz w:val="28"/>
          <w:szCs w:val="28"/>
        </w:rPr>
        <w:br/>
        <w:t>о планируемом сносе самовольной постройки;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размещение на информационном щите в границах земельного участка, на котором создана или возведена самовольная постройка, сообщени</w:t>
      </w:r>
      <w:r>
        <w:rPr>
          <w:sz w:val="28"/>
          <w:szCs w:val="28"/>
        </w:rPr>
        <w:t>я о планируемом сносе самовольной постройки.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Отделу благоустройства и потребительского рынка администрации поселка Новые Ляды города Перми обеспечить: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осмотр места расположения самовольной постройки с целью установления факта исполнения лицом, указ</w:t>
      </w:r>
      <w:r>
        <w:rPr>
          <w:sz w:val="28"/>
          <w:szCs w:val="28"/>
        </w:rPr>
        <w:t xml:space="preserve">анным в пункте 1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/>
        <w:t>в пункте 2 настоящего распоряжения;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/>
        <w:t>в течение двух месяцев со дня истечения сроков, у</w:t>
      </w:r>
      <w:r>
        <w:rPr>
          <w:sz w:val="28"/>
          <w:szCs w:val="28"/>
        </w:rPr>
        <w:t xml:space="preserve">казанных в пунктах 1-3 </w:t>
      </w:r>
      <w:r>
        <w:rPr>
          <w:sz w:val="28"/>
          <w:szCs w:val="28"/>
        </w:rPr>
        <w:br/>
        <w:t>части 13 статьи 55.32 Градостроительного кодекса Российской Федерации.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</w:t>
      </w:r>
      <w:r>
        <w:rPr>
          <w:sz w:val="28"/>
          <w:szCs w:val="28"/>
        </w:rPr>
        <w:t>правления муниципального образования город Пермь».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Общему отделу администрации поселка Новые Ляды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</w:t>
      </w:r>
      <w:r>
        <w:rPr>
          <w:sz w:val="28"/>
          <w:szCs w:val="28"/>
        </w:rPr>
        <w:t>я муниципального образования город Пермь» и размещение на официальном сайте муниципального образования город Пермь в информационно-телекоммуникационной сети Интернет.</w:t>
      </w:r>
    </w:p>
    <w:p w:rsidR="00ED6C3F" w:rsidRDefault="002A78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возложить на заместителя главы админис</w:t>
      </w:r>
      <w:r>
        <w:rPr>
          <w:sz w:val="28"/>
          <w:szCs w:val="28"/>
        </w:rPr>
        <w:t>трации поселка Новые Ляды города Перми Тарасова В.Б.</w:t>
      </w:r>
    </w:p>
    <w:p w:rsidR="00ED6C3F" w:rsidRDefault="00ED6C3F">
      <w:pPr>
        <w:ind w:firstLine="720"/>
        <w:jc w:val="both"/>
        <w:rPr>
          <w:sz w:val="28"/>
          <w:szCs w:val="28"/>
        </w:rPr>
      </w:pPr>
    </w:p>
    <w:p w:rsidR="00ED6C3F" w:rsidRDefault="00ED6C3F">
      <w:pPr>
        <w:ind w:firstLine="720"/>
        <w:jc w:val="both"/>
        <w:rPr>
          <w:sz w:val="28"/>
          <w:szCs w:val="28"/>
        </w:rPr>
      </w:pPr>
    </w:p>
    <w:p w:rsidR="00ED6C3F" w:rsidRDefault="00ED6C3F">
      <w:pPr>
        <w:ind w:firstLine="720"/>
        <w:jc w:val="both"/>
        <w:rPr>
          <w:sz w:val="28"/>
          <w:szCs w:val="28"/>
        </w:rPr>
      </w:pPr>
    </w:p>
    <w:p w:rsidR="00ED6C3F" w:rsidRDefault="002A786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Р.Л. Печкурова</w:t>
      </w:r>
    </w:p>
    <w:p w:rsidR="00ED6C3F" w:rsidRDefault="00ED6C3F">
      <w:pPr>
        <w:spacing w:before="720" w:line="240" w:lineRule="exact"/>
        <w:jc w:val="both"/>
        <w:rPr>
          <w:b/>
          <w:bCs/>
          <w:sz w:val="28"/>
          <w:szCs w:val="28"/>
        </w:rPr>
      </w:pPr>
    </w:p>
    <w:sectPr w:rsidR="00ED6C3F">
      <w:headerReference w:type="even" r:id="rId11"/>
      <w:headerReference w:type="default" r:id="rId12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63" w:rsidRDefault="002A7863">
      <w:r>
        <w:separator/>
      </w:r>
    </w:p>
  </w:endnote>
  <w:endnote w:type="continuationSeparator" w:id="0">
    <w:p w:rsidR="002A7863" w:rsidRDefault="002A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63" w:rsidRDefault="002A7863">
      <w:r>
        <w:separator/>
      </w:r>
    </w:p>
  </w:footnote>
  <w:footnote w:type="continuationSeparator" w:id="0">
    <w:p w:rsidR="002A7863" w:rsidRDefault="002A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3F" w:rsidRDefault="002A786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D6C3F" w:rsidRDefault="00ED6C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3F" w:rsidRDefault="00ED6C3F">
    <w:pPr>
      <w:pStyle w:val="ab"/>
      <w:framePr w:wrap="around" w:vAnchor="text" w:hAnchor="margin" w:xAlign="center" w:y="1"/>
      <w:rPr>
        <w:rStyle w:val="afd"/>
      </w:rPr>
    </w:pPr>
  </w:p>
  <w:p w:rsidR="00ED6C3F" w:rsidRDefault="00ED6C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7AEB"/>
    <w:multiLevelType w:val="multilevel"/>
    <w:tmpl w:val="734CC1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C3F"/>
    <w:rsid w:val="002A7863"/>
    <w:rsid w:val="00DA5FB0"/>
    <w:rsid w:val="00E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paragraph" w:customStyle="1" w:styleId="aff0">
    <w:name w:val="Форма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12">
    <w:name w:val="Гиперссылка1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Arial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3CC50F63ED8039A7EC2F0D865D657C0FEBADF66A32D90DBE57B229AEAB94E335E8166E1D757BD7E394F8C8AFC3822A9A837E2CE4EDlCY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BADF66A32D90DBE57B229AEAB94E335E8166E1D747AD7E394F8C8AFC3822A9A837E2CE4EDlCY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>Администрация г. Перми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Бузмакова Лариса Федеровна</cp:lastModifiedBy>
  <cp:revision>22</cp:revision>
  <dcterms:created xsi:type="dcterms:W3CDTF">2024-08-08T06:14:00Z</dcterms:created>
  <dcterms:modified xsi:type="dcterms:W3CDTF">2024-12-18T04:39:00Z</dcterms:modified>
  <cp:version>983040</cp:version>
</cp:coreProperties>
</file>