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62859" cy="1661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" cy="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" y="13507"/>
                            <a:ext cx="15354" cy="30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" y="13539"/>
                            <a:ext cx="10850" cy="3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,166">
                <v:shape id="shape 3" o:spid="_x0000_s3" o:spt="1" type="#_x0000_t1" style="position:absolute;left:0;top:0;width:628;height:165;visibility:visible;" fillcolor="#FFFFFF" stroked="f" strokeweight="0.00pt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;top:135;width:153;height:30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;top:135;width:108;height:30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35"/>
        <w:ind w:right="4959"/>
        <w:spacing w:line="240" w:lineRule="exact"/>
        <w:rPr>
          <w:b/>
        </w:rPr>
      </w:pPr>
      <w:r>
        <w:rPr>
          <w:b/>
        </w:rPr>
        <w:t xml:space="preserve">в Порядок определения </w:t>
      </w:r>
      <w:r>
        <w:rPr>
          <w:b/>
        </w:rPr>
      </w:r>
    </w:p>
    <w:p>
      <w:pPr>
        <w:pStyle w:val="935"/>
        <w:ind w:right="4959"/>
        <w:spacing w:line="240" w:lineRule="exact"/>
        <w:rPr>
          <w:b/>
        </w:rPr>
      </w:pPr>
      <w:r>
        <w:rPr>
          <w:b/>
        </w:rPr>
        <w:t xml:space="preserve">объема и условий предоставления </w:t>
      </w:r>
      <w:r>
        <w:rPr>
          <w:b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субсидий на иные цели бюджетным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учреждениям,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подведомственным департаменту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образования администрации города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Перми, на оборудование зданий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муниципальных учреждений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средствами беспрепятственного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доступа, утвержденный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</w:p>
    <w:p>
      <w:pPr>
        <w:pStyle w:val="935"/>
        <w:ind w:right="4959"/>
        <w:spacing w:line="240" w:lineRule="exact"/>
        <w:rPr>
          <w:b/>
          <w:bCs/>
        </w:rPr>
      </w:pPr>
      <w:r>
        <w:rPr>
          <w:b/>
        </w:rPr>
        <w:t xml:space="preserve">города Перми от 14.10.2020 № 970</w:t>
      </w:r>
      <w:r>
        <w:rPr>
          <w:b/>
          <w:bCs/>
        </w:rPr>
      </w:r>
    </w:p>
    <w:p>
      <w:pPr>
        <w:pStyle w:val="935"/>
        <w:ind w:right="5101"/>
      </w:pPr>
      <w:r/>
      <w:r/>
    </w:p>
    <w:p>
      <w:pPr>
        <w:ind w:right="510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</w:t>
      </w:r>
      <w:r>
        <w:rPr>
          <w:sz w:val="28"/>
          <w:szCs w:val="28"/>
        </w:rPr>
        <w:t xml:space="preserve">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 от 14 октября 2020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970 (в ред. от 27.10.2020 № 1091, от 28.04.2021 № 314, от 10.08.2021 № 585, </w:t>
      </w:r>
      <w:r>
        <w:rPr>
          <w:sz w:val="28"/>
          <w:szCs w:val="28"/>
        </w:rPr>
        <w:br/>
        <w:t xml:space="preserve">от 03.09.2021 № 670, от 24.12.2021 № 1227, от 28.12.2021 № 1240, от 10.06.2022 </w:t>
      </w:r>
      <w:r>
        <w:rPr>
          <w:sz w:val="28"/>
          <w:szCs w:val="28"/>
        </w:rPr>
        <w:br/>
        <w:t xml:space="preserve">№ 466, от 05.09.2022 № 745, от 12.12.2022 № 1272, от 02.02.2023 № 68, </w:t>
      </w:r>
      <w:r>
        <w:rPr>
          <w:sz w:val="28"/>
          <w:szCs w:val="28"/>
        </w:rPr>
        <w:br/>
        <w:t xml:space="preserve">от 25.04.2023 № 331, от 20.09.2023 № 849, от 21.06.2024 № 527, от 17.10.2024 </w:t>
      </w:r>
      <w:r>
        <w:rPr>
          <w:sz w:val="28"/>
          <w:szCs w:val="28"/>
        </w:rPr>
        <w:br/>
        <w:t xml:space="preserve">№ 906, от 17.10.2024 № 948), следующие изменения: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2.13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Результатами предоставления субсидий на иные цели являются количество разработанных проектно-сметных документаций, ко</w:t>
      </w:r>
      <w:r>
        <w:rPr>
          <w:sz w:val="28"/>
          <w:szCs w:val="28"/>
        </w:rPr>
        <w:t xml:space="preserve">личество зданий муниципальных образовательных организаций, в которых проводится оборудование средствами беспрепятственного доступа в соответствии с муниципальной программой «Социальная поддержка и обеспечение семейного благополучия населения города Перми».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пункт 2.22 постановления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17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948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Перми от 14.10.2020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970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о</w:t>
      </w:r>
      <w:r>
        <w:rPr>
          <w:sz w:val="28"/>
          <w:szCs w:val="28"/>
        </w:rPr>
        <w:t xml:space="preserve">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709" w:left="1418" w:header="0" w:footer="0" w:gutter="0"/>
          <w:pgNumType w:start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13.12.2024 № 1227</w:t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/>
        <w:t xml:space="preserve">на иные цели на оборудование зданий муниципальных учреждений средствами беспрепятственного доступа </w:t>
      </w:r>
      <w:r>
        <w:rPr>
          <w:b/>
          <w:sz w:val="28"/>
          <w:szCs w:val="24"/>
        </w:rPr>
        <w:br/>
        <w:t xml:space="preserve">на 2024 год и плановый период 2025 и 2026 годов</w:t>
      </w:r>
      <w:r>
        <w:rPr>
          <w:b/>
          <w:sz w:val="28"/>
          <w:szCs w:val="24"/>
        </w:rPr>
      </w:r>
    </w:p>
    <w:p>
      <w:pPr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7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субсидий на иные цели, тыс. руб.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2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8"/>
                <w:szCs w:val="24"/>
              </w:rPr>
              <w:br/>
              <w:t xml:space="preserve">(далее </w:t>
            </w:r>
            <w:r>
              <w:rPr>
                <w:rFonts w:eastAsia="Times New Roman" w:cs="Times New Roman"/>
                <w:color w:val="000000"/>
                <w:sz w:val="28"/>
                <w:szCs w:val="24"/>
              </w:rPr>
              <w:t xml:space="preserve">–</w:t>
            </w:r>
            <w:r>
              <w:rPr>
                <w:color w:val="000000"/>
                <w:sz w:val="28"/>
                <w:szCs w:val="24"/>
              </w:rPr>
              <w:t xml:space="preserve"> МАОУ) «Средняя общеобразовательная школа № 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«Лицей № 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4 621,8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24»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4 200,0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«Гимназия № 33»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7 950,8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5 029,932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5 600,7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65 с углубленным изучением английского языка»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6 200,1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7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76»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3 316,7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8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3 298,203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9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108»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6 382,0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10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116»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2 950,0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120»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3 136,812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131»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2 016,423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бюджетное общеобразовательное учреждение «Школа № 154 для обучающихся с ограниченными возможностями здоровья»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2 195,329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«СОШ «Петролеум +»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«Школа агробизнестехнологий»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1 009,942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3 185,000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учреждение дополнительного образования «Центр детского творчества «Сигнал»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426,588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Общий размер субсидий на иные цели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21 503,229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19 554,5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21 102,7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33"/>
                            <w:rPr>
                              <w:rStyle w:val="903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03"/>
                            </w:rPr>
                            <w:fldChar w:fldCharType="begin"/>
                          </w:r>
                          <w:r>
                            <w:rPr>
                              <w:rStyle w:val="903"/>
                            </w:rPr>
                            <w:instrText xml:space="preserve"> PAGE </w:instrText>
                          </w:r>
                          <w:r>
                            <w:rPr>
                              <w:rStyle w:val="903"/>
                            </w:rPr>
                            <w:fldChar w:fldCharType="separate"/>
                          </w:r>
                          <w:r>
                            <w:rPr>
                              <w:rStyle w:val="903"/>
                            </w:rPr>
                            <w:t xml:space="preserve">0</w:t>
                          </w:r>
                          <w:r>
                            <w:rPr>
                              <w:rStyle w:val="903"/>
                            </w:rPr>
                            <w:fldChar w:fldCharType="end"/>
                          </w:r>
                          <w:r>
                            <w:rPr>
                              <w:rStyle w:val="903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33"/>
                      <w:rPr>
                        <w:rStyle w:val="903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03"/>
                      </w:rPr>
                      <w:fldChar w:fldCharType="begin"/>
                    </w:r>
                    <w:r>
                      <w:rPr>
                        <w:rStyle w:val="903"/>
                      </w:rPr>
                      <w:instrText xml:space="preserve"> PAGE </w:instrText>
                    </w:r>
                    <w:r>
                      <w:rPr>
                        <w:rStyle w:val="903"/>
                      </w:rPr>
                      <w:fldChar w:fldCharType="separate"/>
                    </w:r>
                    <w:r>
                      <w:rPr>
                        <w:rStyle w:val="903"/>
                      </w:rPr>
                      <w:t xml:space="preserve">0</w:t>
                    </w:r>
                    <w:r>
                      <w:rPr>
                        <w:rStyle w:val="903"/>
                      </w:rPr>
                      <w:fldChar w:fldCharType="end"/>
                    </w:r>
                    <w:r>
                      <w:rPr>
                        <w:rStyle w:val="90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</w:style>
  <w:style w:type="paragraph" w:styleId="719">
    <w:name w:val="Heading 1"/>
    <w:basedOn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9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 w:customStyle="1">
    <w:name w:val="Heading 1 Char"/>
    <w:basedOn w:val="728"/>
    <w:uiPriority w:val="9"/>
    <w:qFormat/>
    <w:rPr>
      <w:rFonts w:ascii="Arial" w:hAnsi="Arial" w:eastAsia="Arial" w:cs="Arial"/>
      <w:sz w:val="40"/>
      <w:szCs w:val="40"/>
    </w:rPr>
  </w:style>
  <w:style w:type="character" w:styleId="877" w:customStyle="1">
    <w:name w:val="Heading 2 Char"/>
    <w:basedOn w:val="728"/>
    <w:uiPriority w:val="9"/>
    <w:qFormat/>
    <w:rPr>
      <w:rFonts w:ascii="Arial" w:hAnsi="Arial" w:eastAsia="Arial" w:cs="Arial"/>
      <w:sz w:val="34"/>
    </w:rPr>
  </w:style>
  <w:style w:type="character" w:styleId="878" w:customStyle="1">
    <w:name w:val="Heading 3 Char"/>
    <w:basedOn w:val="728"/>
    <w:uiPriority w:val="9"/>
    <w:qFormat/>
    <w:rPr>
      <w:rFonts w:ascii="Arial" w:hAnsi="Arial" w:eastAsia="Arial" w:cs="Arial"/>
      <w:sz w:val="30"/>
      <w:szCs w:val="30"/>
    </w:rPr>
  </w:style>
  <w:style w:type="character" w:styleId="879" w:customStyle="1">
    <w:name w:val="Heading 4 Char"/>
    <w:basedOn w:val="72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0" w:customStyle="1">
    <w:name w:val="Heading 5 Char"/>
    <w:basedOn w:val="72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1" w:customStyle="1">
    <w:name w:val="Heading 6 Char"/>
    <w:basedOn w:val="7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2" w:customStyle="1">
    <w:name w:val="Heading 7 Char"/>
    <w:basedOn w:val="72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3" w:customStyle="1">
    <w:name w:val="Heading 8 Char"/>
    <w:basedOn w:val="72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4" w:customStyle="1">
    <w:name w:val="Heading 9 Char"/>
    <w:basedOn w:val="7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5" w:customStyle="1">
    <w:name w:val="Title Char"/>
    <w:basedOn w:val="728"/>
    <w:uiPriority w:val="10"/>
    <w:qFormat/>
    <w:rPr>
      <w:sz w:val="48"/>
      <w:szCs w:val="48"/>
    </w:rPr>
  </w:style>
  <w:style w:type="character" w:styleId="886" w:customStyle="1">
    <w:name w:val="Subtitle Char"/>
    <w:basedOn w:val="728"/>
    <w:uiPriority w:val="11"/>
    <w:qFormat/>
    <w:rPr>
      <w:sz w:val="24"/>
      <w:szCs w:val="24"/>
    </w:rPr>
  </w:style>
  <w:style w:type="character" w:styleId="887" w:customStyle="1">
    <w:name w:val="Quote Char"/>
    <w:uiPriority w:val="29"/>
    <w:qFormat/>
    <w:rPr>
      <w:i/>
    </w:rPr>
  </w:style>
  <w:style w:type="character" w:styleId="888" w:customStyle="1">
    <w:name w:val="Intense Quote Char"/>
    <w:uiPriority w:val="30"/>
    <w:qFormat/>
    <w:rPr>
      <w:i/>
    </w:rPr>
  </w:style>
  <w:style w:type="character" w:styleId="889" w:customStyle="1">
    <w:name w:val="Header Char"/>
    <w:basedOn w:val="728"/>
    <w:uiPriority w:val="99"/>
    <w:qFormat/>
  </w:style>
  <w:style w:type="character" w:styleId="890" w:customStyle="1">
    <w:name w:val="Footer Char"/>
    <w:basedOn w:val="728"/>
    <w:uiPriority w:val="99"/>
    <w:qFormat/>
  </w:style>
  <w:style w:type="character" w:styleId="891" w:customStyle="1">
    <w:name w:val="Caption Char"/>
    <w:uiPriority w:val="99"/>
    <w:qFormat/>
  </w:style>
  <w:style w:type="character" w:styleId="892" w:customStyle="1">
    <w:name w:val="Footnote Text Char"/>
    <w:uiPriority w:val="99"/>
    <w:qFormat/>
    <w:rPr>
      <w:sz w:val="18"/>
    </w:rPr>
  </w:style>
  <w:style w:type="character" w:styleId="893" w:customStyle="1">
    <w:name w:val="Символ сноски"/>
    <w:uiPriority w:val="99"/>
    <w:unhideWhenUsed/>
    <w:qFormat/>
    <w:rPr>
      <w:vertAlign w:val="superscript"/>
    </w:rPr>
  </w:style>
  <w:style w:type="character" w:styleId="894">
    <w:name w:val="footnote reference"/>
    <w:rPr>
      <w:vertAlign w:val="superscript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97">
    <w:name w:val="endnote reference"/>
    <w:rPr>
      <w:vertAlign w:val="superscript"/>
    </w:rPr>
  </w:style>
  <w:style w:type="character" w:styleId="898" w:customStyle="1">
    <w:name w:val="Заголовок 1 Знак"/>
    <w:qFormat/>
    <w:rPr>
      <w:sz w:val="24"/>
    </w:rPr>
  </w:style>
  <w:style w:type="character" w:styleId="899" w:customStyle="1">
    <w:name w:val="Заголовок 2 Знак"/>
    <w:qFormat/>
    <w:rPr>
      <w:sz w:val="24"/>
    </w:rPr>
  </w:style>
  <w:style w:type="character" w:styleId="900" w:customStyle="1">
    <w:name w:val="Основной текст Знак"/>
    <w:qFormat/>
    <w:rPr>
      <w:rFonts w:ascii="Courier New" w:hAnsi="Courier New"/>
      <w:sz w:val="26"/>
    </w:rPr>
  </w:style>
  <w:style w:type="character" w:styleId="901" w:customStyle="1">
    <w:name w:val="Основной текст с отступом Знак"/>
    <w:qFormat/>
    <w:rPr>
      <w:sz w:val="26"/>
    </w:rPr>
  </w:style>
  <w:style w:type="character" w:styleId="902" w:customStyle="1">
    <w:name w:val="Нижний колонтитул Знак"/>
    <w:basedOn w:val="728"/>
    <w:uiPriority w:val="99"/>
    <w:qFormat/>
  </w:style>
  <w:style w:type="character" w:styleId="903">
    <w:name w:val="page number"/>
    <w:basedOn w:val="728"/>
    <w:qFormat/>
  </w:style>
  <w:style w:type="character" w:styleId="904" w:customStyle="1">
    <w:name w:val="Верхний колонтитул Знак"/>
    <w:uiPriority w:val="99"/>
    <w:qFormat/>
  </w:style>
  <w:style w:type="character" w:styleId="90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Title"/>
    <w:basedOn w:val="718"/>
    <w:next w:val="90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8">
    <w:name w:val="Body Text"/>
    <w:basedOn w:val="718"/>
    <w:pPr>
      <w:ind w:right="3117"/>
    </w:pPr>
    <w:rPr>
      <w:rFonts w:ascii="Courier New" w:hAnsi="Courier New"/>
      <w:sz w:val="26"/>
    </w:rPr>
  </w:style>
  <w:style w:type="paragraph" w:styleId="909">
    <w:name w:val="List"/>
    <w:basedOn w:val="908"/>
  </w:style>
  <w:style w:type="paragraph" w:styleId="910">
    <w:name w:val="Caption"/>
    <w:basedOn w:val="7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1">
    <w:name w:val="index heading"/>
    <w:basedOn w:val="907"/>
  </w:style>
  <w:style w:type="paragraph" w:styleId="912">
    <w:name w:val="List Paragraph"/>
    <w:basedOn w:val="718"/>
    <w:uiPriority w:val="34"/>
    <w:qFormat/>
    <w:pPr>
      <w:contextualSpacing/>
      <w:ind w:left="720"/>
    </w:pPr>
  </w:style>
  <w:style w:type="paragraph" w:styleId="913">
    <w:name w:val="No Spacing"/>
    <w:uiPriority w:val="1"/>
    <w:qFormat/>
  </w:style>
  <w:style w:type="paragraph" w:styleId="914">
    <w:name w:val="Subtitle"/>
    <w:basedOn w:val="718"/>
    <w:uiPriority w:val="11"/>
    <w:qFormat/>
    <w:pPr>
      <w:spacing w:before="200" w:after="200"/>
    </w:pPr>
    <w:rPr>
      <w:sz w:val="24"/>
      <w:szCs w:val="24"/>
    </w:rPr>
  </w:style>
  <w:style w:type="paragraph" w:styleId="915">
    <w:name w:val="Quote"/>
    <w:basedOn w:val="718"/>
    <w:uiPriority w:val="29"/>
    <w:qFormat/>
    <w:pPr>
      <w:ind w:left="720" w:right="720"/>
    </w:pPr>
    <w:rPr>
      <w:i/>
    </w:rPr>
  </w:style>
  <w:style w:type="paragraph" w:styleId="916">
    <w:name w:val="Intense Quote"/>
    <w:basedOn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7">
    <w:name w:val="footnote text"/>
    <w:basedOn w:val="718"/>
    <w:uiPriority w:val="99"/>
    <w:semiHidden/>
    <w:unhideWhenUsed/>
    <w:pPr>
      <w:spacing w:after="40"/>
    </w:pPr>
    <w:rPr>
      <w:sz w:val="18"/>
    </w:rPr>
  </w:style>
  <w:style w:type="paragraph" w:styleId="918">
    <w:name w:val="endnote text"/>
    <w:basedOn w:val="718"/>
    <w:uiPriority w:val="99"/>
    <w:semiHidden/>
    <w:unhideWhenUsed/>
  </w:style>
  <w:style w:type="paragraph" w:styleId="919">
    <w:name w:val="toc 1"/>
    <w:basedOn w:val="718"/>
    <w:uiPriority w:val="39"/>
    <w:unhideWhenUsed/>
    <w:pPr>
      <w:spacing w:after="57"/>
    </w:pPr>
  </w:style>
  <w:style w:type="paragraph" w:styleId="920">
    <w:name w:val="toc 2"/>
    <w:basedOn w:val="718"/>
    <w:uiPriority w:val="39"/>
    <w:unhideWhenUsed/>
    <w:pPr>
      <w:ind w:left="283"/>
      <w:spacing w:after="57"/>
    </w:pPr>
  </w:style>
  <w:style w:type="paragraph" w:styleId="921">
    <w:name w:val="toc 3"/>
    <w:basedOn w:val="718"/>
    <w:uiPriority w:val="39"/>
    <w:unhideWhenUsed/>
    <w:pPr>
      <w:ind w:left="567"/>
      <w:spacing w:after="57"/>
    </w:pPr>
  </w:style>
  <w:style w:type="paragraph" w:styleId="922">
    <w:name w:val="toc 4"/>
    <w:basedOn w:val="718"/>
    <w:uiPriority w:val="39"/>
    <w:unhideWhenUsed/>
    <w:pPr>
      <w:ind w:left="850"/>
      <w:spacing w:after="57"/>
    </w:pPr>
  </w:style>
  <w:style w:type="paragraph" w:styleId="923">
    <w:name w:val="toc 5"/>
    <w:basedOn w:val="718"/>
    <w:uiPriority w:val="39"/>
    <w:unhideWhenUsed/>
    <w:pPr>
      <w:ind w:left="1134"/>
      <w:spacing w:after="57"/>
    </w:pPr>
  </w:style>
  <w:style w:type="paragraph" w:styleId="924">
    <w:name w:val="toc 6"/>
    <w:basedOn w:val="718"/>
    <w:uiPriority w:val="39"/>
    <w:unhideWhenUsed/>
    <w:pPr>
      <w:ind w:left="1417"/>
      <w:spacing w:after="57"/>
    </w:pPr>
  </w:style>
  <w:style w:type="paragraph" w:styleId="925">
    <w:name w:val="toc 7"/>
    <w:basedOn w:val="718"/>
    <w:uiPriority w:val="39"/>
    <w:unhideWhenUsed/>
    <w:pPr>
      <w:ind w:left="1701"/>
      <w:spacing w:after="57"/>
    </w:pPr>
  </w:style>
  <w:style w:type="paragraph" w:styleId="926">
    <w:name w:val="toc 8"/>
    <w:basedOn w:val="718"/>
    <w:uiPriority w:val="39"/>
    <w:unhideWhenUsed/>
    <w:pPr>
      <w:ind w:left="1984"/>
      <w:spacing w:after="57"/>
    </w:pPr>
  </w:style>
  <w:style w:type="paragraph" w:styleId="927">
    <w:name w:val="toc 9"/>
    <w:basedOn w:val="718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  <w:qFormat/>
  </w:style>
  <w:style w:type="paragraph" w:styleId="929">
    <w:name w:val="table of figures"/>
    <w:basedOn w:val="718"/>
    <w:uiPriority w:val="99"/>
    <w:unhideWhenUsed/>
  </w:style>
  <w:style w:type="paragraph" w:styleId="930">
    <w:name w:val="Body Text Indent"/>
    <w:basedOn w:val="718"/>
    <w:pPr>
      <w:ind w:right="-1"/>
      <w:jc w:val="both"/>
    </w:pPr>
    <w:rPr>
      <w:sz w:val="26"/>
    </w:rPr>
  </w:style>
  <w:style w:type="paragraph" w:styleId="931" w:customStyle="1">
    <w:name w:val="Колонтитул"/>
    <w:basedOn w:val="718"/>
    <w:qFormat/>
  </w:style>
  <w:style w:type="paragraph" w:styleId="932">
    <w:name w:val="Footer"/>
    <w:basedOn w:val="718"/>
    <w:uiPriority w:val="99"/>
    <w:pPr>
      <w:tabs>
        <w:tab w:val="center" w:pos="4153" w:leader="none"/>
        <w:tab w:val="right" w:pos="8306" w:leader="none"/>
      </w:tabs>
    </w:pPr>
  </w:style>
  <w:style w:type="paragraph" w:styleId="933">
    <w:name w:val="Header"/>
    <w:basedOn w:val="718"/>
    <w:uiPriority w:val="99"/>
    <w:pPr>
      <w:tabs>
        <w:tab w:val="center" w:pos="4153" w:leader="none"/>
        <w:tab w:val="right" w:pos="8306" w:leader="none"/>
      </w:tabs>
    </w:pPr>
  </w:style>
  <w:style w:type="paragraph" w:styleId="934">
    <w:name w:val="Balloon Text"/>
    <w:basedOn w:val="718"/>
    <w:qFormat/>
    <w:rPr>
      <w:rFonts w:ascii="Segoe UI" w:hAnsi="Segoe UI"/>
      <w:sz w:val="18"/>
      <w:szCs w:val="18"/>
    </w:rPr>
  </w:style>
  <w:style w:type="paragraph" w:styleId="935" w:customStyle="1">
    <w:name w:val="Форма"/>
    <w:qFormat/>
    <w:rPr>
      <w:sz w:val="28"/>
      <w:szCs w:val="28"/>
    </w:rPr>
  </w:style>
  <w:style w:type="paragraph" w:styleId="936" w:customStyle="1">
    <w:name w:val="ConsPlusTitle"/>
    <w:qFormat/>
    <w:pPr>
      <w:widowControl w:val="off"/>
    </w:pPr>
    <w:rPr>
      <w:rFonts w:ascii="Calibri" w:hAnsi="Calibri" w:cs="Calibri"/>
      <w:b/>
      <w:sz w:val="22"/>
    </w:rPr>
  </w:style>
  <w:style w:type="paragraph" w:styleId="937" w:customStyle="1">
    <w:name w:val="ConsPlusNormal"/>
    <w:qFormat/>
    <w:pPr>
      <w:widowControl w:val="off"/>
    </w:pPr>
    <w:rPr>
      <w:rFonts w:ascii="Calibri" w:hAnsi="Calibri" w:cs="Calibri"/>
      <w:sz w:val="22"/>
    </w:rPr>
  </w:style>
  <w:style w:type="paragraph" w:styleId="938" w:customStyle="1">
    <w:name w:val="Содержимое врезки"/>
    <w:basedOn w:val="718"/>
    <w:qFormat/>
  </w:style>
  <w:style w:type="paragraph" w:styleId="939">
    <w:name w:val="Normal (Web)"/>
    <w:basedOn w:val="718"/>
    <w:uiPriority w:val="99"/>
    <w:semiHidden/>
    <w:unhideWhenUs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C780-1219-45D7-836A-024E1868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3</cp:revision>
  <dcterms:created xsi:type="dcterms:W3CDTF">2024-12-09T11:00:00Z</dcterms:created>
  <dcterms:modified xsi:type="dcterms:W3CDTF">2024-12-13T06:21:07Z</dcterms:modified>
</cp:coreProperties>
</file>