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3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4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4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4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4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4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4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1233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4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4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4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44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4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4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4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1233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4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4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4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приложение 2</w:t>
      </w:r>
      <w:r>
        <w:rPr>
          <w:b/>
          <w:sz w:val="28"/>
          <w:szCs w:val="28"/>
        </w:rPr>
      </w:r>
    </w:p>
    <w:p>
      <w:pPr>
        <w:pStyle w:val="644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 Поряд</w:t>
      </w:r>
      <w:r>
        <w:rPr>
          <w:b/>
          <w:sz w:val="28"/>
          <w:szCs w:val="28"/>
        </w:rPr>
        <w:t xml:space="preserve">ку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определения объема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 условий предоставления субсидий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на иные цели бюджетным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автономным учреждениям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на предоставление мер социальной поддержки </w:t>
      </w:r>
      <w:r>
        <w:rPr>
          <w:b/>
          <w:sz w:val="28"/>
          <w:szCs w:val="28"/>
        </w:rPr>
        <w:t xml:space="preserve">семьям, имеющим детей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обеспечению питанием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обуч</w:t>
      </w:r>
      <w:r>
        <w:rPr>
          <w:b/>
          <w:sz w:val="28"/>
          <w:szCs w:val="28"/>
        </w:rPr>
        <w:t xml:space="preserve">ающихся общеобразовательных организаций,</w:t>
      </w:r>
      <w:r>
        <w:rPr>
          <w:b/>
          <w:sz w:val="28"/>
          <w:szCs w:val="28"/>
        </w:rPr>
        <w:t xml:space="preserve"> утвержденн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постановлением администрации города Перми от 1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.10.2020 № </w:t>
      </w:r>
      <w:r>
        <w:rPr>
          <w:b/>
          <w:sz w:val="28"/>
          <w:szCs w:val="28"/>
        </w:rPr>
        <w:t xml:space="preserve">996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4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20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целях актуализации нормативной правовой базы</w:t>
      </w:r>
      <w:r>
        <w:rPr>
          <w:sz w:val="28"/>
        </w:rPr>
        <w:t xml:space="preserve"> администрации</w:t>
      </w:r>
      <w:r>
        <w:rPr>
          <w:sz w:val="28"/>
        </w:rPr>
        <w:t xml:space="preserve"> города Перми</w:t>
      </w:r>
      <w:r>
        <w:rPr>
          <w:sz w:val="28"/>
        </w:rPr>
      </w:r>
    </w:p>
    <w:p>
      <w:pPr>
        <w:pStyle w:val="644"/>
        <w:jc w:val="both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 города Перми ПОСТАНОВЛЯЕТ:</w:t>
      </w:r>
      <w:r>
        <w:rPr>
          <w:sz w:val="28"/>
        </w:rPr>
      </w:r>
    </w:p>
    <w:p>
      <w:pPr>
        <w:pStyle w:val="644"/>
        <w:ind w:firstLine="709"/>
        <w:jc w:val="both"/>
        <w:rPr>
          <w:sz w:val="28"/>
        </w:rPr>
      </w:pPr>
      <w:r>
        <w:rPr>
          <w:sz w:val="28"/>
        </w:rPr>
        <w:t xml:space="preserve">1. Внести </w:t>
      </w:r>
      <w:r>
        <w:rPr>
          <w:sz w:val="28"/>
        </w:rPr>
        <w:t xml:space="preserve">изменения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приложение 2 к</w:t>
      </w:r>
      <w:r>
        <w:rPr>
          <w:sz w:val="28"/>
        </w:rPr>
        <w:t xml:space="preserve"> Поряд</w:t>
      </w:r>
      <w:r>
        <w:rPr>
          <w:sz w:val="28"/>
        </w:rPr>
        <w:t xml:space="preserve">ку</w:t>
      </w:r>
      <w:r>
        <w:rPr>
          <w:sz w:val="28"/>
        </w:rPr>
        <w:t xml:space="preserve"> </w:t>
      </w:r>
      <w:r>
        <w:rPr>
          <w:sz w:val="28"/>
        </w:rPr>
        <w:t xml:space="preserve">о</w:t>
      </w:r>
      <w:r>
        <w:rPr>
          <w:sz w:val="28"/>
        </w:rPr>
        <w:t xml:space="preserve">пределения объема и условий предоставления субсидий на иные цели бюджетным и автономным учреждениям на предоставление мер социальной поддержки семьям, имеющим детей, по обеспечению питанием обучающихся общеобразовательных организаций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утвержденн</w:t>
      </w:r>
      <w:r>
        <w:rPr>
          <w:sz w:val="28"/>
        </w:rPr>
        <w:t xml:space="preserve">ому</w:t>
      </w:r>
      <w:r>
        <w:rPr>
          <w:sz w:val="28"/>
        </w:rPr>
        <w:t xml:space="preserve"> пост</w:t>
      </w:r>
      <w:r>
        <w:rPr>
          <w:sz w:val="28"/>
        </w:rPr>
        <w:t xml:space="preserve">а</w:t>
      </w:r>
      <w:r>
        <w:rPr>
          <w:sz w:val="28"/>
        </w:rPr>
        <w:t xml:space="preserve">новлением администрации города Перми от 16</w:t>
      </w:r>
      <w:r>
        <w:rPr>
          <w:sz w:val="28"/>
        </w:rPr>
        <w:t xml:space="preserve"> октября </w:t>
      </w:r>
      <w:r>
        <w:rPr>
          <w:sz w:val="28"/>
        </w:rPr>
        <w:t xml:space="preserve">2020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№ 996</w:t>
      </w:r>
      <w:r>
        <w:rPr>
          <w:sz w:val="28"/>
        </w:rPr>
        <w:t xml:space="preserve"> (в ред. от 10.03.2021 № 144, от 28.04.2021 № 314, от 15.10.2021 № 873, </w:t>
      </w:r>
      <w:r>
        <w:rPr>
          <w:sz w:val="28"/>
        </w:rPr>
        <w:br w:type="textWrapping" w:clear="all"/>
      </w:r>
      <w:r>
        <w:rPr>
          <w:sz w:val="28"/>
        </w:rPr>
        <w:t xml:space="preserve">от 16.12.2021 № 1155, от 28.12.2021 № 1252, от 25.01.2022 № 37, от 16.05.2022 </w:t>
      </w:r>
      <w:r>
        <w:rPr>
          <w:sz w:val="28"/>
        </w:rPr>
        <w:br w:type="textWrapping" w:clear="all"/>
      </w:r>
      <w:r>
        <w:rPr>
          <w:sz w:val="28"/>
        </w:rPr>
        <w:t xml:space="preserve">№ 364, от 29.0</w:t>
      </w:r>
      <w:r>
        <w:rPr>
          <w:sz w:val="28"/>
        </w:rPr>
        <w:t xml:space="preserve">7.2022 № 640, от 20.10.2022 № 1045, от 27.12.2022 № 1391</w:t>
      </w:r>
      <w:r>
        <w:rPr>
          <w:sz w:val="28"/>
        </w:rPr>
        <w:t xml:space="preserve">, </w:t>
      </w:r>
      <w:r>
        <w:rPr>
          <w:sz w:val="28"/>
        </w:rPr>
        <w:br w:type="textWrapping" w:clear="all"/>
      </w:r>
      <w:r>
        <w:rPr>
          <w:sz w:val="28"/>
        </w:rPr>
        <w:t xml:space="preserve">от 20.10.2023 № 1137, от 25.12.2023 № 1465,</w:t>
      </w:r>
      <w:r>
        <w:rPr>
          <w:sz w:val="28"/>
        </w:rPr>
        <w:t xml:space="preserve"> от 16.01.2024 № 19,</w:t>
      </w:r>
      <w:r>
        <w:rPr>
          <w:sz w:val="28"/>
        </w:rPr>
        <w:t xml:space="preserve"> от 14.03.2024 </w:t>
      </w:r>
      <w:r>
        <w:rPr>
          <w:sz w:val="28"/>
        </w:rPr>
        <w:br w:type="textWrapping" w:clear="all"/>
      </w:r>
      <w:r>
        <w:rPr>
          <w:sz w:val="28"/>
        </w:rPr>
        <w:t xml:space="preserve">№ 186, от 21.06.2024 </w:t>
      </w:r>
      <w:r>
        <w:rPr>
          <w:sz w:val="28"/>
        </w:rPr>
        <w:t xml:space="preserve">№ 527</w:t>
      </w:r>
      <w:r>
        <w:rPr>
          <w:sz w:val="28"/>
        </w:rPr>
        <w:t xml:space="preserve">,</w:t>
      </w:r>
      <w:r>
        <w:rPr>
          <w:sz w:val="28"/>
        </w:rPr>
        <w:t xml:space="preserve"> от 02.09.2024 </w:t>
      </w:r>
      <w:r>
        <w:rPr>
          <w:sz w:val="28"/>
        </w:rPr>
        <w:t xml:space="preserve">№</w:t>
      </w:r>
      <w:r>
        <w:rPr>
          <w:sz w:val="28"/>
        </w:rPr>
        <w:t xml:space="preserve"> 717</w:t>
      </w:r>
      <w:r>
        <w:rPr>
          <w:sz w:val="28"/>
        </w:rPr>
        <w:t xml:space="preserve">, от 21.10.2024 № 991</w:t>
      </w:r>
      <w:r>
        <w:rPr>
          <w:sz w:val="28"/>
        </w:rPr>
        <w:t xml:space="preserve">), </w:t>
      </w:r>
      <w:r>
        <w:rPr>
          <w:sz w:val="28"/>
        </w:rPr>
        <w:t xml:space="preserve">изложив </w:t>
      </w:r>
      <w:r>
        <w:rPr>
          <w:sz w:val="28"/>
        </w:rPr>
        <w:br w:type="textWrapping" w:clear="all"/>
      </w:r>
      <w:r>
        <w:rPr>
          <w:sz w:val="28"/>
        </w:rPr>
        <w:t xml:space="preserve">в редакции согласно приложению к настоящему постановлению. </w:t>
      </w:r>
      <w:r>
        <w:rPr>
          <w:sz w:val="28"/>
        </w:rPr>
      </w:r>
      <w:r>
        <w:rPr>
          <w:sz w:val="28"/>
        </w:rPr>
      </w:r>
    </w:p>
    <w:p>
      <w:pPr>
        <w:pStyle w:val="64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4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</w:t>
      </w:r>
      <w:r>
        <w:rPr>
          <w:sz w:val="28"/>
          <w:szCs w:val="28"/>
        </w:rPr>
        <w:t xml:space="preserve">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4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</w:t>
      </w:r>
      <w:r>
        <w:rPr>
          <w:sz w:val="28"/>
          <w:szCs w:val="28"/>
        </w:rPr>
        <w:t xml:space="preserve">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firstLine="709"/>
        <w:jc w:val="both"/>
        <w:tabs>
          <w:tab w:val="left" w:pos="8080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44"/>
        <w:jc w:val="both"/>
        <w:tabs>
          <w:tab w:val="left" w:pos="8080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44"/>
        <w:jc w:val="both"/>
        <w:tabs>
          <w:tab w:val="left" w:pos="8080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44"/>
        <w:jc w:val="both"/>
        <w:tabs>
          <w:tab w:val="left" w:pos="8080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44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Э.О</w:t>
      </w:r>
      <w:r>
        <w:rPr>
          <w:sz w:val="28"/>
          <w:szCs w:val="28"/>
          <w:lang w:eastAsia="en-US"/>
        </w:rPr>
        <w:t xml:space="preserve">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44"/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jc w:val="both"/>
        <w:spacing w:line="240" w:lineRule="exact"/>
        <w:tabs>
          <w:tab w:val="left" w:pos="8364" w:leader="none"/>
        </w:tabs>
        <w:rPr>
          <w:sz w:val="28"/>
          <w:szCs w:val="28"/>
        </w:rPr>
        <w:sectPr>
          <w:headerReference w:type="default" r:id="rId9"/>
          <w:footnotePr/>
          <w:endnotePr/>
          <w:type w:val="nextColumn"/>
          <w:pgSz w:w="11906" w:h="16838" w:orient="portrait"/>
          <w:pgMar w:top="1134" w:right="567" w:bottom="1134" w:left="1418" w:header="397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left="10490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  <w:br w:type="textWrapping" w:clear="all"/>
        <w:t xml:space="preserve">к постановлению администр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ции города Перми</w:t>
      </w:r>
      <w:r>
        <w:rPr>
          <w:sz w:val="28"/>
          <w:szCs w:val="28"/>
          <w:lang w:eastAsia="en-US"/>
        </w:rPr>
      </w:r>
    </w:p>
    <w:p>
      <w:pPr>
        <w:pStyle w:val="644"/>
        <w:ind w:left="10490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13.12.2024 № 1233</w:t>
      </w:r>
      <w:r>
        <w:rPr>
          <w:sz w:val="28"/>
          <w:szCs w:val="28"/>
          <w:lang w:eastAsia="en-US"/>
        </w:rPr>
      </w:r>
    </w:p>
    <w:p>
      <w:pPr>
        <w:pStyle w:val="644"/>
        <w:ind w:left="10773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ind w:left="10773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jc w:val="center"/>
        <w:rPr>
          <w:b/>
        </w:rPr>
      </w:pPr>
      <w:r>
        <w:rPr>
          <w:b/>
        </w:rPr>
        <w:t xml:space="preserve">РАЗМЕР СУБСИДИЙ </w:t>
      </w:r>
      <w:r>
        <w:rPr>
          <w:b/>
        </w:rPr>
      </w:r>
    </w:p>
    <w:p>
      <w:pPr>
        <w:pStyle w:val="664"/>
        <w:jc w:val="center"/>
        <w:spacing w:line="240" w:lineRule="exact"/>
        <w:rPr>
          <w:b/>
          <w:bCs/>
        </w:rPr>
      </w:pPr>
      <w:r>
        <w:rPr>
          <w:b/>
        </w:rPr>
        <w:t xml:space="preserve"> на иные цели на предоставление мер социальной поддержки</w:t>
      </w:r>
      <w:r>
        <w:rPr>
          <w:b/>
          <w:bCs/>
        </w:rPr>
        <w:t xml:space="preserve"> </w:t>
      </w:r>
      <w:r>
        <w:rPr>
          <w:b/>
          <w:bCs/>
        </w:rPr>
        <w:t xml:space="preserve">обучающимся из семей, имеющих детей,</w:t>
      </w:r>
      <w:r>
        <w:rPr>
          <w:b/>
          <w:bCs/>
        </w:rPr>
        <w:t xml:space="preserve"> </w:t>
        <w:br w:type="textWrapping" w:clear="all"/>
      </w:r>
      <w:r>
        <w:rPr>
          <w:b/>
        </w:rPr>
        <w:t xml:space="preserve">на 202</w:t>
      </w:r>
      <w:r>
        <w:rPr>
          <w:b/>
        </w:rPr>
        <w:t xml:space="preserve">4</w:t>
      </w:r>
      <w:r>
        <w:rPr>
          <w:b/>
        </w:rPr>
        <w:t xml:space="preserve"> год и плановый период 202</w:t>
      </w:r>
      <w:r>
        <w:rPr>
          <w:b/>
        </w:rPr>
        <w:t xml:space="preserve">5</w:t>
      </w:r>
      <w:r>
        <w:rPr>
          <w:b/>
        </w:rPr>
        <w:t xml:space="preserve"> и 202</w:t>
      </w:r>
      <w:r>
        <w:rPr>
          <w:b/>
        </w:rPr>
        <w:t xml:space="preserve">6</w:t>
      </w:r>
      <w:r>
        <w:rPr>
          <w:b/>
        </w:rPr>
        <w:t xml:space="preserve"> годов</w:t>
      </w:r>
      <w:r>
        <w:rPr>
          <w:b/>
          <w:bCs/>
        </w:rPr>
      </w:r>
      <w:r>
        <w:rPr>
          <w:b/>
          <w:bCs/>
        </w:rPr>
      </w:r>
    </w:p>
    <w:p>
      <w:pPr>
        <w:pStyle w:val="64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4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4"/>
        <w:spacing w:line="14" w:lineRule="exact"/>
      </w:pPr>
      <w:r/>
      <w:r/>
    </w:p>
    <w:tbl>
      <w:tblPr>
        <w:tblW w:w="15230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4"/>
        <w:gridCol w:w="9763"/>
        <w:gridCol w:w="1701"/>
        <w:gridCol w:w="1701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vMerge w:val="restart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vMerge w:val="restart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субсидий на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субсидий на иные цели,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vMerge w:val="continue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vMerge w:val="continue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4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230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4"/>
        <w:gridCol w:w="9763"/>
        <w:gridCol w:w="1701"/>
        <w:gridCol w:w="1701"/>
        <w:gridCol w:w="1701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83381,58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132003,00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132003,00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кола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201829,10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462010,00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462010,00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223890,60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445550,00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445550,00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281184,82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445510,00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114729,59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330007,00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330007,00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274989,10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346508,00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346508,00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 углубленным изучением предметов гуманитарного профиля имени Василия Никитича Татищева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198005,00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581733,36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1468531,00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1468531,00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Штэфана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655674,75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1204525,00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1204525,00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318748,74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907519,00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907519,00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188652,79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297007,00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297007,00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имени братьев Каменских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94676,86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181504,00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181504,00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433338,95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957020,00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957020,00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105339,68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511511,00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511511,00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327,22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379508,00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379508,00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имени Героя России С.Л.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256641,44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594013,00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594013,00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458918,36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759016,00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759016,00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с углубленным изучением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47311,9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99003,00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99003,00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501011,06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1947150,00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1947150,00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219967,61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445510,00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445510,00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им.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Пушкина с углубленным изучением предметов физико-математического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66002,00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66002,00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245183,28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495011,00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495011,00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IT-школа с углубленным изучением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139151,64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231005,00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231005,00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432511,04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198005,00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98005,00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116936,38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148504,00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148504,00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им. С.П.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Дягилева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166473,30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412557,00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412557,00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с углубленным изучением немецкого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147484,38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231005,00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231005,00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701004,37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1815150,00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1815150,00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школа им.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Цирульникова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528303,83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1006521,00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1006521,00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(сменная)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35077,25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231050,00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231050,00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77690,67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115503,00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115503,00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Химико-технологическая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767916,79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1699650,00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1699650,00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с углубленным изучением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169046,78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330007,00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330007,00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429129,68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759016,00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759016,00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Флагман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785259,36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1584033,00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1584033,00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186474,77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528011,00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528011,00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781437,67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1336528,00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1336528,00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275184,51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412509,00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412509,00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имени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Сборщикова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398709,65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858018,00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858018,00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146252,12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396009,00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396009,00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224165,35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445510,00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445510,00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886885,15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1864650,00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1864650,00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инженерной мысли им. П.А.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545805,99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1188025,00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1188025,00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725122,23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990021,00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990021,00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556702,94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1452030,00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1452030,00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201961,37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478510,00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478510,00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464746,58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1171525,00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1171525,00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651492,91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957020,00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957020,00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с углубленным изучением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78788,90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148504,00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148504,00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имени дважды Героя Советского Союза Г.Ф.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944532,43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1897650,00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1897650,00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265507,80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676514,00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676514,00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185881,54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528011,00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528011,00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203879,77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610513,00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610513,00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708020,80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1402529,00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1402529,00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 с углубленным изучением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80299,92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330007,00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330007,00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903806,44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1650150,00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1650150,00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 с углубленным изучением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73374,41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132003,00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132003,00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916433,63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1732651,00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1732651,00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382503,47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676514,00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676514,00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720452,79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1237526,00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1237526,00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291195,14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577512,00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577512,00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182077,91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528011,00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528011,00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192762,98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462010,00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462010,00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250559,49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445510,00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445510,00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агробизнестехнологий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483418,47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907519,00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907519,00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293202,72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396009,00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396009,00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597699,48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1452030,00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1452030,00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Петролеум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576074</w:t>
            </w:r>
            <w:r>
              <w:rPr>
                <w:sz w:val="24"/>
                <w:szCs w:val="24"/>
              </w:rPr>
              <w:t xml:space="preserve">,41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1188025,00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1188025,00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616947,80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891019,00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891019,00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268410,85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792017,00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792017,00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549471,63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891019,00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891019,00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205339,53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577512,00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577512,00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655501,92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726015,00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726015,00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242335,43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676514,00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676514,00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652544,78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1221026,00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1221026,00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258975,34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858018,00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858018,0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 с углубленным изучением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799023,62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1534532,00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1534532,00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159304,68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627013,00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627013,00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296620,53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280506,00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280506,00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Техно-Школа имени летчика-космонавта СССР, дважды Героя Советского Союза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238431,87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577512,00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577512,00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639136,26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1039522,00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1039522,00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 с углубленным изучением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естественно-экологического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647588,37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1452030,00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1452030,00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429752,43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709515,00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709515,00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318295,14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561012,00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561012,00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 с углубленным изучением предметов образовательной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311538,84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841518,00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841518,00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 имени полковника милиции Якова Абрамовича Вагина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643547,38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1567533,00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1567533,00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 с углубленным изучением экономики, 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языка, математики, информатики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90984,99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280506,00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280506,00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 с углубленным изучением математики, физики,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119586,44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132003,00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132003,00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153 с углубленным изучением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202152,89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808517,00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808517,00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Предметно-языковая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372763,92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412509,00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412509,00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692674,83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1270527,00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1270527,00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 углубленным изучением математики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дизайна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554763,40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858018,00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858018,00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бизнеса 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585088,53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990021,00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990021,00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ЭнергоПолис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802999,20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1567533,00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1567533,00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27" w:type="dxa"/>
            <w:vAlign w:val="top"/>
            <w:textDirection w:val="lrTb"/>
            <w:noWrap w:val="false"/>
          </w:tcPr>
          <w:p>
            <w:pPr>
              <w:pStyle w:val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размер субсидий на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35926934,93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72635460,00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72635460,00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sectPr>
      <w:headerReference w:type="default" r:id="rId10"/>
      <w:footnotePr/>
      <w:endnotePr/>
      <w:type w:val="nextColumn"/>
      <w:pgSz w:w="16838" w:h="11906" w:orient="landscape"/>
      <w:pgMar w:top="1418" w:right="1134" w:bottom="567" w:left="1134" w:header="39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  <w:jc w:val="center"/>
      <w:rPr>
        <w:sz w:val="28"/>
      </w:rPr>
    </w:pPr>
    <w:r>
      <w:rPr>
        <w:sz w:val="28"/>
      </w:rPr>
      <w:t xml:space="preserve">2</w:t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4"/>
    <w:next w:val="64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4"/>
    <w:next w:val="64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4"/>
    <w:next w:val="64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4"/>
    <w:next w:val="64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4"/>
    <w:next w:val="64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4"/>
    <w:next w:val="64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4"/>
    <w:next w:val="64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4"/>
    <w:next w:val="64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4"/>
    <w:next w:val="64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4"/>
    <w:next w:val="64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4"/>
    <w:next w:val="64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4"/>
    <w:next w:val="64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4"/>
    <w:next w:val="64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4"/>
    <w:next w:val="6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next w:val="644"/>
    <w:link w:val="644"/>
    <w:qFormat/>
    <w:rPr>
      <w:lang w:val="ru-RU" w:eastAsia="ru-RU" w:bidi="ar-SA"/>
    </w:rPr>
  </w:style>
  <w:style w:type="paragraph" w:styleId="645">
    <w:name w:val="Заголовок 1"/>
    <w:basedOn w:val="644"/>
    <w:next w:val="644"/>
    <w:link w:val="650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46">
    <w:name w:val="Заголовок 2"/>
    <w:basedOn w:val="644"/>
    <w:next w:val="644"/>
    <w:link w:val="65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47">
    <w:name w:val="Основной шрифт абзаца"/>
    <w:next w:val="647"/>
    <w:link w:val="644"/>
    <w:semiHidden/>
  </w:style>
  <w:style w:type="table" w:styleId="648">
    <w:name w:val="Обычная таблица"/>
    <w:next w:val="648"/>
    <w:link w:val="644"/>
    <w:semiHidden/>
    <w:tblPr/>
  </w:style>
  <w:style w:type="numbering" w:styleId="649">
    <w:name w:val="Нет списка"/>
    <w:next w:val="649"/>
    <w:link w:val="644"/>
    <w:semiHidden/>
  </w:style>
  <w:style w:type="character" w:styleId="650">
    <w:name w:val="Заголовок 1 Знак"/>
    <w:next w:val="650"/>
    <w:link w:val="645"/>
    <w:rPr>
      <w:sz w:val="24"/>
    </w:rPr>
  </w:style>
  <w:style w:type="character" w:styleId="651">
    <w:name w:val="Заголовок 2 Знак"/>
    <w:next w:val="651"/>
    <w:link w:val="646"/>
    <w:rPr>
      <w:sz w:val="24"/>
    </w:rPr>
  </w:style>
  <w:style w:type="paragraph" w:styleId="652">
    <w:name w:val="Название объекта"/>
    <w:basedOn w:val="644"/>
    <w:next w:val="644"/>
    <w:link w:val="64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53">
    <w:name w:val="Основной текст"/>
    <w:basedOn w:val="644"/>
    <w:next w:val="653"/>
    <w:link w:val="654"/>
    <w:pPr>
      <w:ind w:right="3117"/>
    </w:pPr>
    <w:rPr>
      <w:rFonts w:ascii="Courier New" w:hAnsi="Courier New"/>
      <w:sz w:val="26"/>
      <w:lang w:val="en-US" w:eastAsia="en-US"/>
    </w:rPr>
  </w:style>
  <w:style w:type="character" w:styleId="654">
    <w:name w:val="Основной текст Знак"/>
    <w:next w:val="654"/>
    <w:link w:val="653"/>
    <w:rPr>
      <w:rFonts w:ascii="Courier New" w:hAnsi="Courier New"/>
      <w:sz w:val="26"/>
    </w:rPr>
  </w:style>
  <w:style w:type="paragraph" w:styleId="655">
    <w:name w:val="Основной текст с отступом"/>
    <w:basedOn w:val="644"/>
    <w:next w:val="655"/>
    <w:link w:val="656"/>
    <w:pPr>
      <w:ind w:right="-1"/>
      <w:jc w:val="both"/>
    </w:pPr>
    <w:rPr>
      <w:sz w:val="26"/>
      <w:lang w:val="en-US" w:eastAsia="en-US"/>
    </w:rPr>
  </w:style>
  <w:style w:type="character" w:styleId="656">
    <w:name w:val="Основной текст с отступом Знак"/>
    <w:next w:val="656"/>
    <w:link w:val="655"/>
    <w:rPr>
      <w:sz w:val="26"/>
    </w:rPr>
  </w:style>
  <w:style w:type="paragraph" w:styleId="657">
    <w:name w:val="Нижний колонтитул"/>
    <w:basedOn w:val="644"/>
    <w:next w:val="657"/>
    <w:link w:val="658"/>
    <w:uiPriority w:val="99"/>
    <w:pPr>
      <w:tabs>
        <w:tab w:val="center" w:pos="4153" w:leader="none"/>
        <w:tab w:val="right" w:pos="8306" w:leader="none"/>
      </w:tabs>
    </w:pPr>
  </w:style>
  <w:style w:type="character" w:styleId="658">
    <w:name w:val="Нижний колонтитул Знак"/>
    <w:basedOn w:val="647"/>
    <w:next w:val="658"/>
    <w:link w:val="657"/>
    <w:uiPriority w:val="99"/>
  </w:style>
  <w:style w:type="character" w:styleId="659">
    <w:name w:val="Номер страницы"/>
    <w:basedOn w:val="647"/>
    <w:next w:val="659"/>
    <w:link w:val="644"/>
  </w:style>
  <w:style w:type="paragraph" w:styleId="660">
    <w:name w:val="Верхний колонтитул"/>
    <w:basedOn w:val="644"/>
    <w:next w:val="660"/>
    <w:link w:val="661"/>
    <w:uiPriority w:val="99"/>
    <w:pPr>
      <w:tabs>
        <w:tab w:val="center" w:pos="4153" w:leader="none"/>
        <w:tab w:val="right" w:pos="8306" w:leader="none"/>
      </w:tabs>
    </w:pPr>
  </w:style>
  <w:style w:type="character" w:styleId="661">
    <w:name w:val="Верхний колонтитул Знак"/>
    <w:next w:val="661"/>
    <w:link w:val="660"/>
    <w:uiPriority w:val="99"/>
  </w:style>
  <w:style w:type="paragraph" w:styleId="662">
    <w:name w:val="Текст выноски"/>
    <w:basedOn w:val="644"/>
    <w:next w:val="662"/>
    <w:link w:val="663"/>
    <w:rPr>
      <w:rFonts w:ascii="Segoe UI" w:hAnsi="Segoe UI"/>
      <w:sz w:val="18"/>
      <w:szCs w:val="18"/>
      <w:lang w:val="en-US" w:eastAsia="en-US"/>
    </w:rPr>
  </w:style>
  <w:style w:type="character" w:styleId="663">
    <w:name w:val="Текст выноски Знак"/>
    <w:next w:val="663"/>
    <w:link w:val="662"/>
    <w:rPr>
      <w:rFonts w:ascii="Segoe UI" w:hAnsi="Segoe UI" w:cs="Segoe UI"/>
      <w:sz w:val="18"/>
      <w:szCs w:val="18"/>
    </w:rPr>
  </w:style>
  <w:style w:type="paragraph" w:styleId="664">
    <w:name w:val="Форма"/>
    <w:next w:val="664"/>
    <w:link w:val="644"/>
    <w:rPr>
      <w:sz w:val="28"/>
      <w:szCs w:val="28"/>
      <w:lang w:val="ru-RU" w:eastAsia="ru-RU" w:bidi="ar-SA"/>
    </w:rPr>
  </w:style>
  <w:style w:type="paragraph" w:styleId="665">
    <w:name w:val="ConsPlusTitle"/>
    <w:next w:val="665"/>
    <w:link w:val="644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66">
    <w:name w:val="ConsPlusNormal"/>
    <w:next w:val="666"/>
    <w:link w:val="64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67">
    <w:name w:val="Гиперссылка"/>
    <w:next w:val="667"/>
    <w:link w:val="644"/>
    <w:uiPriority w:val="99"/>
    <w:unhideWhenUsed/>
    <w:rPr>
      <w:color w:val="0000ff"/>
      <w:u w:val="single"/>
    </w:rPr>
  </w:style>
  <w:style w:type="table" w:styleId="668">
    <w:name w:val="Сетка таблицы"/>
    <w:basedOn w:val="648"/>
    <w:next w:val="668"/>
    <w:link w:val="644"/>
    <w:tblPr/>
  </w:style>
  <w:style w:type="character" w:styleId="6787" w:default="1">
    <w:name w:val="Default Paragraph Font"/>
    <w:uiPriority w:val="1"/>
    <w:semiHidden/>
    <w:unhideWhenUsed/>
  </w:style>
  <w:style w:type="numbering" w:styleId="6788" w:default="1">
    <w:name w:val="No List"/>
    <w:uiPriority w:val="99"/>
    <w:semiHidden/>
    <w:unhideWhenUsed/>
  </w:style>
  <w:style w:type="table" w:styleId="67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8</cp:revision>
  <dcterms:created xsi:type="dcterms:W3CDTF">2024-12-05T11:21:00Z</dcterms:created>
  <dcterms:modified xsi:type="dcterms:W3CDTF">2024-12-13T09:44:19Z</dcterms:modified>
  <cp:version>1048576</cp:version>
</cp:coreProperties>
</file>