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DD060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63483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DD060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634831">
                        <w:rPr>
                          <w:sz w:val="28"/>
                          <w:szCs w:val="28"/>
                          <w:u w:val="single"/>
                        </w:rPr>
                        <w:t xml:space="preserve"> 234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DD060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17.12.2024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DD060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17.12.2024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34831" w:rsidRDefault="000A55FB" w:rsidP="009F0686">
      <w:pPr>
        <w:tabs>
          <w:tab w:val="right" w:pos="9923"/>
        </w:tabs>
        <w:spacing w:before="480"/>
        <w:jc w:val="center"/>
        <w:rPr>
          <w:b/>
          <w:sz w:val="28"/>
          <w:szCs w:val="28"/>
        </w:rPr>
      </w:pPr>
      <w:r w:rsidRPr="000A55FB">
        <w:rPr>
          <w:b/>
          <w:sz w:val="28"/>
          <w:szCs w:val="28"/>
        </w:rPr>
        <w:t>О внесении изменения в Порядок</w:t>
      </w:r>
      <w:r w:rsidR="009F0686">
        <w:rPr>
          <w:b/>
          <w:sz w:val="28"/>
          <w:szCs w:val="28"/>
        </w:rPr>
        <w:t xml:space="preserve"> </w:t>
      </w:r>
      <w:r w:rsidRPr="000A55FB">
        <w:rPr>
          <w:b/>
          <w:sz w:val="28"/>
          <w:szCs w:val="28"/>
        </w:rPr>
        <w:t>организации доступа к информации</w:t>
      </w:r>
      <w:r w:rsidR="00634831">
        <w:rPr>
          <w:b/>
          <w:sz w:val="28"/>
          <w:szCs w:val="28"/>
        </w:rPr>
        <w:br/>
      </w:r>
      <w:r w:rsidRPr="000A55FB">
        <w:rPr>
          <w:b/>
          <w:sz w:val="28"/>
          <w:szCs w:val="28"/>
        </w:rPr>
        <w:t xml:space="preserve">о деятельности Пермской городской Думы и осуществления </w:t>
      </w:r>
      <w:proofErr w:type="gramStart"/>
      <w:r w:rsidRPr="000A55FB">
        <w:rPr>
          <w:b/>
          <w:sz w:val="28"/>
          <w:szCs w:val="28"/>
        </w:rPr>
        <w:t>контроля</w:t>
      </w:r>
      <w:r w:rsidR="00634831">
        <w:rPr>
          <w:b/>
          <w:sz w:val="28"/>
          <w:szCs w:val="28"/>
        </w:rPr>
        <w:br/>
      </w:r>
      <w:r w:rsidRPr="000A55FB">
        <w:rPr>
          <w:b/>
          <w:sz w:val="28"/>
          <w:szCs w:val="28"/>
        </w:rPr>
        <w:t>за</w:t>
      </w:r>
      <w:proofErr w:type="gramEnd"/>
      <w:r w:rsidRPr="000A55FB">
        <w:rPr>
          <w:b/>
          <w:sz w:val="28"/>
          <w:szCs w:val="28"/>
        </w:rPr>
        <w:t xml:space="preserve"> обеспе</w:t>
      </w:r>
      <w:r w:rsidR="009F0686">
        <w:rPr>
          <w:b/>
          <w:sz w:val="28"/>
          <w:szCs w:val="28"/>
        </w:rPr>
        <w:t xml:space="preserve">чением доступа к информации </w:t>
      </w:r>
      <w:r w:rsidRPr="000A55FB">
        <w:rPr>
          <w:b/>
          <w:sz w:val="28"/>
          <w:szCs w:val="28"/>
        </w:rPr>
        <w:t>о деятельности Пермской</w:t>
      </w:r>
      <w:r w:rsidR="00634831">
        <w:rPr>
          <w:b/>
          <w:sz w:val="28"/>
          <w:szCs w:val="28"/>
        </w:rPr>
        <w:t xml:space="preserve"> </w:t>
      </w:r>
    </w:p>
    <w:p w:rsidR="00634831" w:rsidRDefault="000A55FB" w:rsidP="00634831">
      <w:pPr>
        <w:tabs>
          <w:tab w:val="right" w:pos="9923"/>
        </w:tabs>
        <w:jc w:val="center"/>
        <w:rPr>
          <w:b/>
          <w:sz w:val="28"/>
          <w:szCs w:val="28"/>
        </w:rPr>
      </w:pPr>
      <w:r w:rsidRPr="000A55FB">
        <w:rPr>
          <w:b/>
          <w:sz w:val="28"/>
          <w:szCs w:val="28"/>
        </w:rPr>
        <w:t xml:space="preserve">городской Думы, </w:t>
      </w:r>
      <w:proofErr w:type="gramStart"/>
      <w:r w:rsidRPr="000A55FB">
        <w:rPr>
          <w:b/>
          <w:sz w:val="28"/>
          <w:szCs w:val="28"/>
        </w:rPr>
        <w:t>утвержденный</w:t>
      </w:r>
      <w:proofErr w:type="gramEnd"/>
      <w:r w:rsidRPr="000A55FB">
        <w:rPr>
          <w:b/>
          <w:sz w:val="28"/>
          <w:szCs w:val="28"/>
        </w:rPr>
        <w:t xml:space="preserve"> решением Пермской городской</w:t>
      </w:r>
    </w:p>
    <w:p w:rsidR="009F0686" w:rsidRDefault="000A55FB" w:rsidP="00634831">
      <w:pPr>
        <w:tabs>
          <w:tab w:val="right" w:pos="9923"/>
        </w:tabs>
        <w:spacing w:after="480"/>
        <w:jc w:val="center"/>
        <w:rPr>
          <w:b/>
          <w:sz w:val="28"/>
          <w:szCs w:val="28"/>
        </w:rPr>
      </w:pPr>
      <w:r w:rsidRPr="000A55FB">
        <w:rPr>
          <w:b/>
          <w:sz w:val="28"/>
          <w:szCs w:val="28"/>
        </w:rPr>
        <w:t>Думы от 22.08.2023 №169</w:t>
      </w:r>
    </w:p>
    <w:p w:rsidR="000A55FB" w:rsidRPr="000A55FB" w:rsidRDefault="000A55FB" w:rsidP="000A55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55FB">
        <w:rPr>
          <w:sz w:val="28"/>
        </w:rPr>
        <w:t>На основании Федерального закона от</w:t>
      </w:r>
      <w:r w:rsidRPr="000A55FB">
        <w:rPr>
          <w:sz w:val="28"/>
          <w:lang w:val="en-US"/>
        </w:rPr>
        <w:t> </w:t>
      </w:r>
      <w:r w:rsidRPr="000A55FB">
        <w:rPr>
          <w:sz w:val="28"/>
        </w:rPr>
        <w:t>09.02.2009 № 8-ФЗ «Об обеспечении доступа к информации о деятельности государственных органов и органов мес</w:t>
      </w:r>
      <w:r w:rsidRPr="000A55FB">
        <w:rPr>
          <w:sz w:val="28"/>
        </w:rPr>
        <w:t>т</w:t>
      </w:r>
      <w:r w:rsidRPr="000A55FB">
        <w:rPr>
          <w:sz w:val="28"/>
        </w:rPr>
        <w:t>ного самоуправления»,</w:t>
      </w:r>
      <w:r w:rsidRPr="000A55FB">
        <w:rPr>
          <w:sz w:val="28"/>
          <w:szCs w:val="28"/>
        </w:rPr>
        <w:t xml:space="preserve"> Устава города Перми</w:t>
      </w:r>
    </w:p>
    <w:p w:rsidR="000A55FB" w:rsidRPr="000A55FB" w:rsidRDefault="000A55FB" w:rsidP="000A55FB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 w:rsidRPr="000A55FB">
        <w:rPr>
          <w:color w:val="000000"/>
          <w:sz w:val="28"/>
          <w:szCs w:val="28"/>
        </w:rPr>
        <w:t xml:space="preserve">Пермская городская Дума </w:t>
      </w:r>
      <w:proofErr w:type="gramStart"/>
      <w:r w:rsidRPr="000A55FB">
        <w:rPr>
          <w:b/>
          <w:color w:val="000000"/>
          <w:sz w:val="28"/>
          <w:szCs w:val="28"/>
        </w:rPr>
        <w:t>р</w:t>
      </w:r>
      <w:proofErr w:type="gramEnd"/>
      <w:r w:rsidRPr="000A55FB">
        <w:rPr>
          <w:b/>
          <w:color w:val="000000"/>
          <w:sz w:val="28"/>
          <w:szCs w:val="28"/>
        </w:rPr>
        <w:t xml:space="preserve"> е ш и л а:</w:t>
      </w:r>
    </w:p>
    <w:p w:rsidR="000A55FB" w:rsidRPr="000A55FB" w:rsidRDefault="000A55FB" w:rsidP="000A55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55FB">
        <w:rPr>
          <w:sz w:val="28"/>
          <w:szCs w:val="28"/>
        </w:rPr>
        <w:t xml:space="preserve">1. Внести в Порядок организации доступа к информации о деятельности Пермской городской Думы и осуществления </w:t>
      </w:r>
      <w:proofErr w:type="gramStart"/>
      <w:r w:rsidRPr="000A55FB">
        <w:rPr>
          <w:sz w:val="28"/>
          <w:szCs w:val="28"/>
        </w:rPr>
        <w:t>контроля за</w:t>
      </w:r>
      <w:proofErr w:type="gramEnd"/>
      <w:r w:rsidRPr="000A55FB">
        <w:rPr>
          <w:sz w:val="28"/>
          <w:szCs w:val="28"/>
        </w:rPr>
        <w:t> обеспечением доступа к</w:t>
      </w:r>
      <w:r w:rsidR="00DD0606">
        <w:rPr>
          <w:sz w:val="28"/>
          <w:szCs w:val="28"/>
        </w:rPr>
        <w:t> </w:t>
      </w:r>
      <w:r w:rsidRPr="000A55FB">
        <w:rPr>
          <w:sz w:val="28"/>
          <w:szCs w:val="28"/>
        </w:rPr>
        <w:t>информации о деятельности Пермской городской Думы, утвержденный решен</w:t>
      </w:r>
      <w:r w:rsidRPr="000A55FB">
        <w:rPr>
          <w:sz w:val="28"/>
          <w:szCs w:val="28"/>
        </w:rPr>
        <w:t>и</w:t>
      </w:r>
      <w:r w:rsidRPr="000A55FB">
        <w:rPr>
          <w:sz w:val="28"/>
          <w:szCs w:val="28"/>
        </w:rPr>
        <w:t>ем Пермской городской Думы от 22.08.2023 №</w:t>
      </w:r>
      <w:r w:rsidR="008B6B9E" w:rsidRPr="008B6B9E">
        <w:rPr>
          <w:sz w:val="28"/>
          <w:szCs w:val="28"/>
        </w:rPr>
        <w:t xml:space="preserve"> </w:t>
      </w:r>
      <w:r w:rsidRPr="000A55FB">
        <w:rPr>
          <w:sz w:val="28"/>
          <w:szCs w:val="28"/>
        </w:rPr>
        <w:t>169, изменение, изложив пункт 8.3</w:t>
      </w:r>
      <w:r w:rsidR="008B6B9E">
        <w:rPr>
          <w:sz w:val="28"/>
          <w:szCs w:val="28"/>
        </w:rPr>
        <w:t xml:space="preserve"> </w:t>
      </w:r>
      <w:r w:rsidRPr="000A55FB">
        <w:rPr>
          <w:sz w:val="28"/>
          <w:szCs w:val="28"/>
        </w:rPr>
        <w:t>в редакции:</w:t>
      </w:r>
    </w:p>
    <w:p w:rsidR="000A55FB" w:rsidRPr="000A55FB" w:rsidRDefault="000A55FB" w:rsidP="000A55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55FB">
        <w:rPr>
          <w:sz w:val="28"/>
          <w:szCs w:val="28"/>
        </w:rPr>
        <w:t>«8.3. Регистрация запросов, поступивших в Думу, а также поступивших по</w:t>
      </w:r>
      <w:r w:rsidR="008B6B9E">
        <w:rPr>
          <w:sz w:val="28"/>
          <w:szCs w:val="28"/>
          <w:lang w:val="en-US"/>
        </w:rPr>
        <w:t> </w:t>
      </w:r>
      <w:r w:rsidRPr="000A55FB">
        <w:rPr>
          <w:sz w:val="28"/>
          <w:szCs w:val="28"/>
        </w:rPr>
        <w:t>информационно-телекоммуникационной сети Интернет на официальный эле</w:t>
      </w:r>
      <w:r w:rsidRPr="000A55FB">
        <w:rPr>
          <w:sz w:val="28"/>
          <w:szCs w:val="28"/>
        </w:rPr>
        <w:t>к</w:t>
      </w:r>
      <w:r w:rsidRPr="000A55FB">
        <w:rPr>
          <w:sz w:val="28"/>
          <w:szCs w:val="28"/>
        </w:rPr>
        <w:t xml:space="preserve">тронный адрес Думы: </w:t>
      </w:r>
      <w:proofErr w:type="spellStart"/>
      <w:r w:rsidRPr="000A55FB">
        <w:rPr>
          <w:sz w:val="28"/>
          <w:szCs w:val="28"/>
        </w:rPr>
        <w:t>pgd</w:t>
      </w:r>
      <w:proofErr w:type="spellEnd"/>
      <w:r w:rsidRPr="000A55FB">
        <w:rPr>
          <w:sz w:val="28"/>
          <w:szCs w:val="28"/>
        </w:rPr>
        <w:t>@</w:t>
      </w:r>
      <w:r w:rsidRPr="000A55FB">
        <w:rPr>
          <w:sz w:val="28"/>
          <w:szCs w:val="28"/>
          <w:lang w:val="en-US"/>
        </w:rPr>
        <w:t>perm</w:t>
      </w:r>
      <w:r w:rsidRPr="000A55FB">
        <w:rPr>
          <w:sz w:val="28"/>
          <w:szCs w:val="28"/>
        </w:rPr>
        <w:t>.</w:t>
      </w:r>
      <w:proofErr w:type="spellStart"/>
      <w:r w:rsidRPr="000A55FB">
        <w:rPr>
          <w:sz w:val="28"/>
          <w:szCs w:val="28"/>
          <w:lang w:val="en-US"/>
        </w:rPr>
        <w:t>permkrai</w:t>
      </w:r>
      <w:proofErr w:type="spellEnd"/>
      <w:r w:rsidRPr="000A55FB">
        <w:rPr>
          <w:sz w:val="28"/>
          <w:szCs w:val="28"/>
        </w:rPr>
        <w:t>.</w:t>
      </w:r>
      <w:proofErr w:type="spellStart"/>
      <w:r w:rsidRPr="000A55FB">
        <w:rPr>
          <w:sz w:val="28"/>
          <w:szCs w:val="28"/>
        </w:rPr>
        <w:t>ru</w:t>
      </w:r>
      <w:proofErr w:type="spellEnd"/>
      <w:r w:rsidRPr="000A55FB">
        <w:rPr>
          <w:sz w:val="28"/>
          <w:szCs w:val="28"/>
        </w:rPr>
        <w:t>, и контроль за своевременностью направления ответов на указанные запросы осуществляется аппаратом Думы</w:t>
      </w:r>
      <w:proofErr w:type="gramStart"/>
      <w:r w:rsidR="008B6B9E">
        <w:rPr>
          <w:sz w:val="28"/>
          <w:szCs w:val="28"/>
        </w:rPr>
        <w:t>.</w:t>
      </w:r>
      <w:r w:rsidRPr="000A55FB">
        <w:rPr>
          <w:sz w:val="28"/>
          <w:szCs w:val="28"/>
        </w:rPr>
        <w:t>».</w:t>
      </w:r>
      <w:proofErr w:type="gramEnd"/>
    </w:p>
    <w:p w:rsidR="000A55FB" w:rsidRPr="000A55FB" w:rsidRDefault="000A55FB" w:rsidP="000A55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55FB">
        <w:rPr>
          <w:sz w:val="28"/>
          <w:szCs w:val="28"/>
        </w:rPr>
        <w:t>2. Настоящее решение вступает в силу с 01.01.2025, но не ранее дня его официального обнародования посредством официального опубликования в п</w:t>
      </w:r>
      <w:r w:rsidRPr="000A55FB">
        <w:rPr>
          <w:sz w:val="28"/>
          <w:szCs w:val="28"/>
        </w:rPr>
        <w:t>е</w:t>
      </w:r>
      <w:r w:rsidRPr="000A55FB">
        <w:rPr>
          <w:sz w:val="28"/>
          <w:szCs w:val="28"/>
        </w:rPr>
        <w:t>чатном средстве массовой информации «Официальный бюллетень органов мес</w:t>
      </w:r>
      <w:r w:rsidRPr="000A55FB">
        <w:rPr>
          <w:sz w:val="28"/>
          <w:szCs w:val="28"/>
        </w:rPr>
        <w:t>т</w:t>
      </w:r>
      <w:r w:rsidRPr="000A55FB">
        <w:rPr>
          <w:sz w:val="28"/>
          <w:szCs w:val="28"/>
        </w:rPr>
        <w:t>ного самоуправления муниципального образования город Пермь».</w:t>
      </w:r>
    </w:p>
    <w:p w:rsidR="000A55FB" w:rsidRDefault="000A55FB" w:rsidP="000A55FB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0A55FB">
        <w:rPr>
          <w:sz w:val="28"/>
          <w:szCs w:val="28"/>
        </w:rPr>
        <w:t xml:space="preserve"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 также в сетевом издании «Официальный сайт муниципального образования город Пермь </w:t>
      </w:r>
      <w:hyperlink r:id="rId9" w:history="1">
        <w:r w:rsidRPr="000A55FB">
          <w:rPr>
            <w:color w:val="000000" w:themeColor="text1"/>
            <w:sz w:val="28"/>
            <w:szCs w:val="28"/>
          </w:rPr>
          <w:t>www.gorodperm.ru»</w:t>
        </w:r>
      </w:hyperlink>
      <w:r w:rsidRPr="000A55FB">
        <w:rPr>
          <w:color w:val="000000" w:themeColor="text1"/>
          <w:sz w:val="28"/>
          <w:szCs w:val="28"/>
        </w:rPr>
        <w:t>.</w:t>
      </w:r>
    </w:p>
    <w:p w:rsidR="000A55FB" w:rsidRDefault="000A55FB" w:rsidP="000A55FB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:rsidR="000A55FB" w:rsidRDefault="000A55FB" w:rsidP="000A55FB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:rsidR="000A55FB" w:rsidRPr="000A55FB" w:rsidRDefault="000A55FB" w:rsidP="000A55FB">
      <w:pPr>
        <w:suppressAutoHyphens/>
        <w:ind w:firstLine="709"/>
        <w:jc w:val="both"/>
        <w:rPr>
          <w:sz w:val="28"/>
          <w:szCs w:val="28"/>
        </w:rPr>
      </w:pPr>
    </w:p>
    <w:p w:rsidR="000A55FB" w:rsidRPr="000A55FB" w:rsidRDefault="000A55FB" w:rsidP="000A55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55FB">
        <w:rPr>
          <w:sz w:val="28"/>
          <w:szCs w:val="28"/>
        </w:rPr>
        <w:lastRenderedPageBreak/>
        <w:t xml:space="preserve">4. </w:t>
      </w:r>
      <w:proofErr w:type="gramStart"/>
      <w:r w:rsidRPr="000A55FB">
        <w:rPr>
          <w:sz w:val="28"/>
          <w:szCs w:val="28"/>
        </w:rPr>
        <w:t>Контроль за</w:t>
      </w:r>
      <w:proofErr w:type="gramEnd"/>
      <w:r w:rsidRPr="000A55FB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0A55FB" w:rsidRDefault="000A55FB" w:rsidP="000A55FB">
      <w:pPr>
        <w:tabs>
          <w:tab w:val="right" w:pos="9923"/>
        </w:tabs>
        <w:spacing w:before="720"/>
        <w:rPr>
          <w:rFonts w:eastAsia="Arial Unicode MS"/>
          <w:sz w:val="28"/>
          <w:szCs w:val="28"/>
        </w:rPr>
      </w:pPr>
      <w:r w:rsidRPr="000A55FB">
        <w:rPr>
          <w:rFonts w:eastAsia="Arial Unicode MS"/>
          <w:sz w:val="28"/>
          <w:szCs w:val="28"/>
        </w:rPr>
        <w:t xml:space="preserve">Председатель </w:t>
      </w:r>
    </w:p>
    <w:p w:rsidR="000A55FB" w:rsidRPr="000A55FB" w:rsidRDefault="000A55FB" w:rsidP="000A55FB">
      <w:pPr>
        <w:tabs>
          <w:tab w:val="right" w:pos="9923"/>
        </w:tabs>
        <w:rPr>
          <w:rFonts w:eastAsia="Arial Unicode MS"/>
          <w:sz w:val="28"/>
          <w:szCs w:val="28"/>
        </w:rPr>
      </w:pPr>
      <w:r w:rsidRPr="000A55FB">
        <w:rPr>
          <w:rFonts w:eastAsia="Arial Unicode MS"/>
          <w:sz w:val="28"/>
          <w:szCs w:val="28"/>
        </w:rPr>
        <w:t>Пермской городской Думы</w:t>
      </w:r>
      <w:r w:rsidRPr="000A55FB">
        <w:rPr>
          <w:rFonts w:eastAsia="Arial Unicode MS"/>
          <w:sz w:val="28"/>
          <w:szCs w:val="28"/>
        </w:rPr>
        <w:tab/>
        <w:t>Д.В. Малютин</w:t>
      </w:r>
    </w:p>
    <w:p w:rsidR="000A55FB" w:rsidRPr="000A55FB" w:rsidRDefault="000A55FB" w:rsidP="000A55FB">
      <w:pPr>
        <w:tabs>
          <w:tab w:val="right" w:pos="9923"/>
        </w:tabs>
        <w:spacing w:before="720"/>
        <w:jc w:val="both"/>
        <w:rPr>
          <w:rFonts w:eastAsia="Arial Unicode MS"/>
          <w:sz w:val="28"/>
          <w:szCs w:val="28"/>
        </w:rPr>
      </w:pPr>
      <w:r w:rsidRPr="000A55FB">
        <w:rPr>
          <w:rFonts w:eastAsia="Arial Unicode MS"/>
          <w:sz w:val="28"/>
          <w:szCs w:val="28"/>
        </w:rPr>
        <w:t>Глава города Перми                                                                                     Э.О. Соснин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10"/>
      <w:head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34831">
      <w:rPr>
        <w:noProof/>
        <w:snapToGrid w:val="0"/>
        <w:sz w:val="16"/>
      </w:rPr>
      <w:t>17.12.2024 11:16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34831">
      <w:rPr>
        <w:noProof/>
        <w:snapToGrid w:val="0"/>
        <w:sz w:val="16"/>
      </w:rPr>
      <w:t>3301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2211667"/>
      <w:docPartObj>
        <w:docPartGallery w:val="Page Numbers (Top of Page)"/>
        <w:docPartUnique/>
      </w:docPartObj>
    </w:sdtPr>
    <w:sdtEndPr/>
    <w:sdtContent>
      <w:p w:rsidR="000A55FB" w:rsidRDefault="000A55F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831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Xxoj+jpSP7AdJkpkAD2QWxlRewA=" w:salt="nCBHZWp8Lxlb/PXpatpYA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A55FB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34831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6B9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0686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0606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233</Words>
  <Characters>1789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6</cp:revision>
  <cp:lastPrinted>2024-12-17T06:16:00Z</cp:lastPrinted>
  <dcterms:created xsi:type="dcterms:W3CDTF">2024-12-12T10:00:00Z</dcterms:created>
  <dcterms:modified xsi:type="dcterms:W3CDTF">2024-12-17T06:19:00Z</dcterms:modified>
</cp:coreProperties>
</file>