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</w:t>
        <w:br/>
        <w:t xml:space="preserve">в </w:t>
      </w:r>
      <w:r>
        <w:rPr>
          <w:b/>
          <w:bCs/>
          <w:sz w:val="28"/>
          <w:szCs w:val="28"/>
          <w:highlight w:val="none"/>
        </w:rPr>
        <w:t xml:space="preserve">приложения 1, 2 к </w:t>
      </w:r>
      <w:r>
        <w:rPr>
          <w:b/>
          <w:bCs/>
          <w:sz w:val="28"/>
          <w:szCs w:val="28"/>
        </w:rPr>
        <w:t xml:space="preserve">Положению о системе </w:t>
        <w:br/>
        <w:t xml:space="preserve">оплаты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труда работников муниципального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дорожного движения,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города Перми от 31.03.2021 № 222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Перми»,</w:t>
      </w:r>
      <w:r>
        <w:rPr>
          <w:bCs/>
          <w:sz w:val="28"/>
          <w:szCs w:val="28"/>
        </w:rPr>
        <w:t xml:space="preserve"> в целях актуализации правовых актов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  <w:lang w:eastAsia="en-US"/>
          <w14:ligatures w14:val="none"/>
        </w:rPr>
      </w:pPr>
      <w:r>
        <w:rPr>
          <w:rFonts w:eastAsia="Calibri"/>
          <w:sz w:val="28"/>
          <w:szCs w:val="24"/>
          <w:lang w:eastAsia="en-US"/>
        </w:rPr>
        <w:t xml:space="preserve">1. Внести в</w:t>
      </w:r>
      <w:r>
        <w:rPr>
          <w:rFonts w:eastAsia="Calibri"/>
          <w:sz w:val="28"/>
          <w:szCs w:val="24"/>
          <w:lang w:eastAsia="en-US"/>
        </w:rPr>
        <w:t xml:space="preserve"> Положение </w:t>
      </w:r>
      <w:r>
        <w:rPr>
          <w:rFonts w:eastAsia="Calibri"/>
          <w:sz w:val="28"/>
          <w:szCs w:val="24"/>
          <w:lang w:eastAsia="en-US"/>
        </w:rPr>
        <w:t xml:space="preserve">о системе оплаты труда работников муниципального учреждения в сфере организации дорожного движения, утвержденное постановлением администрации города Перми от 31 марта 2021 г.</w:t>
      </w:r>
      <w:r>
        <w:rPr>
          <w:rFonts w:eastAsia="Calibri"/>
          <w:sz w:val="28"/>
          <w:szCs w:val="24"/>
          <w:lang w:eastAsia="en-US"/>
        </w:rPr>
        <w:t xml:space="preserve"> № 222 (в ред. </w:t>
        <w:br/>
        <w:t xml:space="preserve">от 26.10.2021 № 943, от 13.01.2022 № 12, от 23.06.2022 № 523, </w:t>
      </w:r>
      <w:r>
        <w:rPr>
          <w:rFonts w:eastAsia="Calibri"/>
          <w:sz w:val="28"/>
          <w:szCs w:val="24"/>
          <w:lang w:eastAsia="en-US"/>
        </w:rPr>
        <w:t xml:space="preserve">от 07.11.2022 № 1128, от 31.08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.2023 № 777, от 28.09.2023 № 915, от 24.10.2023 № 1167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21.11.2023 </w:t>
        <w:br/>
        <w:t xml:space="preserve">№ 1288,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04.10.2024 № 834, от 26.11.2024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№ 1131, от 04.12.2024 № 1173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ледующие изменения:</w:t>
      </w:r>
      <w:r>
        <w:rPr>
          <w:rFonts w:eastAsia="Calibri"/>
          <w:sz w:val="28"/>
          <w:szCs w:val="28"/>
          <w:highlight w:val="white"/>
          <w:lang w:eastAsia="en-US"/>
          <w14:ligatures w14:val="none"/>
        </w:rPr>
      </w:r>
      <w:r>
        <w:rPr>
          <w:rFonts w:eastAsia="Calibri"/>
          <w:sz w:val="28"/>
          <w:szCs w:val="28"/>
          <w:highlight w:val="white"/>
          <w:lang w:eastAsia="en-US"/>
          <w14:ligatures w14:val="non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  <w:lang w:eastAsia="en-US"/>
          <w14:ligatures w14:val="non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1.1. </w:t>
      </w:r>
      <w:r>
        <w:rPr>
          <w:sz w:val="28"/>
          <w:szCs w:val="28"/>
          <w:highlight w:val="white"/>
        </w:rPr>
        <w:t xml:space="preserve">приложение 1 изложить в редакции согласно приложению 1</w:t>
      </w:r>
      <w:r>
        <w:rPr>
          <w:sz w:val="28"/>
          <w:szCs w:val="28"/>
          <w:highlight w:val="white"/>
        </w:rPr>
        <w:t xml:space="preserve"> </w:t>
        <w:br/>
        <w:t xml:space="preserve">к настоящему постановлению;</w:t>
      </w:r>
      <w:r>
        <w:rPr>
          <w:rFonts w:eastAsia="Calibri"/>
          <w:sz w:val="28"/>
          <w:szCs w:val="28"/>
          <w:highlight w:val="white"/>
          <w:lang w:eastAsia="en-US"/>
          <w14:ligatures w14:val="none"/>
        </w:rPr>
      </w:r>
      <w:r>
        <w:rPr>
          <w:rFonts w:eastAsia="Calibri"/>
          <w:sz w:val="28"/>
          <w:szCs w:val="28"/>
          <w:highlight w:val="white"/>
          <w:lang w:eastAsia="en-US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приложение 2 изложить в редакции согласно приложению 2</w:t>
      </w:r>
      <w:r>
        <w:rPr>
          <w:sz w:val="28"/>
          <w:szCs w:val="28"/>
          <w:highlight w:val="white"/>
        </w:rPr>
        <w:t xml:space="preserve"> </w:t>
        <w:br/>
        <w:t xml:space="preserve">к настоящему постановлению.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Настоящее постановление вступает в сил</w:t>
      </w:r>
      <w:r>
        <w:rPr>
          <w:sz w:val="28"/>
          <w:szCs w:val="28"/>
          <w:highlight w:val="white"/>
        </w:rPr>
        <w:t xml:space="preserve">у со дня </w:t>
      </w:r>
      <w:r>
        <w:rPr>
          <w:sz w:val="28"/>
          <w:szCs w:val="28"/>
          <w:highlight w:val="white"/>
        </w:rPr>
        <w:t xml:space="preserve">официального обн</w:t>
      </w:r>
      <w:r>
        <w:rPr>
          <w:sz w:val="28"/>
          <w:szCs w:val="28"/>
          <w:highlight w:val="white"/>
        </w:rPr>
        <w:t xml:space="preserve">ародования посредством официального</w:t>
      </w:r>
      <w:r>
        <w:rPr>
          <w:sz w:val="28"/>
          <w:szCs w:val="28"/>
          <w:highlight w:val="white"/>
        </w:rPr>
        <w:t xml:space="preserve"> опублик</w:t>
      </w:r>
      <w:r>
        <w:rPr>
          <w:sz w:val="28"/>
          <w:szCs w:val="28"/>
          <w:highlight w:val="white"/>
        </w:rPr>
        <w:t xml:space="preserve">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90"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49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Управлению по общим вопр</w:t>
      </w:r>
      <w:r>
        <w:rPr>
          <w:rFonts w:ascii="Times New Roman" w:hAnsi="Times New Roman"/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49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spacing w:line="240" w:lineRule="exact"/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23.12.2024 № 1266</w:t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433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612"/>
        <w:gridCol w:w="3152"/>
        <w:gridCol w:w="2834"/>
        <w:gridCol w:w="283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</w:t>
            </w:r>
            <w:r>
              <w:rPr>
                <w:sz w:val="28"/>
                <w:szCs w:val="28"/>
              </w:rPr>
              <w:t xml:space="preserve">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13 157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12 950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14 173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5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5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12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15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16 753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lef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right"/>
        <w:spacing w:line="240" w:lineRule="exact"/>
        <w:widowControl w:val="o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Таблица 2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635"/>
        <w:gridCol w:w="5568"/>
        <w:gridCol w:w="37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12 950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</w:t>
            </w:r>
            <w:r>
              <w:rPr>
                <w:sz w:val="28"/>
                <w:szCs w:val="28"/>
              </w:rPr>
              <w:t xml:space="preserve">секретарь административной комиссии*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16 753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</w:rPr>
        <w:outlineLvl w:val="0"/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должности финансируются за счет средств бюджета Пермского края</w:t>
      </w:r>
      <w:r>
        <w:rPr>
          <w:sz w:val="24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jc w:val="right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Таблица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jc w:val="right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jc w:val="right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jc w:val="right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/>
      <w:bookmarkStart w:id="0" w:name="undefined"/>
      <w:r/>
      <w:bookmarkEnd w:id="0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начальника, заместителей начальника муниципального учреждения в сфере организации дорожного движения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494"/>
        <w:gridCol w:w="5741"/>
        <w:gridCol w:w="3717"/>
      </w:tblGrid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1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21 399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5387"/>
        <w:jc w:val="right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23.12.2024 № 1266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699"/>
        <w:gridCol w:w="964"/>
        <w:gridCol w:w="1304"/>
        <w:gridCol w:w="1304"/>
        <w:gridCol w:w="1304"/>
        <w:gridCol w:w="936"/>
        <w:gridCol w:w="10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№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Наименование 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должности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Коли-чество окладов в год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Выплаты компенса-ционного характера без учета выплаты за работу в местностях с особыми климати-ческими условиями (районного коэффи-циента)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Количество окладов стимулирующих 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выплат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Коли-чество окла-дов по соци-альным выпла-там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Merge w:val="restart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Всего окладов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всего количество окладов стимули-рующих выплат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 том числе количество окладов премиаль-ных выплат по итогам работы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9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699"/>
        <w:gridCol w:w="964"/>
        <w:gridCol w:w="1304"/>
        <w:gridCol w:w="1304"/>
        <w:gridCol w:w="1304"/>
        <w:gridCol w:w="936"/>
        <w:gridCol w:w="107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8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Начальник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42,45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34,05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57,45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Заместитель начальника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42,45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34,05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57,45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Начальник отдела, заведующий сектором закупок-старший специалист по закупкам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35,09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26,69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50,09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Заместитель начальника отдела-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секретарь административной комиссии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12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33,53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25,13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48,53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Ведущий юрисконсульт, ведущий экономист, ведущий инженер, специалист по закупкам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22,6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46,00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Инженер I категории, инженер-сметчик I кате</w:t>
            </w:r>
            <w:r>
              <w:rPr>
                <w:sz w:val="24"/>
                <w:szCs w:val="24"/>
                <w:lang w:bidi="ru-RU"/>
              </w:rPr>
              <w:t xml:space="preserve">гории, специалист по обработке данных, документовед II категории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19,57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11,17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34,57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Водитель автомобиля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22,24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13,84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3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37,24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jc w:val="both"/>
        <w:spacing w:line="283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6681957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center"/>
          <w:rPr>
            <w:sz w:val="28"/>
            <w:szCs w:val="28"/>
          </w:rPr>
        </w:pPr>
        <w:r>
          <w:rPr>
            <w:sz w:val="28"/>
            <w:szCs w:val="28"/>
          </w:rPr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5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1 Char"/>
    <w:basedOn w:val="736"/>
    <w:link w:val="727"/>
    <w:uiPriority w:val="9"/>
    <w:rPr>
      <w:rFonts w:ascii="Arial" w:hAnsi="Arial" w:eastAsia="Arial" w:cs="Arial"/>
      <w:sz w:val="40"/>
      <w:szCs w:val="40"/>
    </w:rPr>
  </w:style>
  <w:style w:type="character" w:styleId="712">
    <w:name w:val="Heading 2 Char"/>
    <w:basedOn w:val="736"/>
    <w:link w:val="728"/>
    <w:uiPriority w:val="9"/>
    <w:rPr>
      <w:rFonts w:ascii="Arial" w:hAnsi="Arial" w:eastAsia="Arial" w:cs="Arial"/>
      <w:sz w:val="34"/>
    </w:rPr>
  </w:style>
  <w:style w:type="character" w:styleId="713">
    <w:name w:val="Heading 3 Char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15">
    <w:name w:val="Heading 5 Char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16">
    <w:name w:val="Heading 6 Char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17">
    <w:name w:val="Heading 7 Char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8 Char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19">
    <w:name w:val="Heading 9 Char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20">
    <w:name w:val="Title Char"/>
    <w:basedOn w:val="736"/>
    <w:link w:val="750"/>
    <w:uiPriority w:val="10"/>
    <w:rPr>
      <w:sz w:val="48"/>
      <w:szCs w:val="48"/>
    </w:rPr>
  </w:style>
  <w:style w:type="character" w:styleId="721">
    <w:name w:val="Subtitle Char"/>
    <w:basedOn w:val="736"/>
    <w:link w:val="752"/>
    <w:uiPriority w:val="11"/>
    <w:rPr>
      <w:sz w:val="24"/>
      <w:szCs w:val="24"/>
    </w:rPr>
  </w:style>
  <w:style w:type="character" w:styleId="722">
    <w:name w:val="Quote Char"/>
    <w:link w:val="754"/>
    <w:uiPriority w:val="29"/>
    <w:rPr>
      <w:i/>
    </w:rPr>
  </w:style>
  <w:style w:type="character" w:styleId="723">
    <w:name w:val="Intense Quote Char"/>
    <w:link w:val="756"/>
    <w:uiPriority w:val="30"/>
    <w:rPr>
      <w:i/>
    </w:rPr>
  </w:style>
  <w:style w:type="character" w:styleId="724">
    <w:name w:val="Footnote Text Char"/>
    <w:link w:val="891"/>
    <w:uiPriority w:val="99"/>
    <w:rPr>
      <w:sz w:val="18"/>
    </w:rPr>
  </w:style>
  <w:style w:type="character" w:styleId="725">
    <w:name w:val="Endnote Text Char"/>
    <w:link w:val="894"/>
    <w:uiPriority w:val="99"/>
    <w:rPr>
      <w:sz w:val="20"/>
    </w:rPr>
  </w:style>
  <w:style w:type="paragraph" w:styleId="726" w:default="1">
    <w:name w:val="Normal"/>
    <w:qFormat/>
    <w:rPr>
      <w:lang w:eastAsia="ru-RU"/>
    </w:rPr>
  </w:style>
  <w:style w:type="paragraph" w:styleId="727">
    <w:name w:val="Heading 1"/>
    <w:basedOn w:val="726"/>
    <w:next w:val="726"/>
    <w:link w:val="739"/>
    <w:qFormat/>
    <w:pPr>
      <w:ind w:right="-1" w:firstLine="709"/>
      <w:jc w:val="both"/>
      <w:keepNext/>
      <w:outlineLvl w:val="0"/>
    </w:pPr>
    <w:rPr>
      <w:sz w:val="24"/>
    </w:rPr>
  </w:style>
  <w:style w:type="paragraph" w:styleId="728">
    <w:name w:val="Heading 2"/>
    <w:basedOn w:val="726"/>
    <w:next w:val="726"/>
    <w:link w:val="740"/>
    <w:qFormat/>
    <w:pPr>
      <w:ind w:right="-1"/>
      <w:jc w:val="both"/>
      <w:keepNext/>
      <w:outlineLvl w:val="1"/>
    </w:pPr>
    <w:rPr>
      <w:sz w:val="24"/>
    </w:rPr>
  </w:style>
  <w:style w:type="paragraph" w:styleId="729">
    <w:name w:val="Heading 3"/>
    <w:basedOn w:val="726"/>
    <w:next w:val="726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next w:val="726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726"/>
    <w:next w:val="726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726"/>
    <w:next w:val="726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726"/>
    <w:next w:val="72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Заголовок 1 Знак"/>
    <w:link w:val="727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link w:val="728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link w:val="729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26"/>
    <w:next w:val="72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26"/>
    <w:next w:val="726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26"/>
    <w:next w:val="726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26"/>
    <w:next w:val="726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26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759" w:customStyle="1">
    <w:name w:val="Header Char"/>
    <w:uiPriority w:val="99"/>
  </w:style>
  <w:style w:type="paragraph" w:styleId="760">
    <w:name w:val="Footer"/>
    <w:basedOn w:val="726"/>
    <w:link w:val="989"/>
    <w:uiPriority w:val="99"/>
    <w:pPr>
      <w:tabs>
        <w:tab w:val="center" w:pos="4153" w:leader="none"/>
        <w:tab w:val="right" w:pos="8306" w:leader="none"/>
      </w:tabs>
    </w:pPr>
  </w:style>
  <w:style w:type="character" w:styleId="761" w:customStyle="1">
    <w:name w:val="Footer Char"/>
    <w:uiPriority w:val="99"/>
  </w:style>
  <w:style w:type="paragraph" w:styleId="762">
    <w:name w:val="Caption"/>
    <w:basedOn w:val="726"/>
    <w:next w:val="7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3" w:customStyle="1">
    <w:name w:val="Caption Char"/>
    <w:uiPriority w:val="99"/>
  </w:style>
  <w:style w:type="table" w:styleId="764">
    <w:name w:val="Table Grid"/>
    <w:basedOn w:val="73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26"/>
    <w:link w:val="892"/>
    <w:uiPriority w:val="99"/>
    <w:semiHidden/>
    <w:unhideWhenUsed/>
    <w:pPr>
      <w:spacing w:after="40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26"/>
    <w:link w:val="895"/>
    <w:uiPriority w:val="99"/>
    <w:semiHidden/>
    <w:unhideWhenUsed/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26"/>
    <w:next w:val="726"/>
    <w:uiPriority w:val="39"/>
    <w:unhideWhenUsed/>
    <w:pPr>
      <w:spacing w:after="57"/>
    </w:pPr>
  </w:style>
  <w:style w:type="paragraph" w:styleId="898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9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00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01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02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03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4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5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6"/>
    <w:next w:val="726"/>
    <w:uiPriority w:val="99"/>
    <w:unhideWhenUsed/>
  </w:style>
  <w:style w:type="paragraph" w:styleId="908">
    <w:name w:val="Body Text"/>
    <w:basedOn w:val="726"/>
    <w:link w:val="932"/>
    <w:pPr>
      <w:ind w:right="3117"/>
    </w:pPr>
    <w:rPr>
      <w:rFonts w:ascii="Courier New" w:hAnsi="Courier New"/>
      <w:sz w:val="26"/>
    </w:rPr>
  </w:style>
  <w:style w:type="paragraph" w:styleId="909">
    <w:name w:val="Body Text Indent"/>
    <w:basedOn w:val="726"/>
    <w:pPr>
      <w:ind w:right="-1"/>
      <w:jc w:val="both"/>
    </w:pPr>
    <w:rPr>
      <w:sz w:val="26"/>
    </w:rPr>
  </w:style>
  <w:style w:type="character" w:styleId="910">
    <w:name w:val="page number"/>
    <w:basedOn w:val="736"/>
  </w:style>
  <w:style w:type="paragraph" w:styleId="911">
    <w:name w:val="Balloon Text"/>
    <w:basedOn w:val="726"/>
    <w:link w:val="912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link w:val="911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Верхний колонтитул Знак"/>
    <w:link w:val="758"/>
    <w:uiPriority w:val="99"/>
  </w:style>
  <w:style w:type="numbering" w:styleId="914" w:customStyle="1">
    <w:name w:val="Нет списка1"/>
    <w:next w:val="738"/>
    <w:uiPriority w:val="99"/>
    <w:semiHidden/>
    <w:unhideWhenUsed/>
  </w:style>
  <w:style w:type="character" w:styleId="915">
    <w:name w:val="FollowedHyperlink"/>
    <w:uiPriority w:val="99"/>
    <w:unhideWhenUsed/>
    <w:rPr>
      <w:color w:val="800080"/>
      <w:u w:val="single"/>
    </w:rPr>
  </w:style>
  <w:style w:type="paragraph" w:styleId="916" w:customStyle="1">
    <w:name w:val="xl65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7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6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 w:customStyle="1">
    <w:name w:val="xl69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2" w:customStyle="1">
    <w:name w:val="xl71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3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4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5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7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8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9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Форма"/>
    <w:rPr>
      <w:sz w:val="28"/>
      <w:szCs w:val="28"/>
      <w:lang w:eastAsia="ru-RU"/>
    </w:rPr>
  </w:style>
  <w:style w:type="character" w:styleId="932" w:customStyle="1">
    <w:name w:val="Основной текст Знак"/>
    <w:link w:val="908"/>
    <w:rPr>
      <w:rFonts w:ascii="Courier New" w:hAnsi="Courier New"/>
      <w:sz w:val="26"/>
    </w:rPr>
  </w:style>
  <w:style w:type="paragraph" w:styleId="933" w:customStyle="1">
    <w:name w:val="ConsPlusNormal"/>
    <w:rPr>
      <w:sz w:val="28"/>
      <w:szCs w:val="28"/>
      <w:lang w:eastAsia="ru-RU"/>
    </w:rPr>
  </w:style>
  <w:style w:type="numbering" w:styleId="934" w:customStyle="1">
    <w:name w:val="Нет списка11"/>
    <w:next w:val="738"/>
    <w:uiPriority w:val="99"/>
    <w:semiHidden/>
    <w:unhideWhenUsed/>
  </w:style>
  <w:style w:type="numbering" w:styleId="935" w:customStyle="1">
    <w:name w:val="Нет списка111"/>
    <w:next w:val="738"/>
    <w:uiPriority w:val="99"/>
    <w:semiHidden/>
    <w:unhideWhenUsed/>
  </w:style>
  <w:style w:type="paragraph" w:styleId="936" w:customStyle="1">
    <w:name w:val="font5"/>
    <w:basedOn w:val="7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7" w:customStyle="1">
    <w:name w:val="xl8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1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2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8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9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0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 w:customStyle="1">
    <w:name w:val="xl9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4"/>
    <w:basedOn w:val="7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8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 w:customStyle="1">
    <w:name w:val="xl99"/>
    <w:basedOn w:val="7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10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8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9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1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2"/>
    <w:basedOn w:val="72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 w:customStyle="1">
    <w:name w:val="xl11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4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5"/>
    <w:basedOn w:val="72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 w:customStyle="1">
    <w:name w:val="xl116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7"/>
    <w:basedOn w:val="7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9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1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2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 w:customStyle="1">
    <w:name w:val="Нет списка2"/>
    <w:next w:val="738"/>
    <w:uiPriority w:val="99"/>
    <w:semiHidden/>
    <w:unhideWhenUsed/>
  </w:style>
  <w:style w:type="numbering" w:styleId="984" w:customStyle="1">
    <w:name w:val="Нет списка3"/>
    <w:next w:val="738"/>
    <w:uiPriority w:val="99"/>
    <w:semiHidden/>
    <w:unhideWhenUsed/>
  </w:style>
  <w:style w:type="paragraph" w:styleId="985" w:customStyle="1">
    <w:name w:val="font6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7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8"/>
    <w:basedOn w:val="7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 w:customStyle="1">
    <w:name w:val="Нет списка4"/>
    <w:next w:val="738"/>
    <w:uiPriority w:val="99"/>
    <w:semiHidden/>
    <w:unhideWhenUsed/>
  </w:style>
  <w:style w:type="character" w:styleId="989" w:customStyle="1">
    <w:name w:val="Нижний колонтитул Знак"/>
    <w:link w:val="76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27</cp:revision>
  <dcterms:created xsi:type="dcterms:W3CDTF">2024-10-25T11:27:00Z</dcterms:created>
  <dcterms:modified xsi:type="dcterms:W3CDTF">2024-12-23T11:49:19Z</dcterms:modified>
  <cp:version>983040</cp:version>
</cp:coreProperties>
</file>