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1249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1249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Порядок определения объема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условий предоставления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бюджетным и автономным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учреждениям, подведомственным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комитету по физической культуре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спорту администрации города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предоставление мер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социальной поддержки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руководителям и педагогическим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работникам образовательных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учреждений в сфере физической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культуры и спорта, утвержденный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31.03.2023 № 257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</w:t>
      </w:r>
      <w:r>
        <w:rPr>
          <w:sz w:val="28"/>
          <w:szCs w:val="28"/>
        </w:rPr>
        <w:t xml:space="preserve">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от 25 сентября </w:t>
      </w:r>
      <w:r>
        <w:rPr>
          <w:sz w:val="28"/>
          <w:szCs w:val="28"/>
        </w:rPr>
        <w:br/>
        <w:t xml:space="preserve">2007 г. № 226 «О мерах социальной поддержки руководителей и педагогических работников муниципальных образовательных учреждений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на предоставление мер социальной поддержки руководителям </w:t>
      </w:r>
      <w:r>
        <w:rPr>
          <w:bCs/>
          <w:sz w:val="28"/>
          <w:szCs w:val="28"/>
        </w:rPr>
        <w:br/>
        <w:t xml:space="preserve">и педагогическим работникам образовательных учреждений в сфере физической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</w:t>
      </w:r>
      <w:r>
        <w:rPr>
          <w:sz w:val="28"/>
          <w:szCs w:val="28"/>
        </w:rPr>
        <w:br/>
        <w:t xml:space="preserve">№ 339, от 04.05.2023 № 358, от 28.07.2023 № 647, от 09.08.2023 № 681, </w:t>
      </w:r>
      <w:r>
        <w:rPr>
          <w:sz w:val="28"/>
          <w:szCs w:val="28"/>
        </w:rPr>
        <w:br/>
        <w:t xml:space="preserve">от 20.09.2023 № 856, от 13.10.2023 № 1054, от 06.12.2023 № 1382, от 14.02.2024 </w:t>
      </w:r>
      <w:r>
        <w:rPr>
          <w:sz w:val="28"/>
          <w:szCs w:val="28"/>
        </w:rPr>
        <w:br/>
        <w:t xml:space="preserve">№ 102, от 26.02.2024 № 141, от 07.05.2024 № 346, от 22.10.2024 № 1022, </w:t>
      </w:r>
      <w:r>
        <w:rPr>
          <w:sz w:val="28"/>
          <w:szCs w:val="28"/>
        </w:rPr>
        <w:br/>
        <w:t xml:space="preserve">от 04.12.2024 № 1171, </w:t>
      </w:r>
      <w:r>
        <w:rPr>
          <w:sz w:val="28"/>
          <w:szCs w:val="28"/>
        </w:rPr>
        <w:t xml:space="preserve">от 09.12.2024 № 1199, </w:t>
      </w:r>
      <w:bookmarkStart w:id="0" w:name="_GoBack"/>
      <w:r/>
      <w:bookmarkEnd w:id="0"/>
      <w:r>
        <w:rPr>
          <w:sz w:val="28"/>
          <w:szCs w:val="28"/>
        </w:rPr>
        <w:t xml:space="preserve">от 13.12.2024 № 1223), дополнив пунктом 4.7 следующего содержания:</w:t>
      </w:r>
      <w:r>
        <w:rPr>
          <w:sz w:val="28"/>
          <w:szCs w:val="28"/>
        </w:rPr>
      </w:r>
    </w:p>
    <w:p>
      <w:pPr>
        <w:pStyle w:val="98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«4.7. В случае если расходы муниципального автономного учреждения, источником финансового обеспечения которых должны являться субсидии на иные цели, осуществлены за счет средств данного учреждения, полученных им от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разрешенных видов деятельности, со счетов, открытых им в кредитных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организациях, или с лицевого счета автономного учреждения, открытого ему в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департаменте финансов администрации города Перми для учета операций со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средствами автономного учреждения, получаемыми автономным учреждением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от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приносящей доход деятельности, и со средствами, поступающими учреждению на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финансовое обеспечение выполнения им муниципального задания, учреждение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вправе осуществить возмещение указанных расходов за счет субсидий на иные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цел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после проверки документов, подтверждающих подлежащие возмещению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расходы.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расходы муниципального бюджетного учреждения, источником финансового обеспечения которых должны являться субсидии на иные цели, осуществлены с лицевого счета муници</w:t>
      </w:r>
      <w:r>
        <w:rPr>
          <w:sz w:val="28"/>
          <w:szCs w:val="28"/>
        </w:rPr>
        <w:t xml:space="preserve">пального бюджетного учреждения, открытого ему в департаменте финансов администрации города Перми для учета операций со средствами бюджетного учреждения, получаемыми бюджетным учреждением от приносящей доход деятельности, и со средствами, поступающими муниц</w:t>
      </w:r>
      <w:r>
        <w:rPr>
          <w:sz w:val="28"/>
          <w:szCs w:val="28"/>
        </w:rPr>
        <w:t xml:space="preserve">ипальному бюджетному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на иные цели в случаях, предусмотренных нормативными правовыми актами администрации</w:t>
      </w:r>
      <w:r>
        <w:rPr>
          <w:sz w:val="28"/>
          <w:szCs w:val="28"/>
        </w:rPr>
        <w:t xml:space="preserve"> города Перми,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Учреждений осуществляется после согласования их возмещения Комитетом в порядке, утвержденном правовым актом начальника департамента финансов администрации города Перми.».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rPr>
      <w:lang w:eastAsia="ru-RU"/>
    </w:rPr>
  </w:style>
  <w:style w:type="paragraph" w:styleId="688">
    <w:name w:val="Heading 1"/>
    <w:basedOn w:val="687"/>
    <w:next w:val="687"/>
    <w:qFormat/>
    <w:pPr>
      <w:ind w:right="-1" w:firstLine="709"/>
      <w:jc w:val="both"/>
      <w:keepNext/>
      <w:outlineLvl w:val="0"/>
    </w:pPr>
    <w:rPr>
      <w:sz w:val="24"/>
    </w:rPr>
  </w:style>
  <w:style w:type="paragraph" w:styleId="689">
    <w:name w:val="Heading 2"/>
    <w:basedOn w:val="687"/>
    <w:next w:val="687"/>
    <w:qFormat/>
    <w:pPr>
      <w:ind w:right="-1"/>
      <w:jc w:val="both"/>
      <w:keepNext/>
      <w:outlineLvl w:val="1"/>
    </w:pPr>
    <w:rPr>
      <w:sz w:val="24"/>
    </w:rPr>
  </w:style>
  <w:style w:type="paragraph" w:styleId="690">
    <w:name w:val="Heading 3"/>
    <w:basedOn w:val="687"/>
    <w:next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table" w:styleId="700">
    <w:name w:val="Plain Table 1"/>
    <w:basedOn w:val="6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6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6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6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6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6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6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>
    <w:name w:val="Grid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1">
    <w:name w:val="Grid Table 7 Colorful"/>
    <w:basedOn w:val="6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6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6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6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6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7">
    <w:name w:val="List Table 6 Colorful"/>
    <w:basedOn w:val="6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8">
    <w:name w:val="List Table 7 Colorful"/>
    <w:basedOn w:val="6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9" w:customStyle="1">
    <w:name w:val="Title Char"/>
    <w:basedOn w:val="697"/>
    <w:uiPriority w:val="10"/>
    <w:rPr>
      <w:sz w:val="48"/>
      <w:szCs w:val="48"/>
    </w:rPr>
  </w:style>
  <w:style w:type="character" w:styleId="720" w:customStyle="1">
    <w:name w:val="Subtitle Char"/>
    <w:basedOn w:val="69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paragraph" w:styleId="725" w:customStyle="1">
    <w:name w:val="Заголовок 11"/>
    <w:basedOn w:val="687"/>
    <w:next w:val="687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 w:customStyle="1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 w:customStyle="1">
    <w:name w:val="Заголовок 21"/>
    <w:basedOn w:val="687"/>
    <w:next w:val="687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 w:customStyle="1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 w:customStyle="1">
    <w:name w:val="Заголовок 31"/>
    <w:basedOn w:val="687"/>
    <w:next w:val="687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 w:customStyle="1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 w:customStyle="1">
    <w:name w:val="Заголовок 41"/>
    <w:basedOn w:val="687"/>
    <w:next w:val="687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 w:customStyle="1">
    <w:name w:val="Заголовок 51"/>
    <w:basedOn w:val="687"/>
    <w:next w:val="68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 w:customStyle="1">
    <w:name w:val="Заголовок 61"/>
    <w:basedOn w:val="687"/>
    <w:next w:val="687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Заголовок 71"/>
    <w:basedOn w:val="687"/>
    <w:next w:val="68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 w:customStyle="1">
    <w:name w:val="Заголовок 81"/>
    <w:basedOn w:val="687"/>
    <w:next w:val="687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 w:customStyle="1">
    <w:name w:val="Заголовок 91"/>
    <w:basedOn w:val="687"/>
    <w:next w:val="687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687"/>
    <w:next w:val="687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687"/>
    <w:next w:val="68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687"/>
    <w:next w:val="687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7"/>
    <w:next w:val="687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 w:customStyle="1">
    <w:name w:val="Верхний колонтитул1"/>
    <w:basedOn w:val="687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Header Char"/>
    <w:link w:val="753"/>
    <w:uiPriority w:val="99"/>
  </w:style>
  <w:style w:type="paragraph" w:styleId="755" w:customStyle="1">
    <w:name w:val="Нижний колонтитул1"/>
    <w:basedOn w:val="687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 w:customStyle="1">
    <w:name w:val="Название объекта1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link w:val="755"/>
    <w:uiPriority w:val="99"/>
  </w:style>
  <w:style w:type="table" w:styleId="759">
    <w:name w:val="Table Grid"/>
    <w:basedOn w:val="69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687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687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687"/>
    <w:next w:val="687"/>
    <w:uiPriority w:val="39"/>
    <w:unhideWhenUsed/>
    <w:pPr>
      <w:spacing w:after="57"/>
    </w:pPr>
  </w:style>
  <w:style w:type="paragraph" w:styleId="89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9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9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9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9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9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9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90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687"/>
    <w:next w:val="687"/>
    <w:uiPriority w:val="99"/>
    <w:unhideWhenUsed/>
  </w:style>
  <w:style w:type="paragraph" w:styleId="903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687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Body Text Indent"/>
    <w:basedOn w:val="687"/>
    <w:pPr>
      <w:ind w:right="-1"/>
      <w:jc w:val="both"/>
    </w:pPr>
    <w:rPr>
      <w:sz w:val="26"/>
    </w:rPr>
  </w:style>
  <w:style w:type="paragraph" w:styleId="906">
    <w:name w:val="Footer"/>
    <w:basedOn w:val="687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page number"/>
    <w:basedOn w:val="697"/>
  </w:style>
  <w:style w:type="paragraph" w:styleId="908">
    <w:name w:val="Header"/>
    <w:basedOn w:val="687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Balloon Text"/>
    <w:basedOn w:val="687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908"/>
    <w:uiPriority w:val="99"/>
  </w:style>
  <w:style w:type="numbering" w:styleId="912" w:customStyle="1">
    <w:name w:val="Нет списка1"/>
    <w:next w:val="699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6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68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4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699"/>
    <w:uiPriority w:val="99"/>
    <w:semiHidden/>
    <w:unhideWhenUsed/>
  </w:style>
  <w:style w:type="numbering" w:styleId="933" w:customStyle="1">
    <w:name w:val="Нет списка111"/>
    <w:next w:val="699"/>
    <w:uiPriority w:val="99"/>
    <w:semiHidden/>
    <w:unhideWhenUsed/>
  </w:style>
  <w:style w:type="paragraph" w:styleId="934" w:customStyle="1">
    <w:name w:val="font5"/>
    <w:basedOn w:val="6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68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68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68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68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68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68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6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699"/>
    <w:uiPriority w:val="99"/>
    <w:semiHidden/>
    <w:unhideWhenUsed/>
  </w:style>
  <w:style w:type="numbering" w:styleId="982" w:customStyle="1">
    <w:name w:val="Нет списка3"/>
    <w:next w:val="699"/>
    <w:uiPriority w:val="99"/>
    <w:semiHidden/>
    <w:unhideWhenUsed/>
  </w:style>
  <w:style w:type="paragraph" w:styleId="983" w:customStyle="1">
    <w:name w:val="font6"/>
    <w:basedOn w:val="6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6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6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699"/>
    <w:uiPriority w:val="99"/>
    <w:semiHidden/>
    <w:unhideWhenUsed/>
  </w:style>
  <w:style w:type="character" w:styleId="987" w:customStyle="1">
    <w:name w:val="Нижний колонтитул Знак"/>
    <w:link w:val="906"/>
    <w:uiPriority w:val="99"/>
  </w:style>
  <w:style w:type="paragraph" w:styleId="988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89">
    <w:name w:val="HTML Preformatted"/>
    <w:basedOn w:val="687"/>
    <w:link w:val="99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90" w:customStyle="1">
    <w:name w:val="Стандартный HTML Знак"/>
    <w:link w:val="989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2024-12-06T06:24:00Z</dcterms:created>
  <dcterms:modified xsi:type="dcterms:W3CDTF">2024-12-18T11:30:46Z</dcterms:modified>
  <cp:version>786432</cp:version>
</cp:coreProperties>
</file>