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2" w:rsidRDefault="00C07CA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635" b="0"/>
                <wp:wrapNone/>
                <wp:docPr id="1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4AD2" w:rsidRDefault="00C07CA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AD2" w:rsidRDefault="003D726F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F4AD2" w:rsidRDefault="004F4AD2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" stroked="f">
                <v:path arrowok="t"/>
                <v:textbox inset="0,0,0,0">
                  <w:txbxContent>
                    <w:p w:rsidR="004F4AD2" w:rsidRDefault="00C07CA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AD2" w:rsidRDefault="003D726F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4F4AD2" w:rsidRDefault="004F4AD2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jc w:val="both"/>
        <w:rPr>
          <w:sz w:val="24"/>
          <w:lang w:val="en-US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8"/>
          <w:szCs w:val="28"/>
        </w:rPr>
      </w:pPr>
    </w:p>
    <w:p w:rsidR="004F4AD2" w:rsidRDefault="004F4AD2">
      <w:pPr>
        <w:jc w:val="both"/>
        <w:rPr>
          <w:sz w:val="24"/>
          <w:szCs w:val="24"/>
        </w:rPr>
      </w:pPr>
    </w:p>
    <w:p w:rsidR="004F4AD2" w:rsidRDefault="005F7187">
      <w:pPr>
        <w:spacing w:line="240" w:lineRule="exact"/>
        <w:jc w:val="both"/>
        <w:rPr>
          <w:sz w:val="28"/>
          <w:szCs w:val="28"/>
        </w:rPr>
      </w:pPr>
      <w:r w:rsidRPr="005F7187">
        <w:rPr>
          <w:sz w:val="28"/>
          <w:szCs w:val="28"/>
        </w:rPr>
        <w:t>23.12.2024                                                                                            № 21-01-03-11602</w:t>
      </w:r>
    </w:p>
    <w:p w:rsidR="005F7187" w:rsidRDefault="005F7187">
      <w:pPr>
        <w:spacing w:line="240" w:lineRule="exact"/>
        <w:jc w:val="both"/>
        <w:rPr>
          <w:b/>
          <w:sz w:val="28"/>
          <w:szCs w:val="28"/>
        </w:rPr>
      </w:pPr>
    </w:p>
    <w:p w:rsidR="004F4AD2" w:rsidRDefault="003D72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4F4AD2" w:rsidRDefault="004F4AD2">
      <w:pPr>
        <w:jc w:val="both"/>
        <w:rPr>
          <w:sz w:val="28"/>
          <w:szCs w:val="28"/>
        </w:rPr>
      </w:pPr>
    </w:p>
    <w:p w:rsidR="004F4AD2" w:rsidRDefault="003D72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39.37, 39.43 Земельного кодекса Российской Федерации, статьи 3.6 Федерального закона от 25 октября 2001 г. № 137-ФЗ </w:t>
      </w:r>
      <w:r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об установлении публичного сервитута </w:t>
      </w:r>
      <w:r>
        <w:rPr>
          <w:sz w:val="28"/>
          <w:szCs w:val="28"/>
        </w:rPr>
        <w:br w:type="textWrapping" w:clear="all"/>
        <w:t>о</w:t>
      </w:r>
      <w:r w:rsidR="00EB3456">
        <w:rPr>
          <w:sz w:val="28"/>
          <w:szCs w:val="28"/>
        </w:rPr>
        <w:t>т 24 ноября 2024 г. № 4856436988</w:t>
      </w:r>
      <w:proofErr w:type="gramEnd"/>
      <w:r>
        <w:rPr>
          <w:sz w:val="28"/>
          <w:szCs w:val="28"/>
        </w:rPr>
        <w:t xml:space="preserve"> (от 25</w:t>
      </w:r>
      <w:r w:rsidR="00EB3456">
        <w:rPr>
          <w:sz w:val="28"/>
          <w:szCs w:val="28"/>
        </w:rPr>
        <w:t xml:space="preserve"> ноября 2024 г. № 21-01-06-12372</w:t>
      </w:r>
      <w:r>
        <w:rPr>
          <w:sz w:val="28"/>
          <w:szCs w:val="28"/>
        </w:rPr>
        <w:t>):</w:t>
      </w:r>
    </w:p>
    <w:p w:rsidR="004F4AD2" w:rsidRDefault="003D726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публичный сервитут в отдельных целях в отношении земельных участков с кадастровыми номерами:</w:t>
      </w:r>
    </w:p>
    <w:p w:rsidR="004F4AD2" w:rsidRDefault="00EB3456" w:rsidP="00EB3456">
      <w:pPr>
        <w:ind w:firstLine="709"/>
        <w:jc w:val="both"/>
        <w:rPr>
          <w:sz w:val="28"/>
          <w:szCs w:val="28"/>
        </w:rPr>
      </w:pPr>
      <w:r w:rsidRPr="00EB3456">
        <w:rPr>
          <w:sz w:val="28"/>
          <w:szCs w:val="28"/>
        </w:rPr>
        <w:t>59:01:4311011:8</w:t>
      </w:r>
      <w:r w:rsidR="003D726F">
        <w:rPr>
          <w:sz w:val="28"/>
          <w:szCs w:val="28"/>
        </w:rPr>
        <w:t xml:space="preserve">, </w:t>
      </w:r>
      <w:proofErr w:type="gramStart"/>
      <w:r w:rsidR="003D726F">
        <w:rPr>
          <w:sz w:val="28"/>
          <w:szCs w:val="28"/>
        </w:rPr>
        <w:t>местоположение</w:t>
      </w:r>
      <w:proofErr w:type="gramEnd"/>
      <w:r w:rsidRPr="00EB345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EB3456">
        <w:rPr>
          <w:sz w:val="28"/>
          <w:szCs w:val="28"/>
        </w:rPr>
        <w:t xml:space="preserve"> установлено относительно ориентира, расположенного за пределами участка. Почтовый</w:t>
      </w:r>
      <w:r>
        <w:rPr>
          <w:sz w:val="28"/>
          <w:szCs w:val="28"/>
        </w:rPr>
        <w:t xml:space="preserve"> </w:t>
      </w:r>
      <w:r w:rsidRPr="00EB3456">
        <w:rPr>
          <w:sz w:val="28"/>
          <w:szCs w:val="28"/>
        </w:rPr>
        <w:t>адрес ориентира: Пермский край, г. Пермь, Мотовилихинский р-н, ул. Степана Разина, 34/4</w:t>
      </w:r>
      <w:r w:rsidR="003D726F">
        <w:rPr>
          <w:sz w:val="28"/>
          <w:szCs w:val="28"/>
        </w:rPr>
        <w:t>;</w:t>
      </w:r>
    </w:p>
    <w:p w:rsidR="004F4AD2" w:rsidRDefault="00EB3456" w:rsidP="00EB3456">
      <w:pPr>
        <w:ind w:firstLine="709"/>
        <w:jc w:val="both"/>
        <w:rPr>
          <w:sz w:val="28"/>
          <w:szCs w:val="28"/>
        </w:rPr>
      </w:pPr>
      <w:r w:rsidRPr="005F7187">
        <w:rPr>
          <w:sz w:val="28"/>
          <w:szCs w:val="28"/>
        </w:rPr>
        <w:t>59:01:4311011:20</w:t>
      </w:r>
      <w:r w:rsidR="003D726F" w:rsidRPr="005F7187">
        <w:rPr>
          <w:sz w:val="28"/>
          <w:szCs w:val="28"/>
        </w:rPr>
        <w:t>,</w:t>
      </w:r>
      <w:r w:rsidR="003D726F">
        <w:rPr>
          <w:sz w:val="28"/>
          <w:szCs w:val="28"/>
        </w:rPr>
        <w:t xml:space="preserve"> </w:t>
      </w:r>
      <w:proofErr w:type="gramStart"/>
      <w:r w:rsidR="003D726F">
        <w:rPr>
          <w:sz w:val="28"/>
          <w:szCs w:val="28"/>
        </w:rPr>
        <w:t>местоположение</w:t>
      </w:r>
      <w:proofErr w:type="gramEnd"/>
      <w:r>
        <w:rPr>
          <w:sz w:val="28"/>
          <w:szCs w:val="28"/>
        </w:rPr>
        <w:t xml:space="preserve"> которого </w:t>
      </w:r>
      <w:r w:rsidRPr="00EB3456">
        <w:rPr>
          <w:sz w:val="28"/>
          <w:szCs w:val="28"/>
        </w:rPr>
        <w:t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 w:rsidRPr="00EB3456">
        <w:rPr>
          <w:sz w:val="28"/>
          <w:szCs w:val="28"/>
        </w:rPr>
        <w:t>адрес ориентира: край Пермский, г. Пермь, р-н Мотовилихи</w:t>
      </w:r>
      <w:r>
        <w:rPr>
          <w:sz w:val="28"/>
          <w:szCs w:val="28"/>
        </w:rPr>
        <w:t>нский, ул. Степана Разина, 34/4</w:t>
      </w:r>
      <w:r w:rsidR="003D726F">
        <w:rPr>
          <w:sz w:val="28"/>
          <w:szCs w:val="28"/>
        </w:rPr>
        <w:t>;</w:t>
      </w:r>
    </w:p>
    <w:p w:rsidR="004F4AD2" w:rsidRDefault="00EB3456" w:rsidP="00EB3456">
      <w:pPr>
        <w:ind w:firstLine="709"/>
        <w:jc w:val="both"/>
        <w:rPr>
          <w:sz w:val="28"/>
          <w:szCs w:val="28"/>
        </w:rPr>
      </w:pPr>
      <w:r w:rsidRPr="00EB3456">
        <w:rPr>
          <w:sz w:val="28"/>
          <w:szCs w:val="28"/>
        </w:rPr>
        <w:t>59:01:4311011:16</w:t>
      </w:r>
      <w:r w:rsidR="003D726F">
        <w:rPr>
          <w:sz w:val="28"/>
          <w:szCs w:val="28"/>
        </w:rPr>
        <w:t xml:space="preserve">, </w:t>
      </w:r>
      <w:proofErr w:type="gramStart"/>
      <w:r w:rsidR="003D726F">
        <w:rPr>
          <w:sz w:val="28"/>
          <w:szCs w:val="28"/>
        </w:rPr>
        <w:t>местоположение</w:t>
      </w:r>
      <w:proofErr w:type="gramEnd"/>
      <w:r w:rsidR="003D726F">
        <w:rPr>
          <w:sz w:val="28"/>
          <w:szCs w:val="28"/>
        </w:rPr>
        <w:t xml:space="preserve"> которого установлено </w:t>
      </w:r>
      <w:r w:rsidRPr="00EB3456">
        <w:rPr>
          <w:sz w:val="28"/>
          <w:szCs w:val="28"/>
        </w:rPr>
        <w:t>относительно ориентира, расположенного за пределами участка. Почтовый</w:t>
      </w:r>
      <w:r>
        <w:rPr>
          <w:sz w:val="28"/>
          <w:szCs w:val="28"/>
        </w:rPr>
        <w:t xml:space="preserve"> </w:t>
      </w:r>
      <w:r w:rsidRPr="00EB3456">
        <w:rPr>
          <w:sz w:val="28"/>
          <w:szCs w:val="28"/>
        </w:rPr>
        <w:t xml:space="preserve">адрес ориентира: </w:t>
      </w:r>
      <w:proofErr w:type="gramStart"/>
      <w:r w:rsidRPr="00EB3456">
        <w:rPr>
          <w:sz w:val="28"/>
          <w:szCs w:val="28"/>
        </w:rPr>
        <w:t>Пермский край, г Пермь, р-н Мотовилихинский, б-р Гагарина, 17</w:t>
      </w:r>
      <w:r w:rsidR="003D726F">
        <w:rPr>
          <w:sz w:val="28"/>
          <w:szCs w:val="28"/>
        </w:rPr>
        <w:t xml:space="preserve">, на срок 49 лет для использования в целях размещения (эксплуатации) объекта электросетевого хозяйства </w:t>
      </w:r>
      <w:r w:rsidR="009D154D" w:rsidRPr="00B3349D">
        <w:rPr>
          <w:sz w:val="28"/>
          <w:szCs w:val="28"/>
        </w:rPr>
        <w:t>«</w:t>
      </w:r>
      <w:r w:rsidR="009D154D">
        <w:rPr>
          <w:sz w:val="28"/>
          <w:szCs w:val="28"/>
        </w:rPr>
        <w:t>ТП-2019</w:t>
      </w:r>
      <w:r w:rsidR="009D154D" w:rsidRPr="00B3349D">
        <w:rPr>
          <w:sz w:val="28"/>
          <w:szCs w:val="28"/>
        </w:rPr>
        <w:t xml:space="preserve">», </w:t>
      </w:r>
      <w:r w:rsidR="009D154D" w:rsidRPr="004F11ED">
        <w:rPr>
          <w:sz w:val="28"/>
          <w:szCs w:val="28"/>
        </w:rPr>
        <w:t xml:space="preserve">входящего в состав </w:t>
      </w:r>
      <w:r w:rsidR="009D154D">
        <w:rPr>
          <w:sz w:val="28"/>
          <w:szCs w:val="28"/>
        </w:rPr>
        <w:t>сооружения «</w:t>
      </w:r>
      <w:r w:rsidR="009D154D" w:rsidRPr="00970DFE">
        <w:rPr>
          <w:sz w:val="28"/>
          <w:szCs w:val="28"/>
        </w:rPr>
        <w:t xml:space="preserve">Электросетевой </w:t>
      </w:r>
      <w:r w:rsidR="009D154D">
        <w:rPr>
          <w:sz w:val="28"/>
          <w:szCs w:val="28"/>
        </w:rPr>
        <w:t xml:space="preserve">комплекс Подстанция 35/6кВ «Телецентр» с линиями электропередачи </w:t>
      </w:r>
      <w:r w:rsidR="00997CB9">
        <w:rPr>
          <w:sz w:val="28"/>
          <w:szCs w:val="28"/>
        </w:rPr>
        <w:br/>
      </w:r>
      <w:r w:rsidR="009D154D">
        <w:rPr>
          <w:sz w:val="28"/>
          <w:szCs w:val="28"/>
        </w:rPr>
        <w:t>и трансформаторными подстанциями»</w:t>
      </w:r>
      <w:r w:rsidR="009D154D" w:rsidRPr="002337D7">
        <w:rPr>
          <w:sz w:val="28"/>
          <w:szCs w:val="28"/>
        </w:rPr>
        <w:t xml:space="preserve"> </w:t>
      </w:r>
      <w:r w:rsidR="009D154D" w:rsidRPr="004F11ED">
        <w:rPr>
          <w:sz w:val="28"/>
          <w:szCs w:val="28"/>
        </w:rPr>
        <w:t xml:space="preserve">с кадастровым номером </w:t>
      </w:r>
      <w:r w:rsidR="009D154D" w:rsidRPr="005F7187">
        <w:rPr>
          <w:sz w:val="28"/>
          <w:szCs w:val="28"/>
        </w:rPr>
        <w:t>59:01:0000000:76901</w:t>
      </w:r>
      <w:r w:rsidR="009D154D" w:rsidRPr="00997CB9">
        <w:rPr>
          <w:sz w:val="28"/>
          <w:szCs w:val="28"/>
        </w:rPr>
        <w:t>,</w:t>
      </w:r>
      <w:r w:rsidR="009D154D" w:rsidRPr="004F11ED">
        <w:rPr>
          <w:sz w:val="28"/>
          <w:szCs w:val="28"/>
        </w:rPr>
        <w:t xml:space="preserve"> </w:t>
      </w:r>
      <w:r w:rsidR="009D154D">
        <w:rPr>
          <w:sz w:val="28"/>
          <w:szCs w:val="28"/>
        </w:rPr>
        <w:t>принадлежащего</w:t>
      </w:r>
      <w:r w:rsidR="009D154D" w:rsidRPr="004F11ED">
        <w:rPr>
          <w:sz w:val="28"/>
          <w:szCs w:val="28"/>
        </w:rPr>
        <w:t xml:space="preserve"> на праве собственности ПАО «</w:t>
      </w:r>
      <w:proofErr w:type="spellStart"/>
      <w:r w:rsidR="009D154D" w:rsidRPr="004F11ED">
        <w:rPr>
          <w:sz w:val="28"/>
          <w:szCs w:val="28"/>
        </w:rPr>
        <w:t>Россети</w:t>
      </w:r>
      <w:proofErr w:type="spellEnd"/>
      <w:r w:rsidR="009D154D" w:rsidRPr="004F11ED">
        <w:rPr>
          <w:sz w:val="28"/>
          <w:szCs w:val="28"/>
        </w:rPr>
        <w:t xml:space="preserve"> Урал», о чем в Едином государственном реестре недвижимости</w:t>
      </w:r>
      <w:proofErr w:type="gramEnd"/>
      <w:r w:rsidR="009D154D" w:rsidRPr="004F11ED">
        <w:rPr>
          <w:sz w:val="28"/>
          <w:szCs w:val="28"/>
        </w:rPr>
        <w:t xml:space="preserve"> сделана запись </w:t>
      </w:r>
      <w:r w:rsidR="00997CB9">
        <w:rPr>
          <w:sz w:val="28"/>
          <w:szCs w:val="28"/>
        </w:rPr>
        <w:br/>
      </w:r>
      <w:r w:rsidR="009D154D" w:rsidRPr="004F11ED">
        <w:rPr>
          <w:sz w:val="28"/>
          <w:szCs w:val="28"/>
        </w:rPr>
        <w:t xml:space="preserve">о государственной регистрации права </w:t>
      </w:r>
      <w:r w:rsidR="009D154D">
        <w:rPr>
          <w:sz w:val="28"/>
          <w:szCs w:val="28"/>
        </w:rPr>
        <w:t>от 26 марта</w:t>
      </w:r>
      <w:r w:rsidR="009D154D" w:rsidRPr="004F11ED">
        <w:rPr>
          <w:sz w:val="28"/>
          <w:szCs w:val="28"/>
        </w:rPr>
        <w:t xml:space="preserve"> </w:t>
      </w:r>
      <w:r w:rsidR="009D154D">
        <w:rPr>
          <w:sz w:val="28"/>
          <w:szCs w:val="28"/>
        </w:rPr>
        <w:t>2014</w:t>
      </w:r>
      <w:r w:rsidR="009D154D" w:rsidRPr="004F11ED">
        <w:rPr>
          <w:sz w:val="28"/>
          <w:szCs w:val="28"/>
        </w:rPr>
        <w:t xml:space="preserve"> г. № </w:t>
      </w:r>
      <w:r w:rsidR="009D154D" w:rsidRPr="005C4CCD">
        <w:rPr>
          <w:sz w:val="28"/>
          <w:szCs w:val="28"/>
        </w:rPr>
        <w:t>59-59-</w:t>
      </w:r>
      <w:r w:rsidR="009D154D">
        <w:rPr>
          <w:sz w:val="28"/>
          <w:szCs w:val="28"/>
        </w:rPr>
        <w:t>01/205/2014-279</w:t>
      </w:r>
      <w:r w:rsidR="003D726F">
        <w:rPr>
          <w:sz w:val="28"/>
          <w:szCs w:val="28"/>
        </w:rPr>
        <w:t xml:space="preserve">. </w:t>
      </w:r>
    </w:p>
    <w:p w:rsidR="004F4AD2" w:rsidRDefault="003D726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9D154D">
        <w:rPr>
          <w:sz w:val="28"/>
          <w:szCs w:val="28"/>
        </w:rPr>
        <w:t>1011:21</w:t>
      </w:r>
      <w:r>
        <w:rPr>
          <w:sz w:val="28"/>
          <w:szCs w:val="28"/>
        </w:rPr>
        <w:t>ПС)).</w:t>
      </w:r>
    </w:p>
    <w:p w:rsidR="004F4AD2" w:rsidRDefault="003D726F">
      <w:pPr>
        <w:numPr>
          <w:ilvl w:val="0"/>
          <w:numId w:val="7"/>
        </w:numPr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4F4AD2" w:rsidRDefault="003D726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  <w:t xml:space="preserve">от 24 февраля 2009 г. № 160 «О порядке установления охранных зон объектов </w:t>
      </w:r>
      <w:r>
        <w:rPr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  <w:t>ПАО «</w:t>
      </w:r>
      <w:proofErr w:type="spellStart"/>
      <w:r w:rsidR="003D726F">
        <w:rPr>
          <w:sz w:val="28"/>
          <w:szCs w:val="28"/>
        </w:rPr>
        <w:t>Россети</w:t>
      </w:r>
      <w:proofErr w:type="spellEnd"/>
      <w:r w:rsidR="003D726F">
        <w:rPr>
          <w:sz w:val="28"/>
          <w:szCs w:val="28"/>
        </w:rPr>
        <w:t xml:space="preserve"> Урал» (ИНН 6671163413) </w:t>
      </w:r>
      <w:r w:rsidR="003D726F" w:rsidRPr="00851119">
        <w:rPr>
          <w:color w:val="000000"/>
          <w:sz w:val="28"/>
          <w:szCs w:val="28"/>
        </w:rPr>
        <w:t>обязано привести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земельны</w:t>
      </w:r>
      <w:r w:rsidR="003D726F">
        <w:rPr>
          <w:color w:val="000000"/>
          <w:sz w:val="28"/>
          <w:szCs w:val="28"/>
        </w:rPr>
        <w:t xml:space="preserve">е </w:t>
      </w:r>
      <w:r w:rsidR="003D726F" w:rsidRPr="00851119">
        <w:rPr>
          <w:color w:val="000000"/>
          <w:sz w:val="28"/>
          <w:szCs w:val="28"/>
        </w:rPr>
        <w:t>участ</w:t>
      </w:r>
      <w:r w:rsidR="003D726F">
        <w:rPr>
          <w:color w:val="000000"/>
          <w:sz w:val="28"/>
          <w:szCs w:val="28"/>
        </w:rPr>
        <w:t xml:space="preserve">ки </w:t>
      </w:r>
      <w:r w:rsidR="003D726F" w:rsidRPr="00851119">
        <w:rPr>
          <w:color w:val="000000"/>
          <w:sz w:val="28"/>
          <w:szCs w:val="28"/>
        </w:rPr>
        <w:t xml:space="preserve">в состояние, пригодное для </w:t>
      </w:r>
      <w:r w:rsidR="003D726F">
        <w:rPr>
          <w:color w:val="000000"/>
          <w:sz w:val="28"/>
          <w:szCs w:val="28"/>
        </w:rPr>
        <w:t xml:space="preserve">их </w:t>
      </w:r>
      <w:r w:rsidR="003D726F" w:rsidRPr="00851119">
        <w:rPr>
          <w:color w:val="000000"/>
          <w:sz w:val="28"/>
          <w:szCs w:val="28"/>
        </w:rPr>
        <w:t>использования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в</w:t>
      </w:r>
      <w:r w:rsidR="003D726F">
        <w:rPr>
          <w:color w:val="000000"/>
          <w:sz w:val="28"/>
          <w:szCs w:val="28"/>
        </w:rPr>
        <w:t> </w:t>
      </w:r>
      <w:r w:rsidR="003D726F" w:rsidRPr="00851119">
        <w:rPr>
          <w:color w:val="000000"/>
          <w:sz w:val="28"/>
          <w:szCs w:val="28"/>
        </w:rPr>
        <w:t>соответствии</w:t>
      </w:r>
      <w:r w:rsidR="003D726F">
        <w:rPr>
          <w:color w:val="000000"/>
          <w:sz w:val="28"/>
          <w:szCs w:val="28"/>
        </w:rPr>
        <w:t xml:space="preserve"> </w:t>
      </w:r>
      <w:r w:rsidR="003D726F">
        <w:rPr>
          <w:color w:val="000000"/>
          <w:sz w:val="28"/>
          <w:szCs w:val="28"/>
        </w:rPr>
        <w:br w:type="textWrapping" w:clear="all"/>
      </w:r>
      <w:r w:rsidR="003D726F" w:rsidRPr="00851119">
        <w:rPr>
          <w:color w:val="000000"/>
          <w:sz w:val="28"/>
          <w:szCs w:val="28"/>
        </w:rPr>
        <w:t xml:space="preserve">с разрешенным использованием, в срок не позднее, чем </w:t>
      </w:r>
      <w:r w:rsidR="003D726F">
        <w:rPr>
          <w:color w:val="000000"/>
          <w:sz w:val="28"/>
          <w:szCs w:val="28"/>
        </w:rPr>
        <w:t>3</w:t>
      </w:r>
      <w:r w:rsidR="003D726F" w:rsidRPr="00851119">
        <w:rPr>
          <w:color w:val="000000"/>
          <w:sz w:val="28"/>
          <w:szCs w:val="28"/>
        </w:rPr>
        <w:t xml:space="preserve"> месяца после завершения </w:t>
      </w:r>
      <w:r w:rsidR="003D726F">
        <w:rPr>
          <w:color w:val="000000"/>
          <w:sz w:val="28"/>
          <w:szCs w:val="28"/>
        </w:rPr>
        <w:t>эксплуатации</w:t>
      </w:r>
      <w:r w:rsidR="003D726F" w:rsidRPr="00851119">
        <w:rPr>
          <w:color w:val="000000"/>
          <w:sz w:val="28"/>
          <w:szCs w:val="28"/>
        </w:rPr>
        <w:t xml:space="preserve"> инженерного сооружения, для размещения которого был установлен публичный сервитут</w:t>
      </w:r>
      <w:r w:rsidR="003D726F">
        <w:rPr>
          <w:color w:val="000000"/>
          <w:sz w:val="28"/>
          <w:szCs w:val="28"/>
        </w:rPr>
        <w:t>.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 </w:t>
      </w:r>
      <w:r w:rsidR="003D726F">
        <w:rPr>
          <w:sz w:val="28"/>
          <w:szCs w:val="28"/>
        </w:rPr>
        <w:tab/>
        <w:t xml:space="preserve">Отделу информационно-организационной работы </w:t>
      </w:r>
      <w:proofErr w:type="gramStart"/>
      <w:r w:rsidR="003D726F"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в течение 2 рабочих дней               со дня подписания настоящего распоряжения направить: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D726F">
        <w:rPr>
          <w:sz w:val="28"/>
          <w:szCs w:val="28"/>
        </w:rPr>
        <w:br w:type="textWrapping" w:clear="all"/>
        <w:t>в информационно-телекоммуникационной сети Интернет;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.2. в </w:t>
      </w:r>
      <w:r w:rsidR="003D726F">
        <w:rPr>
          <w:color w:val="000000"/>
          <w:sz w:val="28"/>
          <w:szCs w:val="28"/>
        </w:rPr>
        <w:t>ПАО «</w:t>
      </w:r>
      <w:proofErr w:type="spellStart"/>
      <w:r w:rsidR="003D726F">
        <w:rPr>
          <w:color w:val="000000"/>
          <w:sz w:val="28"/>
          <w:szCs w:val="28"/>
        </w:rPr>
        <w:t>Россети</w:t>
      </w:r>
      <w:proofErr w:type="spellEnd"/>
      <w:r w:rsidR="003D726F">
        <w:rPr>
          <w:color w:val="000000"/>
          <w:sz w:val="28"/>
          <w:szCs w:val="28"/>
        </w:rPr>
        <w:t xml:space="preserve"> Урал» </w:t>
      </w:r>
      <w:r w:rsidR="003D726F">
        <w:rPr>
          <w:sz w:val="28"/>
          <w:szCs w:val="28"/>
        </w:rPr>
        <w:t>(ИНН 6671163413).</w:t>
      </w:r>
    </w:p>
    <w:p w:rsidR="004F4AD2" w:rsidRDefault="0085111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 xml:space="preserve">. Отделу по формированию земельных участков и установлению </w:t>
      </w:r>
      <w:proofErr w:type="gramStart"/>
      <w:r w:rsidR="003D726F">
        <w:rPr>
          <w:sz w:val="28"/>
          <w:szCs w:val="28"/>
        </w:rPr>
        <w:t>сервитутов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обеспечить направление копии настоящего распоряжения со дня подписания в орган, осуществляющий государственный кадастровый учет и государственную регистрацию прав</w:t>
      </w:r>
      <w:r w:rsidR="003D726F">
        <w:t xml:space="preserve"> </w:t>
      </w:r>
      <w:r w:rsidR="003D726F">
        <w:rPr>
          <w:sz w:val="28"/>
          <w:szCs w:val="28"/>
        </w:rPr>
        <w:t>в течение 5 рабочих дней.</w:t>
      </w:r>
    </w:p>
    <w:p w:rsidR="004F4AD2" w:rsidRDefault="00851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726F">
        <w:rPr>
          <w:sz w:val="28"/>
          <w:szCs w:val="28"/>
        </w:rPr>
        <w:t xml:space="preserve">. Отделу </w:t>
      </w:r>
      <w:proofErr w:type="gramStart"/>
      <w:r w:rsidR="003D726F">
        <w:rPr>
          <w:sz w:val="28"/>
          <w:szCs w:val="28"/>
        </w:rPr>
        <w:t>сопровождения договоров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направить заявление о государственной регистрации прекращения права аренды земельным участком с кадастровым номером </w:t>
      </w:r>
      <w:r w:rsidR="00997CB9" w:rsidRPr="00EB3456">
        <w:rPr>
          <w:sz w:val="28"/>
          <w:szCs w:val="28"/>
        </w:rPr>
        <w:t>59:01:4311011:8</w:t>
      </w:r>
      <w:r w:rsidR="003D726F">
        <w:rPr>
          <w:sz w:val="28"/>
          <w:szCs w:val="28"/>
        </w:rPr>
        <w:t xml:space="preserve"> 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распоряжения.</w:t>
      </w:r>
    </w:p>
    <w:p w:rsidR="004F4AD2" w:rsidRDefault="0085111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726F">
        <w:rPr>
          <w:sz w:val="28"/>
          <w:szCs w:val="28"/>
        </w:rPr>
        <w:t xml:space="preserve">.  </w:t>
      </w:r>
      <w:r w:rsidR="005F7187">
        <w:rPr>
          <w:sz w:val="28"/>
          <w:szCs w:val="28"/>
        </w:rPr>
        <w:t xml:space="preserve"> </w:t>
      </w:r>
      <w:r w:rsidR="003D726F">
        <w:rPr>
          <w:sz w:val="28"/>
          <w:szCs w:val="28"/>
        </w:rPr>
        <w:t>Настоящее распоряжение вступает в силу со дня подписания.</w:t>
      </w:r>
    </w:p>
    <w:p w:rsidR="004F4AD2" w:rsidRDefault="003D726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11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исполнением настоящего распоряжения возложить                     на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Шафранову Е.П.</w:t>
      </w:r>
    </w:p>
    <w:p w:rsidR="004F4AD2" w:rsidRDefault="004F4AD2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</w:p>
    <w:p w:rsidR="004F4AD2" w:rsidRDefault="004F4AD2">
      <w:pPr>
        <w:spacing w:line="240" w:lineRule="exact"/>
        <w:rPr>
          <w:sz w:val="28"/>
          <w:szCs w:val="28"/>
        </w:rPr>
      </w:pPr>
    </w:p>
    <w:p w:rsidR="004F4AD2" w:rsidRDefault="003D726F">
      <w:pPr>
        <w:tabs>
          <w:tab w:val="left" w:pos="127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Л.В. Пьянкова</w:t>
      </w:r>
    </w:p>
    <w:p w:rsidR="004F4AD2" w:rsidRDefault="004F4AD2">
      <w:pPr>
        <w:jc w:val="both"/>
        <w:rPr>
          <w:sz w:val="28"/>
          <w:szCs w:val="28"/>
        </w:rPr>
      </w:pPr>
    </w:p>
    <w:p w:rsidR="005F7187" w:rsidRDefault="005F7187">
      <w:pPr>
        <w:rPr>
          <w:sz w:val="28"/>
          <w:szCs w:val="28"/>
        </w:rPr>
      </w:pPr>
      <w:bookmarkStart w:id="0" w:name="_GoBack"/>
      <w:bookmarkEnd w:id="0"/>
    </w:p>
    <w:sectPr w:rsidR="005F7187">
      <w:headerReference w:type="default" r:id="rId10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D9" w:rsidRDefault="000C5BD9">
      <w:r>
        <w:separator/>
      </w:r>
    </w:p>
  </w:endnote>
  <w:endnote w:type="continuationSeparator" w:id="0">
    <w:p w:rsidR="000C5BD9" w:rsidRDefault="000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D9" w:rsidRDefault="000C5BD9">
      <w:r>
        <w:separator/>
      </w:r>
    </w:p>
  </w:footnote>
  <w:footnote w:type="continuationSeparator" w:id="0">
    <w:p w:rsidR="000C5BD9" w:rsidRDefault="000C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2" w:rsidRDefault="004F4AD2">
    <w:pPr>
      <w:pStyle w:val="ab"/>
      <w:jc w:val="center"/>
    </w:pPr>
  </w:p>
  <w:p w:rsidR="004F4AD2" w:rsidRDefault="004F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8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2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4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0C5BD9"/>
    <w:rsid w:val="003D726F"/>
    <w:rsid w:val="004546FF"/>
    <w:rsid w:val="004F4AD2"/>
    <w:rsid w:val="005F7187"/>
    <w:rsid w:val="007D6E78"/>
    <w:rsid w:val="00851119"/>
    <w:rsid w:val="00997CB9"/>
    <w:rsid w:val="009D154D"/>
    <w:rsid w:val="00C07CA9"/>
    <w:rsid w:val="00E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Короткевич Юлия Викторовна</cp:lastModifiedBy>
  <cp:revision>3</cp:revision>
  <cp:lastPrinted>2024-12-23T06:06:00Z</cp:lastPrinted>
  <dcterms:created xsi:type="dcterms:W3CDTF">2024-12-23T06:07:00Z</dcterms:created>
  <dcterms:modified xsi:type="dcterms:W3CDTF">2024-12-24T12:39:00Z</dcterms:modified>
  <cp:version>917504</cp:version>
</cp:coreProperties>
</file>