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6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6"/>
        <w:spacing w:line="283" w:lineRule="exact"/>
        <w:tabs>
          <w:tab w:val="left" w:pos="6450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в Порядок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83" w:lineRule="exact"/>
        <w:tabs>
          <w:tab w:val="left" w:pos="6450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координации, планирования </w:t>
      </w:r>
      <w:r>
        <w:rPr>
          <w:b/>
          <w:bCs/>
          <w:sz w:val="28"/>
          <w:szCs w:val="28"/>
        </w:rPr>
      </w:r>
    </w:p>
    <w:p>
      <w:pPr>
        <w:spacing w:line="283" w:lineRule="exact"/>
        <w:tabs>
          <w:tab w:val="left" w:pos="6450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и выдачи разрешений </w:t>
      </w:r>
      <w:r>
        <w:rPr>
          <w:b/>
          <w:bCs/>
          <w:sz w:val="28"/>
          <w:szCs w:val="28"/>
        </w:rPr>
      </w:r>
    </w:p>
    <w:p>
      <w:pPr>
        <w:spacing w:line="283" w:lineRule="exact"/>
        <w:tabs>
          <w:tab w:val="left" w:pos="6450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на производство земляных работ </w:t>
      </w:r>
      <w:r>
        <w:rPr>
          <w:b/>
          <w:bCs/>
          <w:sz w:val="28"/>
          <w:szCs w:val="28"/>
        </w:rPr>
      </w:r>
    </w:p>
    <w:p>
      <w:pPr>
        <w:spacing w:line="283" w:lineRule="exact"/>
        <w:tabs>
          <w:tab w:val="left" w:pos="6450" w:leader="none"/>
        </w:tabs>
        <w:rPr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на территории города Перми, </w:t>
      </w:r>
      <w:r/>
      <w:r/>
    </w:p>
    <w:p>
      <w:pPr>
        <w:ind w:left="0" w:right="0" w:firstLine="0"/>
        <w:spacing w:line="283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утвержденный постановлением </w:t>
      </w:r>
      <w:r>
        <w:rPr>
          <w:sz w:val="28"/>
          <w:szCs w:val="28"/>
        </w:rPr>
      </w:r>
    </w:p>
    <w:p>
      <w:pPr>
        <w:ind w:left="0" w:right="0" w:firstLine="0"/>
        <w:spacing w:line="283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администрации города Перми </w:t>
      </w:r>
      <w:r>
        <w:rPr>
          <w:sz w:val="28"/>
          <w:szCs w:val="28"/>
        </w:rPr>
      </w:r>
    </w:p>
    <w:p>
      <w:pPr>
        <w:ind w:left="0" w:right="0" w:firstLine="0"/>
        <w:spacing w:line="283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от 22.02.2008 № 129</w:t>
      </w:r>
      <w:r>
        <w:rPr>
          <w:sz w:val="28"/>
          <w:szCs w:val="28"/>
        </w:rPr>
      </w:r>
      <w:r/>
    </w:p>
    <w:p>
      <w:pPr>
        <w:pStyle w:val="886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81"/>
        <w:jc w:val="both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1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1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ind w:firstLine="720"/>
        <w:jc w:val="both"/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</w:t>
      </w:r>
      <w:r>
        <w:rPr>
          <w:sz w:val="28"/>
        </w:rPr>
        <w:t xml:space="preserve">от 27 июля 2010 г. № 210-ФЗ </w:t>
        <w:br w:type="textWrapping" w:clear="all"/>
        <w:t xml:space="preserve">«</w:t>
      </w:r>
      <w:r>
        <w:rPr>
          <w:sz w:val="28"/>
          <w:szCs w:val="28"/>
        </w:rPr>
        <w:t xml:space="preserve">Об организации предоставления государственных и муниципальных услуг», </w:t>
        <w:br w:type="textWrapping" w:clear="all"/>
      </w: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6"/>
        <w:jc w:val="both"/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города Перми ПОСТАНОВЛЯЕТ: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Порядок координации, планирования и выдачи разрешений на производство земляных работ на территории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постано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Перми от </w:t>
      </w:r>
      <w:r>
        <w:rPr>
          <w:rFonts w:ascii="Times New Roman" w:hAnsi="Times New Roman" w:cs="Times New Roman"/>
          <w:sz w:val="28"/>
          <w:szCs w:val="28"/>
        </w:rPr>
        <w:t xml:space="preserve">22 февраля 2008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129</w:t>
      </w:r>
      <w:r>
        <w:rPr>
          <w:rFonts w:ascii="Times New Roman" w:hAnsi="Times New Roman" w:cs="Times New Roman"/>
          <w:sz w:val="28"/>
          <w:szCs w:val="28"/>
        </w:rPr>
        <w:t xml:space="preserve"> (в ред.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07.10.2009 № 671, от 31.12.2009 № 1069, от 22.03.2011 № 103, от 04.04.2012 </w:t>
        <w:br/>
        <w:t xml:space="preserve">№ 147, от 12.05.2012 № 222, от 10.01.2013 № 2, от 12.12.2013  № 1168, от 03.06.2015 № 337, от 20.12.2017 № 1161, от 19.10.2018 № 772, от 30.11.2018 </w:t>
        <w:br/>
        <w:t xml:space="preserve">№ 945, от 17.03.2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020 № 233, от 18.05.2021 № 356, от 12.12.2022 № 1271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абзац третий пункта 4.7.изложить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«в течение 5 рабочих дней после дня возникновения аварийной ситуации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Управлению по общим вопр</w:t>
      </w:r>
      <w:r>
        <w:rPr>
          <w:rFonts w:eastAsia="Calibri"/>
          <w:sz w:val="28"/>
          <w:szCs w:val="28"/>
          <w:lang w:eastAsia="en-US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Контроль за исполнением настоящего постановления возложить </w:t>
      </w:r>
      <w:r>
        <w:rPr>
          <w:rFonts w:eastAsia="Calibri"/>
          <w:sz w:val="28"/>
          <w:szCs w:val="28"/>
          <w:lang w:eastAsia="en-US"/>
        </w:rPr>
        <w:br/>
        <w:t xml:space="preserve">на заместителя главы администрации города Перми Галиханова Д.К.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0" w:right="0" w:firstLine="72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</w:p>
    <w:p>
      <w:pPr>
        <w:ind w:left="0" w:right="0" w:firstLine="709"/>
        <w:jc w:val="both"/>
        <w:spacing w:line="23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</w:rPr>
      </w:r>
      <w:r/>
    </w:p>
    <w:p>
      <w:pPr>
        <w:ind w:left="0" w:right="0" w:firstLine="0"/>
        <w:spacing w:line="23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</w:rPr>
      </w:r>
      <w:r/>
    </w:p>
    <w:p>
      <w:pPr>
        <w:ind w:left="0" w:right="0" w:firstLine="0"/>
        <w:spacing w:line="23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</w:rPr>
      </w:r>
      <w:r/>
    </w:p>
    <w:p>
      <w:pPr>
        <w:ind w:left="0" w:right="0" w:firstLine="0"/>
        <w:jc w:val="both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Глава города Перми                                                                                    Э.О. Соснин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2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rPr>
        <w:rStyle w:val="896"/>
      </w:rPr>
      <w:framePr w:wrap="around" w:vAnchor="text" w:hAnchor="margin" w:xAlign="center" w:y="1"/>
    </w:pPr>
    <w:r>
      <w:rPr>
        <w:rStyle w:val="896"/>
      </w:rPr>
      <w:fldChar w:fldCharType="begin"/>
    </w:r>
    <w:r>
      <w:rPr>
        <w:rStyle w:val="896"/>
      </w:rPr>
      <w:instrText xml:space="preserve">PAGE  </w:instrText>
    </w:r>
    <w:r>
      <w:rPr>
        <w:rStyle w:val="896"/>
      </w:rPr>
      <w:fldChar w:fldCharType="end"/>
    </w:r>
    <w:r>
      <w:rPr>
        <w:rStyle w:val="896"/>
      </w:rPr>
    </w:r>
    <w:r>
      <w:rPr>
        <w:rStyle w:val="896"/>
      </w:rPr>
    </w:r>
  </w:p>
  <w:p>
    <w:pPr>
      <w:pStyle w:val="8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069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6"/>
    <w:next w:val="886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86"/>
    <w:next w:val="886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6"/>
    <w:next w:val="886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6"/>
    <w:next w:val="886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6"/>
    <w:next w:val="886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886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before="0" w:after="0" w:line="240" w:lineRule="auto"/>
    </w:pPr>
  </w:style>
  <w:style w:type="paragraph" w:styleId="728">
    <w:name w:val="Title"/>
    <w:basedOn w:val="886"/>
    <w:next w:val="886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link w:val="728"/>
    <w:uiPriority w:val="10"/>
    <w:rPr>
      <w:sz w:val="48"/>
      <w:szCs w:val="48"/>
    </w:rPr>
  </w:style>
  <w:style w:type="paragraph" w:styleId="730">
    <w:name w:val="Subtitle"/>
    <w:basedOn w:val="886"/>
    <w:next w:val="886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link w:val="730"/>
    <w:uiPriority w:val="11"/>
    <w:rPr>
      <w:sz w:val="24"/>
      <w:szCs w:val="24"/>
    </w:rPr>
  </w:style>
  <w:style w:type="paragraph" w:styleId="732">
    <w:name w:val="Quote"/>
    <w:basedOn w:val="886"/>
    <w:next w:val="886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6"/>
    <w:next w:val="886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paragraph" w:styleId="736">
    <w:name w:val="Header"/>
    <w:basedOn w:val="886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Header Char"/>
    <w:link w:val="736"/>
    <w:uiPriority w:val="99"/>
  </w:style>
  <w:style w:type="paragraph" w:styleId="738">
    <w:name w:val="Footer"/>
    <w:basedOn w:val="886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Footer Char"/>
    <w:link w:val="738"/>
    <w:uiPriority w:val="99"/>
  </w:style>
  <w:style w:type="paragraph" w:styleId="740">
    <w:name w:val="Caption"/>
    <w:basedOn w:val="886"/>
    <w:next w:val="8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basedOn w:val="740"/>
    <w:link w:val="738"/>
    <w:uiPriority w:val="99"/>
  </w:style>
  <w:style w:type="table" w:styleId="74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next w:val="886"/>
    <w:link w:val="886"/>
    <w:qFormat/>
    <w:rPr>
      <w:lang w:val="ru-RU" w:eastAsia="ru-RU" w:bidi="ar-SA"/>
    </w:rPr>
  </w:style>
  <w:style w:type="paragraph" w:styleId="887">
    <w:name w:val="Заголовок 1"/>
    <w:basedOn w:val="886"/>
    <w:next w:val="886"/>
    <w:link w:val="886"/>
    <w:qFormat/>
    <w:pPr>
      <w:ind w:right="-1" w:firstLine="709"/>
      <w:jc w:val="both"/>
      <w:keepNext/>
      <w:outlineLvl w:val="0"/>
    </w:pPr>
    <w:rPr>
      <w:sz w:val="24"/>
    </w:rPr>
  </w:style>
  <w:style w:type="paragraph" w:styleId="888">
    <w:name w:val="Заголовок 2"/>
    <w:basedOn w:val="886"/>
    <w:next w:val="886"/>
    <w:link w:val="886"/>
    <w:qFormat/>
    <w:pPr>
      <w:ind w:right="-1"/>
      <w:jc w:val="both"/>
      <w:keepNext/>
      <w:outlineLvl w:val="1"/>
    </w:pPr>
    <w:rPr>
      <w:sz w:val="24"/>
    </w:rPr>
  </w:style>
  <w:style w:type="character" w:styleId="889">
    <w:name w:val="Основной шрифт абзаца"/>
    <w:next w:val="889"/>
    <w:link w:val="886"/>
    <w:semiHidden/>
  </w:style>
  <w:style w:type="table" w:styleId="890">
    <w:name w:val="Обычная таблица"/>
    <w:next w:val="890"/>
    <w:link w:val="886"/>
    <w:semiHidden/>
    <w:tblPr/>
  </w:style>
  <w:style w:type="numbering" w:styleId="891">
    <w:name w:val="Нет списка"/>
    <w:next w:val="891"/>
    <w:link w:val="886"/>
    <w:semiHidden/>
  </w:style>
  <w:style w:type="paragraph" w:styleId="892">
    <w:name w:val="Название объекта"/>
    <w:basedOn w:val="886"/>
    <w:next w:val="886"/>
    <w:link w:val="88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3">
    <w:name w:val="Основной текст"/>
    <w:basedOn w:val="886"/>
    <w:next w:val="893"/>
    <w:link w:val="921"/>
    <w:pPr>
      <w:ind w:right="3117"/>
    </w:pPr>
    <w:rPr>
      <w:rFonts w:ascii="Courier New" w:hAnsi="Courier New"/>
      <w:sz w:val="26"/>
    </w:rPr>
  </w:style>
  <w:style w:type="paragraph" w:styleId="894">
    <w:name w:val="Основной текст с отступом"/>
    <w:basedOn w:val="886"/>
    <w:next w:val="894"/>
    <w:link w:val="886"/>
    <w:pPr>
      <w:ind w:right="-1"/>
      <w:jc w:val="both"/>
    </w:pPr>
    <w:rPr>
      <w:sz w:val="26"/>
    </w:rPr>
  </w:style>
  <w:style w:type="paragraph" w:styleId="895">
    <w:name w:val="Нижний колонтитул"/>
    <w:basedOn w:val="886"/>
    <w:next w:val="895"/>
    <w:link w:val="980"/>
    <w:uiPriority w:val="99"/>
    <w:pPr>
      <w:tabs>
        <w:tab w:val="center" w:pos="4153" w:leader="none"/>
        <w:tab w:val="right" w:pos="8306" w:leader="none"/>
      </w:tabs>
    </w:pPr>
  </w:style>
  <w:style w:type="character" w:styleId="896">
    <w:name w:val="Номер страницы"/>
    <w:basedOn w:val="889"/>
    <w:next w:val="896"/>
    <w:link w:val="886"/>
  </w:style>
  <w:style w:type="paragraph" w:styleId="897">
    <w:name w:val="Верхний колонтитул"/>
    <w:basedOn w:val="886"/>
    <w:next w:val="897"/>
    <w:link w:val="900"/>
    <w:uiPriority w:val="99"/>
    <w:pPr>
      <w:tabs>
        <w:tab w:val="center" w:pos="4153" w:leader="none"/>
        <w:tab w:val="right" w:pos="8306" w:leader="none"/>
      </w:tabs>
    </w:pPr>
  </w:style>
  <w:style w:type="paragraph" w:styleId="898">
    <w:name w:val="Текст выноски"/>
    <w:basedOn w:val="886"/>
    <w:next w:val="898"/>
    <w:link w:val="899"/>
    <w:uiPriority w:val="99"/>
    <w:rPr>
      <w:rFonts w:ascii="Segoe UI" w:hAnsi="Segoe UI" w:cs="Segoe UI"/>
      <w:sz w:val="18"/>
      <w:szCs w:val="18"/>
    </w:rPr>
  </w:style>
  <w:style w:type="character" w:styleId="899">
    <w:name w:val="Текст выноски Знак"/>
    <w:next w:val="899"/>
    <w:link w:val="898"/>
    <w:uiPriority w:val="99"/>
    <w:rPr>
      <w:rFonts w:ascii="Segoe UI" w:hAnsi="Segoe UI" w:cs="Segoe UI"/>
      <w:sz w:val="18"/>
      <w:szCs w:val="18"/>
    </w:rPr>
  </w:style>
  <w:style w:type="character" w:styleId="900">
    <w:name w:val="Верхний колонтитул Знак"/>
    <w:next w:val="900"/>
    <w:link w:val="897"/>
    <w:uiPriority w:val="99"/>
  </w:style>
  <w:style w:type="numbering" w:styleId="901">
    <w:name w:val="Нет списка1"/>
    <w:next w:val="891"/>
    <w:link w:val="886"/>
    <w:uiPriority w:val="99"/>
    <w:semiHidden/>
    <w:unhideWhenUsed/>
  </w:style>
  <w:style w:type="paragraph" w:styleId="902">
    <w:name w:val="Без интервала"/>
    <w:next w:val="902"/>
    <w:link w:val="886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3">
    <w:name w:val="Гиперссылка"/>
    <w:next w:val="903"/>
    <w:link w:val="886"/>
    <w:uiPriority w:val="99"/>
    <w:unhideWhenUsed/>
    <w:rPr>
      <w:color w:val="0000ff"/>
      <w:u w:val="single"/>
    </w:rPr>
  </w:style>
  <w:style w:type="character" w:styleId="904">
    <w:name w:val="Просмотренная гиперссылка"/>
    <w:next w:val="904"/>
    <w:link w:val="886"/>
    <w:uiPriority w:val="99"/>
    <w:unhideWhenUsed/>
    <w:rPr>
      <w:color w:val="800080"/>
      <w:u w:val="single"/>
    </w:rPr>
  </w:style>
  <w:style w:type="paragraph" w:styleId="905">
    <w:name w:val="xl65"/>
    <w:basedOn w:val="886"/>
    <w:next w:val="905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>
    <w:name w:val="xl66"/>
    <w:basedOn w:val="886"/>
    <w:next w:val="906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>
    <w:name w:val="xl67"/>
    <w:basedOn w:val="886"/>
    <w:next w:val="907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8">
    <w:name w:val="xl68"/>
    <w:basedOn w:val="886"/>
    <w:next w:val="908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9">
    <w:name w:val="xl69"/>
    <w:basedOn w:val="886"/>
    <w:next w:val="909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xl70"/>
    <w:basedOn w:val="886"/>
    <w:next w:val="910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1">
    <w:name w:val="xl71"/>
    <w:basedOn w:val="886"/>
    <w:next w:val="911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2"/>
    <w:basedOn w:val="886"/>
    <w:next w:val="912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>
    <w:name w:val="xl73"/>
    <w:basedOn w:val="886"/>
    <w:next w:val="913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>
    <w:name w:val="xl74"/>
    <w:basedOn w:val="886"/>
    <w:next w:val="914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>
    <w:name w:val="xl75"/>
    <w:basedOn w:val="886"/>
    <w:next w:val="915"/>
    <w:link w:val="88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xl76"/>
    <w:basedOn w:val="886"/>
    <w:next w:val="916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>
    <w:name w:val="xl77"/>
    <w:basedOn w:val="886"/>
    <w:next w:val="917"/>
    <w:link w:val="88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>
    <w:name w:val="xl78"/>
    <w:basedOn w:val="886"/>
    <w:next w:val="918"/>
    <w:link w:val="88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>
    <w:name w:val="xl79"/>
    <w:basedOn w:val="886"/>
    <w:next w:val="919"/>
    <w:link w:val="88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>
    <w:name w:val="Форма"/>
    <w:next w:val="920"/>
    <w:link w:val="886"/>
    <w:rPr>
      <w:sz w:val="28"/>
      <w:szCs w:val="28"/>
      <w:lang w:val="ru-RU" w:eastAsia="ru-RU" w:bidi="ar-SA"/>
    </w:rPr>
  </w:style>
  <w:style w:type="character" w:styleId="921">
    <w:name w:val="Основной текст Знак"/>
    <w:next w:val="921"/>
    <w:link w:val="893"/>
    <w:rPr>
      <w:rFonts w:ascii="Courier New" w:hAnsi="Courier New"/>
      <w:sz w:val="26"/>
    </w:rPr>
  </w:style>
  <w:style w:type="paragraph" w:styleId="922">
    <w:name w:val="ConsPlusNormal"/>
    <w:next w:val="922"/>
    <w:link w:val="886"/>
    <w:rPr>
      <w:sz w:val="28"/>
      <w:szCs w:val="28"/>
      <w:lang w:val="ru-RU" w:eastAsia="ru-RU" w:bidi="ar-SA"/>
    </w:rPr>
  </w:style>
  <w:style w:type="numbering" w:styleId="923">
    <w:name w:val="Нет списка11"/>
    <w:next w:val="891"/>
    <w:link w:val="886"/>
    <w:uiPriority w:val="99"/>
    <w:semiHidden/>
    <w:unhideWhenUsed/>
  </w:style>
  <w:style w:type="numbering" w:styleId="924">
    <w:name w:val="Нет списка111"/>
    <w:next w:val="891"/>
    <w:link w:val="886"/>
    <w:uiPriority w:val="99"/>
    <w:semiHidden/>
    <w:unhideWhenUsed/>
  </w:style>
  <w:style w:type="paragraph" w:styleId="925">
    <w:name w:val="font5"/>
    <w:basedOn w:val="886"/>
    <w:next w:val="925"/>
    <w:link w:val="88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6">
    <w:name w:val="xl80"/>
    <w:basedOn w:val="886"/>
    <w:next w:val="926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7">
    <w:name w:val="xl81"/>
    <w:basedOn w:val="886"/>
    <w:next w:val="927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8">
    <w:name w:val="xl82"/>
    <w:basedOn w:val="886"/>
    <w:next w:val="928"/>
    <w:link w:val="88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9">
    <w:name w:val="Сетка таблицы"/>
    <w:basedOn w:val="890"/>
    <w:next w:val="929"/>
    <w:link w:val="886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30">
    <w:name w:val="xl83"/>
    <w:basedOn w:val="886"/>
    <w:next w:val="930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>
    <w:name w:val="xl84"/>
    <w:basedOn w:val="886"/>
    <w:next w:val="931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>
    <w:name w:val="xl85"/>
    <w:basedOn w:val="886"/>
    <w:next w:val="932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3">
    <w:name w:val="xl86"/>
    <w:basedOn w:val="886"/>
    <w:next w:val="933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>
    <w:name w:val="xl87"/>
    <w:basedOn w:val="886"/>
    <w:next w:val="934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5">
    <w:name w:val="xl88"/>
    <w:basedOn w:val="886"/>
    <w:next w:val="935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>
    <w:name w:val="xl89"/>
    <w:basedOn w:val="886"/>
    <w:next w:val="936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>
    <w:name w:val="xl90"/>
    <w:basedOn w:val="886"/>
    <w:next w:val="937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1"/>
    <w:basedOn w:val="886"/>
    <w:next w:val="938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2"/>
    <w:basedOn w:val="886"/>
    <w:next w:val="939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0">
    <w:name w:val="xl93"/>
    <w:basedOn w:val="886"/>
    <w:next w:val="940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>
    <w:name w:val="xl94"/>
    <w:basedOn w:val="886"/>
    <w:next w:val="941"/>
    <w:link w:val="88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95"/>
    <w:basedOn w:val="886"/>
    <w:next w:val="942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96"/>
    <w:basedOn w:val="886"/>
    <w:next w:val="943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>
    <w:name w:val="xl97"/>
    <w:basedOn w:val="886"/>
    <w:next w:val="944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>
    <w:name w:val="xl98"/>
    <w:basedOn w:val="886"/>
    <w:next w:val="945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6">
    <w:name w:val="xl99"/>
    <w:basedOn w:val="886"/>
    <w:next w:val="946"/>
    <w:link w:val="88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>
    <w:name w:val="xl100"/>
    <w:basedOn w:val="886"/>
    <w:next w:val="947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1"/>
    <w:basedOn w:val="886"/>
    <w:next w:val="948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2"/>
    <w:basedOn w:val="886"/>
    <w:next w:val="949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03"/>
    <w:basedOn w:val="886"/>
    <w:next w:val="950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4"/>
    <w:basedOn w:val="886"/>
    <w:next w:val="951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5"/>
    <w:basedOn w:val="886"/>
    <w:next w:val="952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06"/>
    <w:basedOn w:val="886"/>
    <w:next w:val="953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4">
    <w:name w:val="xl107"/>
    <w:basedOn w:val="886"/>
    <w:next w:val="954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08"/>
    <w:basedOn w:val="886"/>
    <w:next w:val="955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09"/>
    <w:basedOn w:val="886"/>
    <w:next w:val="956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0"/>
    <w:basedOn w:val="886"/>
    <w:next w:val="957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1"/>
    <w:basedOn w:val="886"/>
    <w:next w:val="958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12"/>
    <w:basedOn w:val="886"/>
    <w:next w:val="959"/>
    <w:link w:val="88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0">
    <w:name w:val="xl113"/>
    <w:basedOn w:val="886"/>
    <w:next w:val="960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4"/>
    <w:basedOn w:val="886"/>
    <w:next w:val="961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5"/>
    <w:basedOn w:val="886"/>
    <w:next w:val="962"/>
    <w:link w:val="88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3">
    <w:name w:val="xl116"/>
    <w:basedOn w:val="886"/>
    <w:next w:val="963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17"/>
    <w:basedOn w:val="886"/>
    <w:next w:val="964"/>
    <w:link w:val="88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18"/>
    <w:basedOn w:val="886"/>
    <w:next w:val="965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19"/>
    <w:basedOn w:val="886"/>
    <w:next w:val="966"/>
    <w:link w:val="88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20"/>
    <w:basedOn w:val="886"/>
    <w:next w:val="967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1"/>
    <w:basedOn w:val="886"/>
    <w:next w:val="968"/>
    <w:link w:val="88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>
    <w:name w:val="xl122"/>
    <w:basedOn w:val="886"/>
    <w:next w:val="969"/>
    <w:link w:val="88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23"/>
    <w:basedOn w:val="886"/>
    <w:next w:val="970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>
    <w:name w:val="xl124"/>
    <w:basedOn w:val="886"/>
    <w:next w:val="971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>
    <w:name w:val="xl125"/>
    <w:basedOn w:val="886"/>
    <w:next w:val="972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3">
    <w:name w:val="Нет списка2"/>
    <w:next w:val="891"/>
    <w:link w:val="886"/>
    <w:uiPriority w:val="99"/>
    <w:semiHidden/>
    <w:unhideWhenUsed/>
  </w:style>
  <w:style w:type="numbering" w:styleId="974">
    <w:name w:val="Нет списка3"/>
    <w:next w:val="891"/>
    <w:link w:val="886"/>
    <w:uiPriority w:val="99"/>
    <w:semiHidden/>
    <w:unhideWhenUsed/>
  </w:style>
  <w:style w:type="paragraph" w:styleId="975">
    <w:name w:val="font6"/>
    <w:basedOn w:val="886"/>
    <w:next w:val="975"/>
    <w:link w:val="88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6">
    <w:name w:val="font7"/>
    <w:basedOn w:val="886"/>
    <w:next w:val="976"/>
    <w:link w:val="88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7">
    <w:name w:val="font8"/>
    <w:basedOn w:val="886"/>
    <w:next w:val="977"/>
    <w:link w:val="88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8">
    <w:name w:val="Нет списка4"/>
    <w:next w:val="891"/>
    <w:link w:val="886"/>
    <w:uiPriority w:val="99"/>
    <w:semiHidden/>
    <w:unhideWhenUsed/>
  </w:style>
  <w:style w:type="paragraph" w:styleId="979">
    <w:name w:val="Абзац списка"/>
    <w:basedOn w:val="886"/>
    <w:next w:val="979"/>
    <w:link w:val="88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80">
    <w:name w:val="Нижний колонтитул Знак"/>
    <w:next w:val="980"/>
    <w:link w:val="895"/>
    <w:uiPriority w:val="99"/>
  </w:style>
  <w:style w:type="paragraph" w:styleId="981">
    <w:name w:val="style5"/>
    <w:basedOn w:val="886"/>
    <w:next w:val="981"/>
    <w:link w:val="886"/>
    <w:pPr>
      <w:spacing w:before="100" w:beforeAutospacing="1" w:after="100" w:afterAutospacing="1"/>
    </w:pPr>
    <w:rPr>
      <w:rFonts w:ascii="Arial" w:hAnsi="Arial" w:cs="Arial"/>
    </w:rPr>
  </w:style>
  <w:style w:type="table" w:styleId="982">
    <w:name w:val="Сетка таблицы1"/>
    <w:basedOn w:val="890"/>
    <w:next w:val="929"/>
    <w:link w:val="886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983" w:default="1">
    <w:name w:val="Default Paragraph Font"/>
    <w:uiPriority w:val="1"/>
    <w:semiHidden/>
    <w:unhideWhenUsed/>
  </w:style>
  <w:style w:type="numbering" w:styleId="984" w:default="1">
    <w:name w:val="No List"/>
    <w:uiPriority w:val="99"/>
    <w:semiHidden/>
    <w:unhideWhenUsed/>
  </w:style>
  <w:style w:type="table" w:styleId="985" w:default="1">
    <w:name w:val="Normal Table"/>
    <w:uiPriority w:val="99"/>
    <w:semiHidden/>
    <w:unhideWhenUsed/>
    <w:tblPr/>
  </w:style>
  <w:style w:type="paragraph" w:styleId="986" w:customStyle="1">
    <w:name w:val="Normal (Web)"/>
    <w:basedOn w:val="926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9</cp:revision>
  <dcterms:created xsi:type="dcterms:W3CDTF">2024-04-08T07:08:00Z</dcterms:created>
  <dcterms:modified xsi:type="dcterms:W3CDTF">2024-12-25T10:24:22Z</dcterms:modified>
  <cp:version>917504</cp:version>
</cp:coreProperties>
</file>