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27.12.2024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0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1303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1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3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27.12.2024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0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1303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/>
    </w:p>
    <w:p>
      <w:pPr>
        <w:pStyle w:val="88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</w:p>
    <w:p>
      <w:pPr>
        <w:pStyle w:val="898"/>
        <w:spacing w:line="240" w:lineRule="exact"/>
        <w:rPr>
          <w:b/>
        </w:rPr>
      </w:pPr>
      <w:r>
        <w:rPr>
          <w:b/>
        </w:rPr>
        <w:t xml:space="preserve">в приложение 2 к Порядку </w:t>
      </w:r>
      <w:r>
        <w:rPr>
          <w:b/>
        </w:rPr>
      </w:r>
    </w:p>
    <w:p>
      <w:pPr>
        <w:pStyle w:val="898"/>
        <w:spacing w:line="240" w:lineRule="exact"/>
        <w:rPr>
          <w:b/>
        </w:rPr>
      </w:pPr>
      <w:r>
        <w:rPr>
          <w:b/>
        </w:rPr>
        <w:t xml:space="preserve">определения объема и условий </w:t>
      </w:r>
      <w:r>
        <w:rPr>
          <w:b/>
        </w:rPr>
      </w:r>
    </w:p>
    <w:p>
      <w:pPr>
        <w:pStyle w:val="898"/>
        <w:spacing w:line="240" w:lineRule="exact"/>
        <w:rPr>
          <w:b/>
        </w:rPr>
      </w:pPr>
      <w:r>
        <w:rPr>
          <w:b/>
        </w:rPr>
        <w:t xml:space="preserve">предоставления субсидий </w:t>
      </w:r>
      <w:r>
        <w:rPr>
          <w:b/>
        </w:rPr>
      </w:r>
    </w:p>
    <w:p>
      <w:pPr>
        <w:pStyle w:val="898"/>
        <w:spacing w:line="240" w:lineRule="exact"/>
        <w:rPr>
          <w:b/>
        </w:rPr>
      </w:pPr>
      <w:r>
        <w:rPr>
          <w:b/>
        </w:rPr>
        <w:t xml:space="preserve">на иные цели бюджетным </w:t>
      </w:r>
      <w:r>
        <w:rPr>
          <w:b/>
        </w:rPr>
      </w:r>
    </w:p>
    <w:p>
      <w:pPr>
        <w:pStyle w:val="898"/>
        <w:spacing w:line="240" w:lineRule="exact"/>
        <w:rPr>
          <w:b/>
        </w:rPr>
      </w:pPr>
      <w:r>
        <w:rPr>
          <w:b/>
        </w:rPr>
        <w:t xml:space="preserve">и автономным учреждениям </w:t>
      </w:r>
      <w:r>
        <w:rPr>
          <w:b/>
        </w:rPr>
      </w:r>
    </w:p>
    <w:p>
      <w:pPr>
        <w:pStyle w:val="898"/>
        <w:spacing w:line="240" w:lineRule="exact"/>
        <w:rPr>
          <w:b/>
        </w:rPr>
      </w:pPr>
      <w:r>
        <w:rPr>
          <w:b/>
        </w:rPr>
        <w:t xml:space="preserve">на оснащение </w:t>
      </w:r>
      <w:r>
        <w:rPr>
          <w:b/>
        </w:rPr>
        <w:t xml:space="preserve">муниципальных </w:t>
      </w:r>
      <w:r>
        <w:rPr>
          <w:b/>
        </w:rPr>
      </w:r>
    </w:p>
    <w:p>
      <w:pPr>
        <w:pStyle w:val="898"/>
        <w:spacing w:line="240" w:lineRule="exact"/>
        <w:rPr>
          <w:b/>
        </w:rPr>
      </w:pPr>
      <w:r>
        <w:rPr>
          <w:b/>
        </w:rPr>
        <w:t xml:space="preserve">образовательных организаций </w:t>
      </w:r>
      <w:r>
        <w:rPr>
          <w:b/>
        </w:rPr>
      </w:r>
    </w:p>
    <w:p>
      <w:pPr>
        <w:pStyle w:val="898"/>
        <w:spacing w:line="240" w:lineRule="exact"/>
        <w:rPr>
          <w:b/>
        </w:rPr>
      </w:pPr>
      <w:r>
        <w:rPr>
          <w:b/>
        </w:rPr>
        <w:t xml:space="preserve">оборудованием, средствами </w:t>
      </w:r>
      <w:r>
        <w:rPr>
          <w:b/>
        </w:rPr>
      </w:r>
    </w:p>
    <w:p>
      <w:pPr>
        <w:pStyle w:val="898"/>
        <w:spacing w:line="240" w:lineRule="exact"/>
        <w:rPr>
          <w:b/>
        </w:rPr>
      </w:pPr>
      <w:r>
        <w:rPr>
          <w:b/>
        </w:rPr>
        <w:t xml:space="preserve">обучения и воспитания, </w:t>
      </w:r>
      <w:r>
        <w:rPr>
          <w:b/>
        </w:rPr>
      </w:r>
    </w:p>
    <w:p>
      <w:pPr>
        <w:pStyle w:val="898"/>
        <w:spacing w:line="240" w:lineRule="exact"/>
        <w:rPr>
          <w:b/>
        </w:rPr>
      </w:pPr>
      <w:r>
        <w:rPr>
          <w:b/>
        </w:rPr>
        <w:t xml:space="preserve">утвержденному постановлением </w:t>
      </w:r>
      <w:r>
        <w:rPr>
          <w:b/>
        </w:rPr>
      </w:r>
    </w:p>
    <w:p>
      <w:pPr>
        <w:pStyle w:val="898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  <w:r>
        <w:rPr>
          <w:b/>
        </w:rPr>
      </w:r>
    </w:p>
    <w:p>
      <w:pPr>
        <w:pStyle w:val="898"/>
        <w:spacing w:line="240" w:lineRule="exact"/>
        <w:rPr>
          <w:b/>
        </w:rPr>
      </w:pPr>
      <w:r>
        <w:rPr>
          <w:b/>
        </w:rPr>
        <w:t xml:space="preserve">от 10.11.2022 № 1147 </w:t>
      </w:r>
      <w:r>
        <w:rPr>
          <w:b/>
        </w:rPr>
      </w:r>
    </w:p>
    <w:p>
      <w:pPr>
        <w:pStyle w:val="898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В целях актуализации нормативной правовой базы администрации города Перми</w:t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</w:t>
      </w:r>
      <w:r>
        <w:rPr>
          <w:sz w:val="28"/>
        </w:rPr>
        <w:t xml:space="preserve">нистрация города Перми ПОСТАНОВЛЯЕТ:</w:t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1. Внести изменения в приложение 2 к Порядку определения объема и условий предоставления субсидий на иные цели бюджетным и автономным учреждениям на оснащение муниципальных организаций оборудованием, средствами обучения</w:t>
      </w:r>
      <w:r>
        <w:rPr>
          <w:sz w:val="28"/>
        </w:rPr>
        <w:t xml:space="preserve"> и воспитания, утвержденному постановлением администрации города Перми от 10 ноября 2022 г. № 1147 (в ред. от 16.03.2023 № 203, от 13.10.2023 </w:t>
      </w:r>
      <w:r>
        <w:rPr>
          <w:sz w:val="28"/>
        </w:rPr>
        <w:br/>
        <w:t xml:space="preserve">№ 1026, от 18.10.2023 № 1113, от 27.11.2023 № 1303, от 25.12.2023 № 1471, </w:t>
      </w:r>
      <w:r>
        <w:rPr>
          <w:sz w:val="28"/>
        </w:rPr>
        <w:br/>
        <w:t xml:space="preserve">от 23.04.2024 № 316, от 29.05.2024 № 4</w:t>
      </w:r>
      <w:r>
        <w:rPr>
          <w:sz w:val="28"/>
        </w:rPr>
        <w:t xml:space="preserve">21, от 13.06.2024 № 485, от 20.08.2024 </w:t>
      </w:r>
      <w:r>
        <w:rPr>
          <w:sz w:val="28"/>
        </w:rPr>
        <w:br/>
        <w:t xml:space="preserve">№ 671, от 15.10.2024 № 888, </w:t>
      </w:r>
      <w:r>
        <w:rPr>
          <w:sz w:val="28"/>
        </w:rPr>
        <w:t xml:space="preserve">от 21.10.2024 № 992</w:t>
      </w:r>
      <w:r>
        <w:rPr>
          <w:sz w:val="28"/>
        </w:rPr>
        <w:t xml:space="preserve">, </w:t>
      </w:r>
      <w:r>
        <w:rPr>
          <w:sz w:val="28"/>
        </w:rPr>
        <w:t xml:space="preserve">от 13.12.2024 № 1234), изложив в редакции согласно приложению к настоящему постановлению.</w:t>
      </w:r>
      <w:r>
        <w:rPr>
          <w:sz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www.gorodperm.ru» </w:t>
      </w:r>
      <w:r>
        <w:rPr>
          <w:sz w:val="28"/>
          <w:szCs w:val="28"/>
        </w:rPr>
        <w:br/>
      </w:r>
      <w:bookmarkStart w:id="0" w:name="_GoBack"/>
      <w:r/>
      <w:bookmarkEnd w:id="0"/>
      <w:r>
        <w:rPr>
          <w:sz w:val="28"/>
          <w:szCs w:val="28"/>
        </w:rPr>
        <w:t xml:space="preserve">и действует по 31 декабря 2024 г.</w:t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на заместителя</w:t>
      </w:r>
      <w:r>
        <w:rPr>
          <w:bCs/>
          <w:sz w:val="28"/>
          <w:szCs w:val="28"/>
        </w:rPr>
        <w:t xml:space="preserve"> главы администрации города Перми Мальцеву Е.Д.</w:t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 города Перми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Э.О. Соснин</w:t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  <w:lang w:eastAsia="en-US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147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left="10773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 </w:t>
      </w:r>
      <w:r>
        <w:rPr>
          <w:sz w:val="28"/>
          <w:szCs w:val="28"/>
          <w:lang w:eastAsia="en-US"/>
        </w:rPr>
        <w:br w:type="textWrapping" w:clear="all"/>
      </w:r>
      <w:r>
        <w:rPr>
          <w:sz w:val="28"/>
          <w:szCs w:val="28"/>
          <w:lang w:eastAsia="en-US"/>
        </w:rPr>
        <w:t xml:space="preserve">к постановлению администрации города Перми</w:t>
      </w:r>
      <w:r>
        <w:rPr>
          <w:sz w:val="28"/>
          <w:szCs w:val="28"/>
          <w:lang w:eastAsia="en-US"/>
        </w:rPr>
      </w:r>
    </w:p>
    <w:p>
      <w:pPr>
        <w:ind w:left="10773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27.12.2024 № 1303</w:t>
      </w:r>
      <w:r>
        <w:rPr>
          <w:sz w:val="28"/>
          <w:szCs w:val="28"/>
          <w:lang w:eastAsia="en-US"/>
        </w:rPr>
      </w:r>
    </w:p>
    <w:p>
      <w:pPr>
        <w:ind w:left="10773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left="10773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left="10773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spacing w:line="240" w:lineRule="exact"/>
        <w:tabs>
          <w:tab w:val="left" w:pos="80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 СУБСИДИЙ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tabs>
          <w:tab w:val="left" w:pos="80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иные цели на оснащение муниципальных образовательных 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tabs>
          <w:tab w:val="left" w:pos="80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организаций оборудованием, средствами обучения и воспитания 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tabs>
          <w:tab w:val="left" w:pos="80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2024 год и плановый период 2025 и 2026 годов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tabs>
          <w:tab w:val="left" w:pos="80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right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44"/>
        <w:gridCol w:w="5284"/>
        <w:gridCol w:w="1629"/>
        <w:gridCol w:w="1501"/>
        <w:gridCol w:w="1606"/>
        <w:gridCol w:w="1405"/>
        <w:gridCol w:w="1606"/>
        <w:gridCol w:w="140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vMerge w:val="restart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Merge w:val="restart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субсидий на иные цели,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vMerge w:val="continue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Merge w:val="continue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0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8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vMerge w:val="continue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Merge w:val="continue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5284"/>
        <w:gridCol w:w="1629"/>
        <w:gridCol w:w="1501"/>
        <w:gridCol w:w="1606"/>
        <w:gridCol w:w="1405"/>
        <w:gridCol w:w="1606"/>
        <w:gridCol w:w="1402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оборудованием образовательных организаций, реализующих программы дошкольного образования, в соответствии с требованиями федерального государственного образовательного стандарта дошкольного образования,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29 400,000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(далее – МАДОУ) «Детский сад № 400»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305»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«АртГрад»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«Компас»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«Электроник»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«Конструктор успеха»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«IT мир»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«Центр развития ребенка – детский сад № 268»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1 400,000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364»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393»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(далее – МАОУ) «Школа дизайна «Точка»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421 «Гармония»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«Город мастеров»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«Симфония»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419»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265»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«Лидер»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120»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396»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1»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«Галактика»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«Центр развития ребенка – детский сад № 178»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на Звезде»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«Академика»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«Глобус»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422»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111»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36»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«Центр развития ребенка –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272»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96»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«Детспорт»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35»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«Калейдоскоп»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369»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«Школа агробизнестехнологий»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407»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317»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175»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167»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«Центр развития ребенка – детский сад № 417»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«Центр развития ребенка – детский сад № 371»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«Гардарика»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«Взлет»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165»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«Парма»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418»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31»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«Карусель»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«Центр развития ребенка – детский сад № 161»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«Центр развития ребенка – детский сад № 394»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«Центр развития ребенка – детский сад № 67»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352»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«Центр развития ребенка –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403»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муниципальных общеобразовательных учреждений средствами обучения и воспитания,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68 055,250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055,250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18 305,0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55 130,0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146 с углубленным изучением математики, физики, информатики» г. Перми (здание для размещения общеобразовательного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ул. Уральской, 110)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10 620,0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55 имени дважды Героя Советского Союза Г.Ф. Сивкова» г. Перми (здание общеобразовательного учреждения по адресу: г. Пермь,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Ветлужская)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68 055,250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68 055,250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№ 10»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Перми (для размещения общеобразовательного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1-4 классов по ул. Серебристой, 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7685,0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№ 3» г. Перми (для размещения общеобразовательного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Индустриальном районе города Перми)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27565,0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«Инженерная школа им. М.Ю. Цирульникова» г. Перми (для размещения общеобразовательного учреждения по ул. Академика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Веденеева)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27565,0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оборудования для профильных медицинских классов в образовательных организациях,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10 500,000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6»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10 500,000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муниципальных образовательных организаций оборудованием, средствами обучения и воспитания для реализации мероприятий по профилактике безопасности дорожного движения,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для обучающихся с ограниченными возможностями здоровья»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30»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оборудования для профильных фармацевтических классов в образовательных организациях,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5 250,000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1 750,0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2» 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5 250,000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1 750,0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828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113 815,250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73 305,250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18 305,000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55 130,000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8" w:type="dxa"/>
            <w:vMerge w:val="continue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0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187 170,500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18 305,000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8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55 130,000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134" w:right="567" w:bottom="1134" w:left="1418" w:header="147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jc w:val="center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</w:p>
  <w:p>
    <w:pPr>
      <w:pStyle w:val="73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>
      <w:rPr>
        <w:rStyle w:val="894"/>
      </w:rPr>
    </w:r>
  </w:p>
  <w:p>
    <w:pPr>
      <w:pStyle w:val="73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5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5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8">
    <w:name w:val="Heading 3 Char"/>
    <w:basedOn w:val="715"/>
    <w:link w:val="70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5"/>
    <w:link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5"/>
    <w:link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5"/>
    <w:link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5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5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5"/>
    <w:link w:val="729"/>
    <w:uiPriority w:val="10"/>
    <w:rPr>
      <w:sz w:val="48"/>
      <w:szCs w:val="48"/>
    </w:rPr>
  </w:style>
  <w:style w:type="character" w:styleId="37">
    <w:name w:val="Subtitle Char"/>
    <w:basedOn w:val="715"/>
    <w:link w:val="731"/>
    <w:uiPriority w:val="11"/>
    <w:rPr>
      <w:sz w:val="24"/>
      <w:szCs w:val="24"/>
    </w:rPr>
  </w:style>
  <w:style w:type="character" w:styleId="39">
    <w:name w:val="Quote Char"/>
    <w:link w:val="733"/>
    <w:uiPriority w:val="29"/>
    <w:rPr>
      <w:i/>
    </w:rPr>
  </w:style>
  <w:style w:type="character" w:styleId="41">
    <w:name w:val="Intense Quote Char"/>
    <w:link w:val="735"/>
    <w:uiPriority w:val="30"/>
    <w:rPr>
      <w:i/>
    </w:rPr>
  </w:style>
  <w:style w:type="character" w:styleId="176">
    <w:name w:val="Footnote Text Char"/>
    <w:link w:val="870"/>
    <w:uiPriority w:val="99"/>
    <w:rPr>
      <w:sz w:val="18"/>
    </w:rPr>
  </w:style>
  <w:style w:type="character" w:styleId="179">
    <w:name w:val="Endnote Text Char"/>
    <w:link w:val="873"/>
    <w:uiPriority w:val="99"/>
    <w:rPr>
      <w:sz w:val="20"/>
    </w:rPr>
  </w:style>
  <w:style w:type="paragraph" w:styleId="705" w:default="1">
    <w:name w:val="Normal"/>
    <w:qFormat/>
  </w:style>
  <w:style w:type="paragraph" w:styleId="706">
    <w:name w:val="Heading 1"/>
    <w:basedOn w:val="705"/>
    <w:next w:val="705"/>
    <w:link w:val="887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07">
    <w:name w:val="Heading 2"/>
    <w:basedOn w:val="705"/>
    <w:next w:val="705"/>
    <w:link w:val="888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08">
    <w:name w:val="Heading 3"/>
    <w:basedOn w:val="705"/>
    <w:next w:val="705"/>
    <w:link w:val="7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9">
    <w:name w:val="Heading 4"/>
    <w:basedOn w:val="705"/>
    <w:next w:val="705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705"/>
    <w:next w:val="705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705"/>
    <w:next w:val="705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705"/>
    <w:next w:val="705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705"/>
    <w:next w:val="705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705"/>
    <w:next w:val="705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character" w:styleId="718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Heading 2 Char"/>
    <w:uiPriority w:val="9"/>
    <w:rPr>
      <w:rFonts w:ascii="Arial" w:hAnsi="Arial" w:eastAsia="Arial" w:cs="Arial"/>
      <w:sz w:val="34"/>
    </w:rPr>
  </w:style>
  <w:style w:type="character" w:styleId="720" w:customStyle="1">
    <w:name w:val="Заголовок 3 Знак"/>
    <w:link w:val="708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Заголовок 4 Знак"/>
    <w:link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Заголовок 5 Знак"/>
    <w:link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Заголовок 6 Знак"/>
    <w:link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List Paragraph"/>
    <w:basedOn w:val="705"/>
    <w:uiPriority w:val="34"/>
    <w:qFormat/>
    <w:pPr>
      <w:contextualSpacing/>
      <w:ind w:left="720"/>
    </w:pPr>
  </w:style>
  <w:style w:type="paragraph" w:styleId="728">
    <w:name w:val="No Spacing"/>
    <w:uiPriority w:val="1"/>
    <w:qFormat/>
    <w:rPr>
      <w:lang w:eastAsia="zh-CN"/>
    </w:rPr>
  </w:style>
  <w:style w:type="paragraph" w:styleId="729">
    <w:name w:val="Title"/>
    <w:basedOn w:val="705"/>
    <w:next w:val="705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link w:val="729"/>
    <w:uiPriority w:val="10"/>
    <w:rPr>
      <w:sz w:val="48"/>
      <w:szCs w:val="48"/>
    </w:rPr>
  </w:style>
  <w:style w:type="paragraph" w:styleId="731">
    <w:name w:val="Subtitle"/>
    <w:basedOn w:val="705"/>
    <w:next w:val="705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link w:val="731"/>
    <w:uiPriority w:val="11"/>
    <w:rPr>
      <w:sz w:val="24"/>
      <w:szCs w:val="24"/>
    </w:rPr>
  </w:style>
  <w:style w:type="paragraph" w:styleId="733">
    <w:name w:val="Quote"/>
    <w:basedOn w:val="705"/>
    <w:next w:val="705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705"/>
    <w:next w:val="705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705"/>
    <w:link w:val="895"/>
    <w:uiPriority w:val="99"/>
    <w:pPr>
      <w:tabs>
        <w:tab w:val="center" w:pos="4153" w:leader="none"/>
        <w:tab w:val="right" w:pos="8306" w:leader="none"/>
      </w:tabs>
    </w:pPr>
  </w:style>
  <w:style w:type="character" w:styleId="738" w:customStyle="1">
    <w:name w:val="Header Char"/>
    <w:uiPriority w:val="99"/>
  </w:style>
  <w:style w:type="paragraph" w:styleId="739">
    <w:name w:val="Footer"/>
    <w:basedOn w:val="705"/>
    <w:link w:val="893"/>
    <w:uiPriority w:val="99"/>
    <w:pPr>
      <w:tabs>
        <w:tab w:val="center" w:pos="4153" w:leader="none"/>
        <w:tab w:val="right" w:pos="8306" w:leader="none"/>
      </w:tabs>
    </w:pPr>
  </w:style>
  <w:style w:type="character" w:styleId="740" w:customStyle="1">
    <w:name w:val="Footer Char"/>
    <w:uiPriority w:val="99"/>
  </w:style>
  <w:style w:type="paragraph" w:styleId="741">
    <w:name w:val="Caption"/>
    <w:basedOn w:val="705"/>
    <w:next w:val="705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2" w:customStyle="1">
    <w:name w:val="Caption Char"/>
    <w:uiPriority w:val="99"/>
  </w:style>
  <w:style w:type="table" w:styleId="743">
    <w:name w:val="Table Grid"/>
    <w:basedOn w:val="716"/>
    <w:tblPr/>
  </w:style>
  <w:style w:type="table" w:styleId="74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3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9">
    <w:name w:val="Hyperlink"/>
    <w:uiPriority w:val="99"/>
    <w:unhideWhenUsed/>
    <w:rPr>
      <w:color w:val="0000ff"/>
      <w:u w:val="single"/>
    </w:rPr>
  </w:style>
  <w:style w:type="paragraph" w:styleId="870">
    <w:name w:val="footnote text"/>
    <w:basedOn w:val="705"/>
    <w:link w:val="871"/>
    <w:uiPriority w:val="99"/>
    <w:semiHidden/>
    <w:unhideWhenUsed/>
    <w:pPr>
      <w:spacing w:after="40"/>
    </w:pPr>
    <w:rPr>
      <w:sz w:val="18"/>
    </w:rPr>
  </w:style>
  <w:style w:type="character" w:styleId="871" w:customStyle="1">
    <w:name w:val="Текст сноски Знак"/>
    <w:link w:val="870"/>
    <w:uiPriority w:val="99"/>
    <w:rPr>
      <w:sz w:val="18"/>
    </w:rPr>
  </w:style>
  <w:style w:type="character" w:styleId="872">
    <w:name w:val="footnote reference"/>
    <w:uiPriority w:val="99"/>
    <w:unhideWhenUsed/>
    <w:rPr>
      <w:vertAlign w:val="superscript"/>
    </w:rPr>
  </w:style>
  <w:style w:type="paragraph" w:styleId="873">
    <w:name w:val="endnote text"/>
    <w:basedOn w:val="705"/>
    <w:link w:val="874"/>
    <w:uiPriority w:val="99"/>
    <w:semiHidden/>
    <w:unhideWhenUsed/>
  </w:style>
  <w:style w:type="character" w:styleId="874" w:customStyle="1">
    <w:name w:val="Текст концевой сноски Знак"/>
    <w:link w:val="873"/>
    <w:uiPriority w:val="99"/>
    <w:rPr>
      <w:sz w:val="20"/>
    </w:rPr>
  </w:style>
  <w:style w:type="character" w:styleId="875">
    <w:name w:val="endnote reference"/>
    <w:uiPriority w:val="99"/>
    <w:semiHidden/>
    <w:unhideWhenUsed/>
    <w:rPr>
      <w:vertAlign w:val="superscript"/>
    </w:rPr>
  </w:style>
  <w:style w:type="paragraph" w:styleId="876">
    <w:name w:val="toc 1"/>
    <w:basedOn w:val="705"/>
    <w:next w:val="705"/>
    <w:uiPriority w:val="39"/>
    <w:unhideWhenUsed/>
    <w:pPr>
      <w:spacing w:after="57"/>
    </w:pPr>
  </w:style>
  <w:style w:type="paragraph" w:styleId="877">
    <w:name w:val="toc 2"/>
    <w:basedOn w:val="705"/>
    <w:next w:val="705"/>
    <w:uiPriority w:val="39"/>
    <w:unhideWhenUsed/>
    <w:pPr>
      <w:ind w:left="283"/>
      <w:spacing w:after="57"/>
    </w:pPr>
  </w:style>
  <w:style w:type="paragraph" w:styleId="878">
    <w:name w:val="toc 3"/>
    <w:basedOn w:val="705"/>
    <w:next w:val="705"/>
    <w:uiPriority w:val="39"/>
    <w:unhideWhenUsed/>
    <w:pPr>
      <w:ind w:left="567"/>
      <w:spacing w:after="57"/>
    </w:pPr>
  </w:style>
  <w:style w:type="paragraph" w:styleId="879">
    <w:name w:val="toc 4"/>
    <w:basedOn w:val="705"/>
    <w:next w:val="705"/>
    <w:uiPriority w:val="39"/>
    <w:unhideWhenUsed/>
    <w:pPr>
      <w:ind w:left="850"/>
      <w:spacing w:after="57"/>
    </w:pPr>
  </w:style>
  <w:style w:type="paragraph" w:styleId="880">
    <w:name w:val="toc 5"/>
    <w:basedOn w:val="705"/>
    <w:next w:val="705"/>
    <w:uiPriority w:val="39"/>
    <w:unhideWhenUsed/>
    <w:pPr>
      <w:ind w:left="1134"/>
      <w:spacing w:after="57"/>
    </w:pPr>
  </w:style>
  <w:style w:type="paragraph" w:styleId="881">
    <w:name w:val="toc 6"/>
    <w:basedOn w:val="705"/>
    <w:next w:val="705"/>
    <w:uiPriority w:val="39"/>
    <w:unhideWhenUsed/>
    <w:pPr>
      <w:ind w:left="1417"/>
      <w:spacing w:after="57"/>
    </w:pPr>
  </w:style>
  <w:style w:type="paragraph" w:styleId="882">
    <w:name w:val="toc 7"/>
    <w:basedOn w:val="705"/>
    <w:next w:val="705"/>
    <w:uiPriority w:val="39"/>
    <w:unhideWhenUsed/>
    <w:pPr>
      <w:ind w:left="1701"/>
      <w:spacing w:after="57"/>
    </w:pPr>
  </w:style>
  <w:style w:type="paragraph" w:styleId="883">
    <w:name w:val="toc 8"/>
    <w:basedOn w:val="705"/>
    <w:next w:val="705"/>
    <w:uiPriority w:val="39"/>
    <w:unhideWhenUsed/>
    <w:pPr>
      <w:ind w:left="1984"/>
      <w:spacing w:after="57"/>
    </w:pPr>
  </w:style>
  <w:style w:type="paragraph" w:styleId="884">
    <w:name w:val="toc 9"/>
    <w:basedOn w:val="705"/>
    <w:next w:val="705"/>
    <w:uiPriority w:val="39"/>
    <w:unhideWhenUsed/>
    <w:pPr>
      <w:ind w:left="2268"/>
      <w:spacing w:after="57"/>
    </w:pPr>
  </w:style>
  <w:style w:type="paragraph" w:styleId="885">
    <w:name w:val="TOC Heading"/>
    <w:uiPriority w:val="39"/>
    <w:unhideWhenUsed/>
    <w:rPr>
      <w:lang w:eastAsia="zh-CN"/>
    </w:rPr>
  </w:style>
  <w:style w:type="paragraph" w:styleId="886">
    <w:name w:val="table of figures"/>
    <w:basedOn w:val="705"/>
    <w:next w:val="705"/>
    <w:uiPriority w:val="99"/>
    <w:unhideWhenUsed/>
  </w:style>
  <w:style w:type="character" w:styleId="887" w:customStyle="1">
    <w:name w:val="Заголовок 1 Знак"/>
    <w:link w:val="706"/>
    <w:rPr>
      <w:sz w:val="24"/>
    </w:rPr>
  </w:style>
  <w:style w:type="character" w:styleId="888" w:customStyle="1">
    <w:name w:val="Заголовок 2 Знак"/>
    <w:link w:val="707"/>
    <w:rPr>
      <w:sz w:val="24"/>
    </w:rPr>
  </w:style>
  <w:style w:type="paragraph" w:styleId="889">
    <w:name w:val="Body Text"/>
    <w:basedOn w:val="705"/>
    <w:link w:val="890"/>
    <w:pPr>
      <w:ind w:right="3117"/>
    </w:pPr>
    <w:rPr>
      <w:rFonts w:ascii="Courier New" w:hAnsi="Courier New"/>
      <w:sz w:val="26"/>
      <w:lang w:val="en-US" w:eastAsia="en-US"/>
    </w:rPr>
  </w:style>
  <w:style w:type="character" w:styleId="890" w:customStyle="1">
    <w:name w:val="Основной текст Знак"/>
    <w:link w:val="889"/>
    <w:rPr>
      <w:rFonts w:ascii="Courier New" w:hAnsi="Courier New"/>
      <w:sz w:val="26"/>
    </w:rPr>
  </w:style>
  <w:style w:type="paragraph" w:styleId="891">
    <w:name w:val="Body Text Indent"/>
    <w:basedOn w:val="705"/>
    <w:link w:val="892"/>
    <w:pPr>
      <w:ind w:right="-1"/>
      <w:jc w:val="both"/>
    </w:pPr>
    <w:rPr>
      <w:sz w:val="26"/>
      <w:lang w:val="en-US" w:eastAsia="en-US"/>
    </w:rPr>
  </w:style>
  <w:style w:type="character" w:styleId="892" w:customStyle="1">
    <w:name w:val="Основной текст с отступом Знак"/>
    <w:link w:val="891"/>
    <w:rPr>
      <w:sz w:val="26"/>
    </w:rPr>
  </w:style>
  <w:style w:type="character" w:styleId="893" w:customStyle="1">
    <w:name w:val="Нижний колонтитул Знак"/>
    <w:basedOn w:val="715"/>
    <w:link w:val="739"/>
    <w:uiPriority w:val="99"/>
  </w:style>
  <w:style w:type="character" w:styleId="894">
    <w:name w:val="page number"/>
    <w:basedOn w:val="715"/>
  </w:style>
  <w:style w:type="character" w:styleId="895" w:customStyle="1">
    <w:name w:val="Верхний колонтитул Знак"/>
    <w:link w:val="737"/>
    <w:uiPriority w:val="99"/>
  </w:style>
  <w:style w:type="paragraph" w:styleId="896">
    <w:name w:val="Balloon Text"/>
    <w:basedOn w:val="705"/>
    <w:link w:val="897"/>
    <w:rPr>
      <w:rFonts w:ascii="Segoe UI" w:hAnsi="Segoe UI"/>
      <w:sz w:val="18"/>
      <w:szCs w:val="18"/>
      <w:lang w:val="en-US" w:eastAsia="en-US"/>
    </w:rPr>
  </w:style>
  <w:style w:type="character" w:styleId="897" w:customStyle="1">
    <w:name w:val="Текст выноски Знак"/>
    <w:link w:val="896"/>
    <w:rPr>
      <w:rFonts w:ascii="Segoe UI" w:hAnsi="Segoe UI" w:cs="Segoe UI"/>
      <w:sz w:val="18"/>
      <w:szCs w:val="18"/>
    </w:rPr>
  </w:style>
  <w:style w:type="paragraph" w:styleId="898" w:customStyle="1">
    <w:name w:val="Форма"/>
    <w:rPr>
      <w:sz w:val="28"/>
      <w:szCs w:val="28"/>
    </w:rPr>
  </w:style>
  <w:style w:type="paragraph" w:styleId="899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00" w:customStyle="1">
    <w:name w:val="ConsPlusNormal"/>
    <w:qFormat/>
    <w:pPr>
      <w:widowControl w:val="off"/>
    </w:pPr>
    <w:rPr>
      <w:rFonts w:ascii="Calibri" w:hAnsi="Calibri" w:cs="Calibri"/>
      <w:sz w:val="22"/>
    </w:rPr>
  </w:style>
  <w:style w:type="paragraph" w:styleId="901" w:customStyle="1">
    <w:name w:val="Default"/>
    <w:rPr>
      <w:color w:val="000000"/>
      <w:sz w:val="24"/>
      <w:szCs w:val="24"/>
    </w:rPr>
  </w:style>
  <w:style w:type="character" w:styleId="902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19</cp:revision>
  <dcterms:created xsi:type="dcterms:W3CDTF">2024-11-26T12:14:00Z</dcterms:created>
  <dcterms:modified xsi:type="dcterms:W3CDTF">2024-12-27T05:30:10Z</dcterms:modified>
  <cp:version>983040</cp:version>
</cp:coreProperties>
</file>